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F14" w:rsidRDefault="00F54C89">
      <w:r>
        <w:t>Name _______________________________________________________   Period _____   DATE DUE __________________________</w:t>
      </w:r>
    </w:p>
    <w:p w:rsidR="00F54C89" w:rsidRDefault="00F54C89"/>
    <w:p w:rsidR="00F54C89" w:rsidRPr="00F54C89" w:rsidRDefault="00F54C89" w:rsidP="00F54C89">
      <w:pPr>
        <w:pStyle w:val="NoSpacing"/>
        <w:jc w:val="center"/>
        <w:rPr>
          <w:b/>
          <w:sz w:val="28"/>
        </w:rPr>
      </w:pPr>
      <w:r w:rsidRPr="00F54C89">
        <w:rPr>
          <w:b/>
          <w:sz w:val="28"/>
        </w:rPr>
        <w:t>EOC EXTRA CREDIT REVIEW</w:t>
      </w:r>
      <w:r w:rsidR="00F3645D">
        <w:rPr>
          <w:b/>
          <w:sz w:val="28"/>
        </w:rPr>
        <w:t xml:space="preserve"> - A</w:t>
      </w:r>
    </w:p>
    <w:p w:rsidR="00F54C89" w:rsidRDefault="00F54C89" w:rsidP="00F54C89">
      <w:pPr>
        <w:pStyle w:val="NoSpacing"/>
      </w:pPr>
    </w:p>
    <w:p w:rsidR="00F54C89" w:rsidRDefault="00F54C89" w:rsidP="00F54C89">
      <w:pPr>
        <w:pStyle w:val="NoSpacing"/>
      </w:pPr>
      <w:r>
        <w:t xml:space="preserve">For each question, show all work for calculations.  Show answers and work in the spaces to the right of each question.  If this is lost, you can replace it by going to the EOC page on my website. </w:t>
      </w:r>
      <w:r w:rsidR="000B1155">
        <w:t xml:space="preserve"> Be sure you get the right one.</w:t>
      </w:r>
      <w:r>
        <w:t xml:space="preserve"> </w:t>
      </w:r>
      <w:r w:rsidR="000B1155">
        <w:t xml:space="preserve"> </w:t>
      </w:r>
      <w:bookmarkStart w:id="0" w:name="_GoBack"/>
      <w:bookmarkEnd w:id="0"/>
      <w:r>
        <w:t>No late sheets will be accepted.</w:t>
      </w:r>
    </w:p>
    <w:tbl>
      <w:tblPr>
        <w:tblStyle w:val="TableGrid"/>
        <w:tblW w:w="0" w:type="auto"/>
        <w:tblLook w:val="04A0" w:firstRow="1" w:lastRow="0" w:firstColumn="1" w:lastColumn="0" w:noHBand="0" w:noVBand="1"/>
      </w:tblPr>
      <w:tblGrid>
        <w:gridCol w:w="3384"/>
        <w:gridCol w:w="3384"/>
        <w:gridCol w:w="3384"/>
        <w:gridCol w:w="3384"/>
      </w:tblGrid>
      <w:tr w:rsidR="00F54C89" w:rsidRPr="00F54C89" w:rsidTr="00F54C89">
        <w:tc>
          <w:tcPr>
            <w:tcW w:w="3384" w:type="dxa"/>
          </w:tcPr>
          <w:p w:rsidR="00F54C89" w:rsidRPr="00F54C89" w:rsidRDefault="00F54C89" w:rsidP="00F54C89">
            <w:pPr>
              <w:pStyle w:val="NoSpacing"/>
              <w:jc w:val="center"/>
              <w:rPr>
                <w:b/>
              </w:rPr>
            </w:pPr>
            <w:r w:rsidRPr="00F54C89">
              <w:rPr>
                <w:b/>
              </w:rPr>
              <w:t>Question</w:t>
            </w:r>
          </w:p>
        </w:tc>
        <w:tc>
          <w:tcPr>
            <w:tcW w:w="3384" w:type="dxa"/>
          </w:tcPr>
          <w:p w:rsidR="00F54C89" w:rsidRPr="00F54C89" w:rsidRDefault="00F54C89" w:rsidP="00F54C89">
            <w:pPr>
              <w:pStyle w:val="NoSpacing"/>
              <w:jc w:val="center"/>
              <w:rPr>
                <w:b/>
              </w:rPr>
            </w:pPr>
            <w:r w:rsidRPr="00F54C89">
              <w:rPr>
                <w:b/>
              </w:rPr>
              <w:t>Answer</w:t>
            </w:r>
          </w:p>
        </w:tc>
        <w:tc>
          <w:tcPr>
            <w:tcW w:w="3384" w:type="dxa"/>
          </w:tcPr>
          <w:p w:rsidR="00F54C89" w:rsidRPr="00F54C89" w:rsidRDefault="00F54C89" w:rsidP="00F54C89">
            <w:pPr>
              <w:pStyle w:val="NoSpacing"/>
              <w:jc w:val="center"/>
              <w:rPr>
                <w:b/>
              </w:rPr>
            </w:pPr>
            <w:r w:rsidRPr="00F54C89">
              <w:rPr>
                <w:b/>
              </w:rPr>
              <w:t>Question</w:t>
            </w:r>
          </w:p>
        </w:tc>
        <w:tc>
          <w:tcPr>
            <w:tcW w:w="3384" w:type="dxa"/>
          </w:tcPr>
          <w:p w:rsidR="00F54C89" w:rsidRPr="00F54C89" w:rsidRDefault="00F54C89" w:rsidP="00F54C89">
            <w:pPr>
              <w:pStyle w:val="NoSpacing"/>
              <w:jc w:val="center"/>
              <w:rPr>
                <w:b/>
              </w:rPr>
            </w:pPr>
            <w:r w:rsidRPr="00F54C89">
              <w:rPr>
                <w:b/>
              </w:rPr>
              <w:t>Answer</w:t>
            </w:r>
          </w:p>
        </w:tc>
      </w:tr>
      <w:tr w:rsidR="00B644F1" w:rsidRPr="00B644F1" w:rsidTr="00B644F1">
        <w:trPr>
          <w:trHeight w:val="1296"/>
        </w:trPr>
        <w:tc>
          <w:tcPr>
            <w:tcW w:w="3384" w:type="dxa"/>
          </w:tcPr>
          <w:p w:rsidR="00B644F1" w:rsidRPr="00B644F1" w:rsidRDefault="00B644F1" w:rsidP="00B644F1">
            <w:pPr>
              <w:rPr>
                <w:color w:val="000000" w:themeColor="text1"/>
                <w:sz w:val="22"/>
                <w:szCs w:val="22"/>
              </w:rPr>
            </w:pPr>
            <w:r w:rsidRPr="00B644F1">
              <w:rPr>
                <w:color w:val="000000" w:themeColor="text1"/>
                <w:sz w:val="22"/>
                <w:szCs w:val="22"/>
              </w:rPr>
              <w:t>What happens to temperature during a phase change?</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B644F1" w:rsidP="00B644F1">
            <w:pPr>
              <w:rPr>
                <w:color w:val="000000" w:themeColor="text1"/>
                <w:sz w:val="22"/>
                <w:szCs w:val="22"/>
              </w:rPr>
            </w:pPr>
            <w:r w:rsidRPr="00B644F1">
              <w:rPr>
                <w:rStyle w:val="WinCalendarHolidayBlue"/>
                <w:rFonts w:ascii="Times New Roman" w:hAnsi="Times New Roman"/>
                <w:color w:val="000000" w:themeColor="text1"/>
                <w:sz w:val="22"/>
                <w:szCs w:val="22"/>
              </w:rPr>
              <w:t>Calculate the density of a 3.7 g chunk of ice floating in 8.5 mL of sweet tea.</w:t>
            </w:r>
          </w:p>
        </w:tc>
        <w:tc>
          <w:tcPr>
            <w:tcW w:w="3384" w:type="dxa"/>
          </w:tcPr>
          <w:p w:rsidR="00F54C89" w:rsidRPr="00B644F1" w:rsidRDefault="00F54C89" w:rsidP="00F54C89">
            <w:pPr>
              <w:pStyle w:val="NoSpacing"/>
              <w:rPr>
                <w:color w:val="000000" w:themeColor="text1"/>
              </w:rPr>
            </w:pPr>
          </w:p>
        </w:tc>
      </w:tr>
      <w:tr w:rsidR="00B644F1" w:rsidRPr="00B644F1" w:rsidTr="00B644F1">
        <w:trPr>
          <w:trHeight w:val="1296"/>
        </w:trPr>
        <w:tc>
          <w:tcPr>
            <w:tcW w:w="3384" w:type="dxa"/>
          </w:tcPr>
          <w:p w:rsidR="00B644F1" w:rsidRPr="00B644F1" w:rsidRDefault="008E47D4" w:rsidP="00B644F1">
            <w:pPr>
              <w:rPr>
                <w:color w:val="000000" w:themeColor="text1"/>
                <w:sz w:val="22"/>
                <w:szCs w:val="22"/>
              </w:rPr>
            </w:pPr>
            <w:r>
              <w:rPr>
                <w:color w:val="000000" w:themeColor="text1"/>
                <w:sz w:val="22"/>
                <w:szCs w:val="22"/>
              </w:rPr>
              <w:t>In order for work to be done, what must happen?</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B644F1" w:rsidRPr="00B644F1" w:rsidRDefault="00B644F1" w:rsidP="00B644F1">
            <w:pPr>
              <w:rPr>
                <w:rStyle w:val="WinCalendarHolidayBlue"/>
                <w:rFonts w:ascii="Times New Roman" w:hAnsi="Times New Roman"/>
                <w:color w:val="000000" w:themeColor="text1"/>
                <w:sz w:val="22"/>
                <w:szCs w:val="22"/>
              </w:rPr>
            </w:pPr>
            <w:r w:rsidRPr="00B644F1">
              <w:rPr>
                <w:rStyle w:val="WinCalendarHolidayBlue"/>
                <w:rFonts w:ascii="Times New Roman" w:hAnsi="Times New Roman"/>
                <w:color w:val="000000" w:themeColor="text1"/>
                <w:sz w:val="22"/>
                <w:szCs w:val="22"/>
              </w:rPr>
              <w:t>What are two types of mixtures? Give two examples for each.</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color w:val="000000" w:themeColor="text1"/>
              </w:rPr>
            </w:pPr>
          </w:p>
        </w:tc>
      </w:tr>
      <w:tr w:rsidR="00B644F1" w:rsidRPr="00B644F1" w:rsidTr="00B644F1">
        <w:trPr>
          <w:trHeight w:val="1008"/>
        </w:trPr>
        <w:tc>
          <w:tcPr>
            <w:tcW w:w="3384" w:type="dxa"/>
          </w:tcPr>
          <w:p w:rsidR="00F54C89" w:rsidRPr="00B644F1" w:rsidRDefault="00B644F1" w:rsidP="00B644F1">
            <w:pPr>
              <w:rPr>
                <w:color w:val="000000" w:themeColor="text1"/>
                <w:sz w:val="22"/>
                <w:szCs w:val="22"/>
              </w:rPr>
            </w:pPr>
            <w:r w:rsidRPr="00B644F1">
              <w:rPr>
                <w:color w:val="000000" w:themeColor="text1"/>
                <w:sz w:val="22"/>
                <w:szCs w:val="22"/>
              </w:rPr>
              <w:t>Which electromagnetic radiation wave(s) has a higher frequency than visible light?</w:t>
            </w: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B644F1" w:rsidRPr="00B644F1" w:rsidRDefault="00B644F1" w:rsidP="00B644F1">
            <w:pPr>
              <w:pStyle w:val="CalendarText"/>
              <w:rPr>
                <w:rStyle w:val="WinCalendarHolidayRed"/>
                <w:rFonts w:ascii="Times New Roman" w:hAnsi="Times New Roman" w:cs="Times New Roman"/>
                <w:color w:val="000000" w:themeColor="text1"/>
                <w:sz w:val="22"/>
                <w:szCs w:val="22"/>
              </w:rPr>
            </w:pPr>
            <w:r w:rsidRPr="00B644F1">
              <w:rPr>
                <w:rStyle w:val="WinCalendarHolidayRed"/>
                <w:rFonts w:ascii="Times New Roman" w:hAnsi="Times New Roman" w:cs="Times New Roman"/>
                <w:color w:val="000000" w:themeColor="text1"/>
                <w:sz w:val="22"/>
                <w:szCs w:val="22"/>
              </w:rPr>
              <w:t>Identify the changes below as being physical or chemical:</w:t>
            </w:r>
          </w:p>
          <w:p w:rsidR="00B644F1" w:rsidRPr="00B644F1" w:rsidRDefault="00B644F1" w:rsidP="00B644F1">
            <w:pPr>
              <w:pStyle w:val="CalendarText"/>
              <w:numPr>
                <w:ilvl w:val="0"/>
                <w:numId w:val="1"/>
              </w:numPr>
              <w:ind w:left="504"/>
              <w:rPr>
                <w:rStyle w:val="WinCalendarHolidayRed"/>
                <w:rFonts w:ascii="Times New Roman" w:hAnsi="Times New Roman" w:cs="Times New Roman"/>
                <w:color w:val="000000" w:themeColor="text1"/>
                <w:sz w:val="22"/>
                <w:szCs w:val="22"/>
              </w:rPr>
            </w:pPr>
            <w:r w:rsidRPr="00B644F1">
              <w:rPr>
                <w:rStyle w:val="WinCalendarHolidayRed"/>
                <w:rFonts w:ascii="Times New Roman" w:hAnsi="Times New Roman" w:cs="Times New Roman"/>
                <w:color w:val="000000" w:themeColor="text1"/>
                <w:sz w:val="22"/>
                <w:szCs w:val="22"/>
              </w:rPr>
              <w:t>baking a cake</w:t>
            </w:r>
          </w:p>
          <w:p w:rsidR="00B644F1" w:rsidRPr="00B644F1" w:rsidRDefault="00B644F1" w:rsidP="00B644F1">
            <w:pPr>
              <w:pStyle w:val="CalendarText"/>
              <w:numPr>
                <w:ilvl w:val="0"/>
                <w:numId w:val="1"/>
              </w:numPr>
              <w:ind w:left="504"/>
              <w:rPr>
                <w:rStyle w:val="WinCalendarHolidayRed"/>
                <w:rFonts w:ascii="Times New Roman" w:hAnsi="Times New Roman" w:cs="Times New Roman"/>
                <w:color w:val="000000" w:themeColor="text1"/>
                <w:sz w:val="22"/>
                <w:szCs w:val="22"/>
              </w:rPr>
            </w:pPr>
            <w:r w:rsidRPr="00B644F1">
              <w:rPr>
                <w:rStyle w:val="WinCalendarHolidayRed"/>
                <w:rFonts w:ascii="Times New Roman" w:hAnsi="Times New Roman" w:cs="Times New Roman"/>
                <w:color w:val="000000" w:themeColor="text1"/>
                <w:sz w:val="22"/>
                <w:szCs w:val="22"/>
              </w:rPr>
              <w:t>salt dissolving</w:t>
            </w:r>
          </w:p>
          <w:p w:rsidR="00B644F1" w:rsidRPr="00B644F1" w:rsidRDefault="00B644F1" w:rsidP="00B644F1">
            <w:pPr>
              <w:pStyle w:val="CalendarText"/>
              <w:numPr>
                <w:ilvl w:val="0"/>
                <w:numId w:val="1"/>
              </w:numPr>
              <w:ind w:left="504"/>
              <w:rPr>
                <w:rStyle w:val="WinCalendarHolidayRed"/>
                <w:rFonts w:ascii="Times New Roman" w:hAnsi="Times New Roman" w:cs="Times New Roman"/>
                <w:color w:val="000000" w:themeColor="text1"/>
                <w:sz w:val="22"/>
                <w:szCs w:val="22"/>
              </w:rPr>
            </w:pPr>
            <w:r w:rsidRPr="00B644F1">
              <w:rPr>
                <w:rStyle w:val="WinCalendarHolidayRed"/>
                <w:rFonts w:ascii="Times New Roman" w:hAnsi="Times New Roman" w:cs="Times New Roman"/>
                <w:color w:val="000000" w:themeColor="text1"/>
                <w:sz w:val="22"/>
                <w:szCs w:val="22"/>
              </w:rPr>
              <w:t>ripping foil paper</w:t>
            </w:r>
          </w:p>
          <w:p w:rsidR="00F54C89" w:rsidRPr="00B644F1" w:rsidRDefault="00B644F1" w:rsidP="00B644F1">
            <w:pPr>
              <w:pStyle w:val="ListParagraph"/>
              <w:numPr>
                <w:ilvl w:val="0"/>
                <w:numId w:val="1"/>
              </w:numPr>
              <w:ind w:left="522"/>
              <w:rPr>
                <w:color w:val="000000" w:themeColor="text1"/>
                <w:sz w:val="22"/>
                <w:szCs w:val="22"/>
              </w:rPr>
            </w:pPr>
            <w:r w:rsidRPr="00B644F1">
              <w:rPr>
                <w:rStyle w:val="WinCalendarHolidayRed"/>
                <w:rFonts w:ascii="Times New Roman" w:hAnsi="Times New Roman"/>
                <w:color w:val="000000" w:themeColor="text1"/>
                <w:sz w:val="22"/>
                <w:szCs w:val="22"/>
              </w:rPr>
              <w:t>a green penny</w:t>
            </w:r>
          </w:p>
        </w:tc>
        <w:tc>
          <w:tcPr>
            <w:tcW w:w="3384" w:type="dxa"/>
          </w:tcPr>
          <w:p w:rsidR="00F54C89" w:rsidRPr="00B644F1" w:rsidRDefault="00F54C89" w:rsidP="00F54C89">
            <w:pPr>
              <w:pStyle w:val="NoSpacing"/>
              <w:rPr>
                <w:color w:val="000000" w:themeColor="text1"/>
              </w:rPr>
            </w:pPr>
          </w:p>
        </w:tc>
      </w:tr>
      <w:tr w:rsidR="00B644F1" w:rsidRPr="00B644F1" w:rsidTr="00B644F1">
        <w:trPr>
          <w:trHeight w:val="1296"/>
        </w:trPr>
        <w:tc>
          <w:tcPr>
            <w:tcW w:w="3384" w:type="dxa"/>
          </w:tcPr>
          <w:p w:rsidR="00B644F1" w:rsidRPr="00B644F1" w:rsidRDefault="00B644F1" w:rsidP="00B644F1">
            <w:pPr>
              <w:rPr>
                <w:color w:val="000000" w:themeColor="text1"/>
                <w:sz w:val="22"/>
                <w:szCs w:val="22"/>
              </w:rPr>
            </w:pPr>
            <w:r w:rsidRPr="00B644F1">
              <w:rPr>
                <w:color w:val="000000" w:themeColor="text1"/>
                <w:sz w:val="22"/>
                <w:szCs w:val="22"/>
              </w:rPr>
              <w:t>List AND describe the three ways that thermal energy can transfer.</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B644F1" w:rsidRPr="00B644F1" w:rsidRDefault="00B644F1" w:rsidP="00B644F1">
            <w:pPr>
              <w:rPr>
                <w:rStyle w:val="WinCalendarHolidayRed"/>
                <w:rFonts w:ascii="Times New Roman" w:hAnsi="Times New Roman"/>
                <w:color w:val="000000" w:themeColor="text1"/>
                <w:sz w:val="22"/>
                <w:szCs w:val="22"/>
              </w:rPr>
            </w:pPr>
            <w:r w:rsidRPr="00B644F1">
              <w:rPr>
                <w:rStyle w:val="WinCalendarHolidayRed"/>
                <w:rFonts w:ascii="Times New Roman" w:hAnsi="Times New Roman"/>
                <w:color w:val="000000" w:themeColor="text1"/>
                <w:sz w:val="22"/>
                <w:szCs w:val="22"/>
              </w:rPr>
              <w:t>Where are protons, electrons, and neutrons located in an atom?</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color w:val="000000" w:themeColor="text1"/>
              </w:rPr>
            </w:pPr>
          </w:p>
        </w:tc>
      </w:tr>
      <w:tr w:rsidR="00B644F1" w:rsidRPr="00B644F1" w:rsidTr="00B644F1">
        <w:trPr>
          <w:trHeight w:val="1296"/>
        </w:trPr>
        <w:tc>
          <w:tcPr>
            <w:tcW w:w="3384" w:type="dxa"/>
          </w:tcPr>
          <w:p w:rsidR="00B644F1" w:rsidRPr="00B644F1" w:rsidRDefault="00B644F1" w:rsidP="00B644F1">
            <w:pPr>
              <w:rPr>
                <w:rStyle w:val="WinCalendarBLANKCELLSTYLE2"/>
                <w:rFonts w:ascii="Times New Roman" w:hAnsi="Times New Roman"/>
                <w:color w:val="000000" w:themeColor="text1"/>
                <w:sz w:val="22"/>
                <w:szCs w:val="22"/>
              </w:rPr>
            </w:pPr>
            <w:r w:rsidRPr="00B644F1">
              <w:rPr>
                <w:rStyle w:val="WinCalendarBLANKCELLSTYLE2"/>
                <w:rFonts w:ascii="Times New Roman" w:hAnsi="Times New Roman"/>
                <w:color w:val="000000" w:themeColor="text1"/>
                <w:sz w:val="22"/>
                <w:szCs w:val="22"/>
              </w:rPr>
              <w:t>What is matter? Give three examples of matter.</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B644F1" w:rsidRPr="00B644F1" w:rsidRDefault="00B644F1" w:rsidP="00B644F1">
            <w:pPr>
              <w:rPr>
                <w:color w:val="000000" w:themeColor="text1"/>
                <w:sz w:val="22"/>
                <w:szCs w:val="22"/>
              </w:rPr>
            </w:pPr>
            <w:r w:rsidRPr="00B644F1">
              <w:rPr>
                <w:color w:val="000000" w:themeColor="text1"/>
                <w:sz w:val="22"/>
                <w:szCs w:val="22"/>
              </w:rPr>
              <w:t>In which medium would a sound wave travel the slowest? Why?</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color w:val="000000" w:themeColor="text1"/>
              </w:rPr>
            </w:pPr>
          </w:p>
        </w:tc>
      </w:tr>
      <w:tr w:rsidR="00B644F1" w:rsidRPr="00B644F1" w:rsidTr="00B644F1">
        <w:trPr>
          <w:trHeight w:val="1296"/>
        </w:trPr>
        <w:tc>
          <w:tcPr>
            <w:tcW w:w="3384" w:type="dxa"/>
          </w:tcPr>
          <w:p w:rsidR="00F54C89" w:rsidRPr="00B644F1" w:rsidRDefault="00B644F1" w:rsidP="00B644F1">
            <w:pPr>
              <w:rPr>
                <w:color w:val="000000" w:themeColor="text1"/>
                <w:sz w:val="22"/>
                <w:szCs w:val="22"/>
              </w:rPr>
            </w:pPr>
            <w:r w:rsidRPr="00B644F1">
              <w:rPr>
                <w:rStyle w:val="WinCalendarBLANKCELLSTYLE2"/>
                <w:rFonts w:ascii="Times New Roman" w:hAnsi="Times New Roman"/>
                <w:color w:val="000000" w:themeColor="text1"/>
                <w:sz w:val="22"/>
                <w:szCs w:val="22"/>
              </w:rPr>
              <w:t xml:space="preserve">The visible light spectrum is located between ________&amp; ________.  </w:t>
            </w: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B644F1" w:rsidP="00B644F1">
            <w:pPr>
              <w:rPr>
                <w:color w:val="000000" w:themeColor="text1"/>
                <w:sz w:val="22"/>
                <w:szCs w:val="22"/>
              </w:rPr>
            </w:pPr>
            <w:r w:rsidRPr="00B644F1">
              <w:rPr>
                <w:color w:val="000000" w:themeColor="text1"/>
                <w:sz w:val="22"/>
                <w:szCs w:val="22"/>
              </w:rPr>
              <w:t>If a neutral metal comb is held near an object with a negative charge, the comb will become charged by __.  WHY?</w:t>
            </w:r>
          </w:p>
        </w:tc>
        <w:tc>
          <w:tcPr>
            <w:tcW w:w="3384" w:type="dxa"/>
          </w:tcPr>
          <w:p w:rsidR="00F54C89" w:rsidRPr="00B644F1" w:rsidRDefault="00F54C89" w:rsidP="00F54C89">
            <w:pPr>
              <w:pStyle w:val="NoSpacing"/>
              <w:rPr>
                <w:color w:val="000000" w:themeColor="text1"/>
              </w:rPr>
            </w:pPr>
          </w:p>
        </w:tc>
      </w:tr>
      <w:tr w:rsidR="00B644F1" w:rsidRPr="00B644F1" w:rsidTr="00B644F1">
        <w:trPr>
          <w:trHeight w:val="1296"/>
        </w:trPr>
        <w:tc>
          <w:tcPr>
            <w:tcW w:w="3384" w:type="dxa"/>
          </w:tcPr>
          <w:p w:rsidR="00F54C89" w:rsidRPr="00B644F1" w:rsidRDefault="00B644F1" w:rsidP="00B644F1">
            <w:pPr>
              <w:rPr>
                <w:color w:val="000000" w:themeColor="text1"/>
                <w:sz w:val="22"/>
                <w:szCs w:val="22"/>
              </w:rPr>
            </w:pPr>
            <w:r w:rsidRPr="00B644F1">
              <w:rPr>
                <w:color w:val="000000" w:themeColor="text1"/>
                <w:sz w:val="22"/>
                <w:szCs w:val="22"/>
              </w:rPr>
              <w:lastRenderedPageBreak/>
              <w:t xml:space="preserve">Describe the two types of </w:t>
            </w:r>
            <w:r w:rsidR="005D508F">
              <w:rPr>
                <w:color w:val="000000" w:themeColor="text1"/>
                <w:sz w:val="22"/>
                <w:szCs w:val="22"/>
              </w:rPr>
              <w:t>electrical currents</w:t>
            </w:r>
            <w:r w:rsidRPr="00B644F1">
              <w:rPr>
                <w:color w:val="000000" w:themeColor="text1"/>
                <w:sz w:val="22"/>
                <w:szCs w:val="22"/>
              </w:rPr>
              <w:t xml:space="preserve"> (include where each is commonly used)</w:t>
            </w:r>
            <w:r w:rsidR="005D508F">
              <w:rPr>
                <w:color w:val="000000" w:themeColor="text1"/>
                <w:sz w:val="22"/>
                <w:szCs w:val="22"/>
              </w:rPr>
              <w:t>.</w:t>
            </w:r>
            <w:r w:rsidRPr="00B644F1">
              <w:rPr>
                <w:color w:val="000000" w:themeColor="text1"/>
                <w:sz w:val="22"/>
                <w:szCs w:val="22"/>
              </w:rPr>
              <w:t xml:space="preserve">  </w:t>
            </w: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B644F1" w:rsidRPr="00B644F1" w:rsidRDefault="00B644F1" w:rsidP="00B644F1">
            <w:pPr>
              <w:rPr>
                <w:rStyle w:val="WinCalendarBLANKCELLSTYLE2"/>
                <w:rFonts w:ascii="Times New Roman" w:hAnsi="Times New Roman"/>
                <w:color w:val="000000" w:themeColor="text1"/>
                <w:sz w:val="22"/>
                <w:szCs w:val="22"/>
              </w:rPr>
            </w:pPr>
            <w:r w:rsidRPr="00B644F1">
              <w:rPr>
                <w:rStyle w:val="WinCalendarBLANKCELLSTYLE2"/>
                <w:rFonts w:ascii="Times New Roman" w:hAnsi="Times New Roman"/>
                <w:color w:val="000000" w:themeColor="text1"/>
                <w:sz w:val="22"/>
                <w:szCs w:val="22"/>
              </w:rPr>
              <w:t>List and describe the six phase changes as endothermic or exothermic?</w:t>
            </w:r>
          </w:p>
          <w:p w:rsidR="00F54C89" w:rsidRPr="00B644F1" w:rsidRDefault="00F54C89" w:rsidP="00B644F1">
            <w:pPr>
              <w:rPr>
                <w:color w:val="000000" w:themeColor="text1"/>
                <w:sz w:val="22"/>
                <w:szCs w:val="22"/>
              </w:rPr>
            </w:pPr>
          </w:p>
        </w:tc>
        <w:tc>
          <w:tcPr>
            <w:tcW w:w="3384" w:type="dxa"/>
          </w:tcPr>
          <w:p w:rsidR="00F54C89" w:rsidRPr="00B644F1" w:rsidRDefault="00F54C89" w:rsidP="00F54C89">
            <w:pPr>
              <w:pStyle w:val="NoSpacing"/>
              <w:rPr>
                <w:color w:val="000000" w:themeColor="text1"/>
              </w:rPr>
            </w:pPr>
          </w:p>
        </w:tc>
      </w:tr>
      <w:tr w:rsidR="00B644F1" w:rsidRPr="00B644F1" w:rsidTr="00B644F1">
        <w:trPr>
          <w:trHeight w:val="1296"/>
        </w:trPr>
        <w:tc>
          <w:tcPr>
            <w:tcW w:w="3384" w:type="dxa"/>
          </w:tcPr>
          <w:p w:rsidR="00B644F1" w:rsidRPr="00B644F1" w:rsidRDefault="00B644F1" w:rsidP="00B644F1">
            <w:pPr>
              <w:rPr>
                <w:rStyle w:val="WinCalendarBLANKCELLSTYLE2"/>
                <w:rFonts w:ascii="Times New Roman" w:hAnsi="Times New Roman"/>
                <w:color w:val="000000" w:themeColor="text1"/>
                <w:sz w:val="22"/>
                <w:szCs w:val="22"/>
              </w:rPr>
            </w:pPr>
            <w:r w:rsidRPr="00B644F1">
              <w:rPr>
                <w:rStyle w:val="WinCalendarBLANKCELLSTYLE2"/>
                <w:rFonts w:ascii="Times New Roman" w:hAnsi="Times New Roman"/>
                <w:color w:val="000000" w:themeColor="text1"/>
                <w:sz w:val="22"/>
                <w:szCs w:val="22"/>
              </w:rPr>
              <w:t>What are three indicators that a chemical change has occurred?</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B644F1" w:rsidP="00B644F1">
            <w:pPr>
              <w:rPr>
                <w:color w:val="000000" w:themeColor="text1"/>
                <w:sz w:val="22"/>
                <w:szCs w:val="22"/>
              </w:rPr>
            </w:pPr>
            <w:r w:rsidRPr="00B644F1">
              <w:rPr>
                <w:color w:val="000000" w:themeColor="text1"/>
                <w:sz w:val="22"/>
                <w:szCs w:val="22"/>
              </w:rPr>
              <w:t>When designing a b</w:t>
            </w:r>
            <w:r w:rsidR="008E47D4">
              <w:rPr>
                <w:color w:val="000000" w:themeColor="text1"/>
                <w:sz w:val="22"/>
                <w:szCs w:val="22"/>
              </w:rPr>
              <w:t>uilding, what are the two</w:t>
            </w:r>
            <w:r w:rsidRPr="00B644F1">
              <w:rPr>
                <w:color w:val="000000" w:themeColor="text1"/>
                <w:sz w:val="22"/>
                <w:szCs w:val="22"/>
              </w:rPr>
              <w:t xml:space="preserve"> things that can increase the resistance in a wire?</w:t>
            </w:r>
          </w:p>
        </w:tc>
        <w:tc>
          <w:tcPr>
            <w:tcW w:w="3384" w:type="dxa"/>
          </w:tcPr>
          <w:p w:rsidR="00F54C89" w:rsidRPr="00B644F1" w:rsidRDefault="00F54C89" w:rsidP="00F54C89">
            <w:pPr>
              <w:pStyle w:val="NoSpacing"/>
              <w:rPr>
                <w:color w:val="000000" w:themeColor="text1"/>
              </w:rPr>
            </w:pPr>
          </w:p>
        </w:tc>
      </w:tr>
      <w:tr w:rsidR="00B644F1" w:rsidRPr="00B644F1" w:rsidTr="00B644F1">
        <w:trPr>
          <w:trHeight w:val="1008"/>
        </w:trPr>
        <w:tc>
          <w:tcPr>
            <w:tcW w:w="3384" w:type="dxa"/>
          </w:tcPr>
          <w:p w:rsidR="00F54C89" w:rsidRPr="00B644F1" w:rsidRDefault="00B644F1" w:rsidP="00B644F1">
            <w:pPr>
              <w:rPr>
                <w:color w:val="000000" w:themeColor="text1"/>
                <w:sz w:val="22"/>
                <w:szCs w:val="22"/>
              </w:rPr>
            </w:pPr>
            <w:r w:rsidRPr="00B644F1">
              <w:rPr>
                <w:rStyle w:val="WinCalendarBLANKCELLSTYLE2"/>
                <w:rFonts w:ascii="Times New Roman" w:hAnsi="Times New Roman"/>
                <w:color w:val="000000" w:themeColor="text1"/>
                <w:sz w:val="22"/>
                <w:szCs w:val="22"/>
              </w:rPr>
              <w:t>If the pressure of an enclosed gas increases</w:t>
            </w:r>
            <w:r w:rsidR="004D76AF">
              <w:rPr>
                <w:rStyle w:val="WinCalendarBLANKCELLSTYLE2"/>
                <w:rFonts w:ascii="Times New Roman" w:hAnsi="Times New Roman"/>
                <w:color w:val="000000" w:themeColor="text1"/>
                <w:sz w:val="22"/>
                <w:szCs w:val="22"/>
              </w:rPr>
              <w:t>,</w:t>
            </w:r>
            <w:r w:rsidRPr="00B644F1">
              <w:rPr>
                <w:rStyle w:val="WinCalendarBLANKCELLSTYLE2"/>
                <w:rFonts w:ascii="Times New Roman" w:hAnsi="Times New Roman"/>
                <w:color w:val="000000" w:themeColor="text1"/>
                <w:sz w:val="22"/>
                <w:szCs w:val="22"/>
              </w:rPr>
              <w:t xml:space="preserve"> the volume must _________ when temperature is constant. WHY?</w:t>
            </w: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B644F1" w:rsidRPr="00B644F1" w:rsidRDefault="00B644F1" w:rsidP="00B644F1">
            <w:pPr>
              <w:rPr>
                <w:color w:val="000000" w:themeColor="text1"/>
                <w:sz w:val="22"/>
                <w:szCs w:val="22"/>
              </w:rPr>
            </w:pPr>
            <w:r w:rsidRPr="00B644F1">
              <w:rPr>
                <w:color w:val="000000" w:themeColor="text1"/>
                <w:sz w:val="22"/>
                <w:szCs w:val="22"/>
              </w:rPr>
              <w:t>Which would best be explained using Newton's Third Law? WHY?</w:t>
            </w:r>
          </w:p>
          <w:p w:rsidR="00B644F1" w:rsidRPr="00B644F1" w:rsidRDefault="00B644F1" w:rsidP="00B644F1">
            <w:pPr>
              <w:rPr>
                <w:color w:val="000000" w:themeColor="text1"/>
                <w:sz w:val="22"/>
                <w:szCs w:val="22"/>
              </w:rPr>
            </w:pPr>
            <w:r w:rsidRPr="00B644F1">
              <w:rPr>
                <w:color w:val="000000" w:themeColor="text1"/>
                <w:sz w:val="22"/>
                <w:szCs w:val="22"/>
              </w:rPr>
              <w:t>A.  A gun moves backward while firing a bullet.</w:t>
            </w:r>
            <w:r w:rsidRPr="00B644F1">
              <w:rPr>
                <w:color w:val="000000" w:themeColor="text1"/>
                <w:sz w:val="22"/>
                <w:szCs w:val="22"/>
              </w:rPr>
              <w:tab/>
              <w:t xml:space="preserve">B.  A bicyclist coasts down from the top of a hill. </w:t>
            </w:r>
          </w:p>
          <w:p w:rsidR="00B644F1" w:rsidRPr="00B644F1" w:rsidRDefault="00B644F1" w:rsidP="00B644F1">
            <w:pPr>
              <w:rPr>
                <w:color w:val="000000" w:themeColor="text1"/>
                <w:sz w:val="22"/>
                <w:szCs w:val="22"/>
              </w:rPr>
            </w:pPr>
            <w:r w:rsidRPr="00B644F1">
              <w:rPr>
                <w:color w:val="000000" w:themeColor="text1"/>
                <w:sz w:val="22"/>
                <w:szCs w:val="22"/>
              </w:rPr>
              <w:t>C.  A larger engine allows a car to accelerate faster</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color w:val="000000" w:themeColor="text1"/>
              </w:rPr>
            </w:pPr>
          </w:p>
        </w:tc>
      </w:tr>
      <w:tr w:rsidR="00B644F1" w:rsidRPr="00B644F1" w:rsidTr="00B644F1">
        <w:trPr>
          <w:trHeight w:val="1296"/>
        </w:trPr>
        <w:tc>
          <w:tcPr>
            <w:tcW w:w="3384" w:type="dxa"/>
          </w:tcPr>
          <w:p w:rsidR="00B644F1" w:rsidRPr="00B644F1" w:rsidRDefault="00B644F1" w:rsidP="00B644F1">
            <w:pPr>
              <w:rPr>
                <w:rStyle w:val="WinCalendarHolidayBlue"/>
                <w:rFonts w:ascii="Times New Roman" w:hAnsi="Times New Roman"/>
                <w:color w:val="000000" w:themeColor="text1"/>
                <w:sz w:val="22"/>
                <w:szCs w:val="22"/>
              </w:rPr>
            </w:pPr>
            <w:r w:rsidRPr="00B644F1">
              <w:rPr>
                <w:rStyle w:val="WinCalendarHolidayBlue"/>
                <w:rFonts w:ascii="Times New Roman" w:hAnsi="Times New Roman"/>
                <w:color w:val="000000" w:themeColor="text1"/>
                <w:sz w:val="22"/>
                <w:szCs w:val="22"/>
              </w:rPr>
              <w:t>Identify</w:t>
            </w:r>
            <w:r>
              <w:rPr>
                <w:rStyle w:val="WinCalendarHolidayBlue"/>
                <w:rFonts w:ascii="Times New Roman" w:hAnsi="Times New Roman"/>
                <w:color w:val="000000" w:themeColor="text1"/>
                <w:sz w:val="22"/>
                <w:szCs w:val="22"/>
              </w:rPr>
              <w:t xml:space="preserve"> the three (3) subatomic particl</w:t>
            </w:r>
            <w:r w:rsidRPr="00B644F1">
              <w:rPr>
                <w:rStyle w:val="WinCalendarHolidayBlue"/>
                <w:rFonts w:ascii="Times New Roman" w:hAnsi="Times New Roman"/>
                <w:color w:val="000000" w:themeColor="text1"/>
                <w:sz w:val="22"/>
                <w:szCs w:val="22"/>
              </w:rPr>
              <w:t>es that make up an atom. Give the charge of each.</w:t>
            </w:r>
          </w:p>
          <w:p w:rsidR="00F54C89" w:rsidRPr="00B644F1" w:rsidRDefault="00F54C89" w:rsidP="00F54C89">
            <w:pPr>
              <w:pStyle w:val="NoSpacing"/>
              <w:rPr>
                <w:rFonts w:cs="Times New Roman"/>
                <w:color w:val="000000" w:themeColor="text1"/>
                <w:sz w:val="22"/>
              </w:rPr>
            </w:pPr>
          </w:p>
        </w:tc>
        <w:tc>
          <w:tcPr>
            <w:tcW w:w="3384" w:type="dxa"/>
          </w:tcPr>
          <w:p w:rsidR="00F54C89" w:rsidRPr="00B644F1" w:rsidRDefault="00F54C89" w:rsidP="00F54C89">
            <w:pPr>
              <w:pStyle w:val="NoSpacing"/>
              <w:rPr>
                <w:rFonts w:cs="Times New Roman"/>
                <w:color w:val="000000" w:themeColor="text1"/>
                <w:sz w:val="22"/>
              </w:rPr>
            </w:pPr>
          </w:p>
        </w:tc>
        <w:tc>
          <w:tcPr>
            <w:tcW w:w="3384" w:type="dxa"/>
          </w:tcPr>
          <w:p w:rsidR="00B644F1" w:rsidRPr="00B644F1" w:rsidRDefault="00B644F1" w:rsidP="00B644F1">
            <w:pPr>
              <w:pStyle w:val="CalendarText"/>
              <w:rPr>
                <w:rFonts w:ascii="Times New Roman" w:hAnsi="Times New Roman" w:cs="Times New Roman"/>
                <w:color w:val="000000" w:themeColor="text1"/>
                <w:sz w:val="22"/>
                <w:szCs w:val="22"/>
                <w:shd w:val="clear" w:color="auto" w:fill="FFFFFF"/>
              </w:rPr>
            </w:pPr>
            <w:r w:rsidRPr="00B644F1">
              <w:rPr>
                <w:rFonts w:ascii="Times New Roman" w:hAnsi="Times New Roman" w:cs="Times New Roman"/>
                <w:color w:val="000000" w:themeColor="text1"/>
                <w:sz w:val="22"/>
                <w:szCs w:val="22"/>
                <w:shd w:val="clear" w:color="auto" w:fill="FFFFFF"/>
              </w:rPr>
              <w:t>Which phase of matter has the MOST kinetic energy? Why?</w:t>
            </w:r>
          </w:p>
          <w:p w:rsidR="00F54C89" w:rsidRPr="00B644F1" w:rsidRDefault="00F54C89" w:rsidP="00B644F1">
            <w:pPr>
              <w:rPr>
                <w:color w:val="000000" w:themeColor="text1"/>
                <w:sz w:val="22"/>
                <w:szCs w:val="22"/>
              </w:rPr>
            </w:pPr>
          </w:p>
        </w:tc>
        <w:tc>
          <w:tcPr>
            <w:tcW w:w="3384" w:type="dxa"/>
          </w:tcPr>
          <w:p w:rsidR="00F54C89" w:rsidRPr="00B644F1" w:rsidRDefault="00F54C89" w:rsidP="00F54C89">
            <w:pPr>
              <w:pStyle w:val="NoSpacing"/>
              <w:rPr>
                <w:color w:val="000000" w:themeColor="text1"/>
              </w:rPr>
            </w:pPr>
          </w:p>
        </w:tc>
      </w:tr>
      <w:tr w:rsidR="00B644F1" w:rsidRPr="00B644F1" w:rsidTr="00B644F1">
        <w:trPr>
          <w:trHeight w:val="1008"/>
        </w:trPr>
        <w:tc>
          <w:tcPr>
            <w:tcW w:w="3384" w:type="dxa"/>
          </w:tcPr>
          <w:p w:rsidR="00B644F1" w:rsidRPr="00B644F1" w:rsidRDefault="008E47D4" w:rsidP="00B644F1">
            <w:pPr>
              <w:rPr>
                <w:rStyle w:val="WinCalendarHolidayRed"/>
                <w:rFonts w:ascii="Times New Roman" w:hAnsi="Times New Roman"/>
                <w:color w:val="000000" w:themeColor="text1"/>
                <w:sz w:val="22"/>
                <w:szCs w:val="22"/>
              </w:rPr>
            </w:pPr>
            <w:r>
              <w:rPr>
                <w:rStyle w:val="WinCalendarHolidayRed"/>
                <w:rFonts w:ascii="Times New Roman" w:hAnsi="Times New Roman"/>
                <w:color w:val="000000" w:themeColor="text1"/>
                <w:sz w:val="22"/>
                <w:szCs w:val="22"/>
              </w:rPr>
              <w:t xml:space="preserve">What are the energy </w:t>
            </w:r>
            <w:proofErr w:type="gramStart"/>
            <w:r>
              <w:rPr>
                <w:rStyle w:val="WinCalendarHolidayRed"/>
                <w:rFonts w:ascii="Times New Roman" w:hAnsi="Times New Roman"/>
                <w:color w:val="000000" w:themeColor="text1"/>
                <w:sz w:val="22"/>
                <w:szCs w:val="22"/>
              </w:rPr>
              <w:t>conversions  when</w:t>
            </w:r>
            <w:proofErr w:type="gramEnd"/>
            <w:r>
              <w:rPr>
                <w:rStyle w:val="WinCalendarHolidayRed"/>
                <w:rFonts w:ascii="Times New Roman" w:hAnsi="Times New Roman"/>
                <w:color w:val="000000" w:themeColor="text1"/>
                <w:sz w:val="22"/>
                <w:szCs w:val="22"/>
              </w:rPr>
              <w:t xml:space="preserve"> you turn on a flashlight?</w:t>
            </w:r>
          </w:p>
          <w:p w:rsidR="00B644F1" w:rsidRPr="00B644F1" w:rsidRDefault="00B644F1" w:rsidP="00B644F1">
            <w:pPr>
              <w:rPr>
                <w:rStyle w:val="WinCalendarHolidayBlue"/>
                <w:rFonts w:ascii="Times New Roman" w:hAnsi="Times New Roman"/>
                <w:color w:val="000000" w:themeColor="text1"/>
                <w:sz w:val="22"/>
                <w:szCs w:val="22"/>
              </w:rPr>
            </w:pPr>
          </w:p>
        </w:tc>
        <w:tc>
          <w:tcPr>
            <w:tcW w:w="3384" w:type="dxa"/>
          </w:tcPr>
          <w:p w:rsidR="00B644F1" w:rsidRPr="00B644F1" w:rsidRDefault="00B644F1" w:rsidP="00F54C89">
            <w:pPr>
              <w:pStyle w:val="NoSpacing"/>
              <w:rPr>
                <w:rFonts w:cs="Times New Roman"/>
                <w:color w:val="000000" w:themeColor="text1"/>
                <w:sz w:val="22"/>
              </w:rPr>
            </w:pPr>
          </w:p>
        </w:tc>
        <w:tc>
          <w:tcPr>
            <w:tcW w:w="3384" w:type="dxa"/>
          </w:tcPr>
          <w:p w:rsidR="00B644F1" w:rsidRPr="00B644F1" w:rsidRDefault="00B644F1" w:rsidP="00B644F1">
            <w:pPr>
              <w:rPr>
                <w:rStyle w:val="StyleStyleCalendarNumbers10ptNotBold11pt"/>
                <w:rFonts w:ascii="Times New Roman" w:hAnsi="Times New Roman"/>
                <w:b w:val="0"/>
                <w:color w:val="000000" w:themeColor="text1"/>
                <w:szCs w:val="22"/>
              </w:rPr>
            </w:pPr>
            <w:r w:rsidRPr="00B644F1">
              <w:rPr>
                <w:rStyle w:val="StyleStyleCalendarNumbers10ptNotBold11pt"/>
                <w:rFonts w:ascii="Times New Roman" w:hAnsi="Times New Roman"/>
                <w:b w:val="0"/>
                <w:color w:val="000000" w:themeColor="text1"/>
                <w:szCs w:val="22"/>
              </w:rPr>
              <w:t>Calculate the mechanical advantage of a car jack that applies 60 N of force to lift a car that weighs 540 N.</w:t>
            </w:r>
          </w:p>
          <w:p w:rsidR="00B644F1" w:rsidRPr="00B644F1" w:rsidRDefault="00B644F1" w:rsidP="00B644F1">
            <w:pPr>
              <w:pStyle w:val="CalendarText"/>
              <w:rPr>
                <w:rFonts w:ascii="Times New Roman" w:hAnsi="Times New Roman" w:cs="Times New Roman"/>
                <w:color w:val="000000" w:themeColor="text1"/>
                <w:sz w:val="22"/>
                <w:szCs w:val="22"/>
                <w:shd w:val="clear" w:color="auto" w:fill="FFFFFF"/>
              </w:rPr>
            </w:pPr>
          </w:p>
        </w:tc>
        <w:tc>
          <w:tcPr>
            <w:tcW w:w="3384" w:type="dxa"/>
          </w:tcPr>
          <w:p w:rsidR="00B644F1" w:rsidRPr="00B644F1" w:rsidRDefault="00B644F1" w:rsidP="00F54C89">
            <w:pPr>
              <w:pStyle w:val="NoSpacing"/>
              <w:rPr>
                <w:color w:val="000000" w:themeColor="text1"/>
              </w:rPr>
            </w:pPr>
          </w:p>
        </w:tc>
      </w:tr>
      <w:tr w:rsidR="00B644F1" w:rsidRPr="00B644F1" w:rsidTr="00B644F1">
        <w:trPr>
          <w:trHeight w:val="1296"/>
        </w:trPr>
        <w:tc>
          <w:tcPr>
            <w:tcW w:w="3384" w:type="dxa"/>
          </w:tcPr>
          <w:p w:rsidR="00B644F1" w:rsidRPr="00B644F1" w:rsidRDefault="00B644F1" w:rsidP="00B644F1">
            <w:pPr>
              <w:rPr>
                <w:rStyle w:val="WinCalendarHolidayRed"/>
                <w:rFonts w:ascii="Times New Roman" w:hAnsi="Times New Roman"/>
                <w:color w:val="000000" w:themeColor="text1"/>
                <w:sz w:val="22"/>
                <w:szCs w:val="22"/>
              </w:rPr>
            </w:pPr>
            <w:r w:rsidRPr="00B644F1">
              <w:rPr>
                <w:rStyle w:val="WinCalendarHolidayRed"/>
                <w:rFonts w:ascii="Times New Roman" w:hAnsi="Times New Roman"/>
                <w:color w:val="000000" w:themeColor="text1"/>
                <w:sz w:val="22"/>
                <w:szCs w:val="22"/>
              </w:rPr>
              <w:t xml:space="preserve">How many valence electrons do elements in the </w:t>
            </w:r>
            <w:r w:rsidR="008E47D4">
              <w:rPr>
                <w:rStyle w:val="WinCalendarHolidayRed"/>
                <w:rFonts w:ascii="Times New Roman" w:hAnsi="Times New Roman"/>
                <w:color w:val="000000" w:themeColor="text1"/>
                <w:sz w:val="22"/>
                <w:szCs w:val="22"/>
              </w:rPr>
              <w:t>Halogens have?  Boron Family?</w:t>
            </w:r>
          </w:p>
          <w:p w:rsidR="00B644F1" w:rsidRPr="00B644F1" w:rsidRDefault="00B644F1" w:rsidP="00B644F1">
            <w:pPr>
              <w:rPr>
                <w:rStyle w:val="WinCalendarHolidayBlue"/>
                <w:rFonts w:ascii="Times New Roman" w:hAnsi="Times New Roman"/>
                <w:color w:val="000000" w:themeColor="text1"/>
                <w:sz w:val="22"/>
                <w:szCs w:val="22"/>
              </w:rPr>
            </w:pPr>
          </w:p>
        </w:tc>
        <w:tc>
          <w:tcPr>
            <w:tcW w:w="3384" w:type="dxa"/>
          </w:tcPr>
          <w:p w:rsidR="00B644F1" w:rsidRPr="00B644F1" w:rsidRDefault="00B644F1" w:rsidP="00F54C89">
            <w:pPr>
              <w:pStyle w:val="NoSpacing"/>
              <w:rPr>
                <w:rFonts w:cs="Times New Roman"/>
                <w:color w:val="000000" w:themeColor="text1"/>
                <w:sz w:val="22"/>
              </w:rPr>
            </w:pPr>
          </w:p>
        </w:tc>
        <w:tc>
          <w:tcPr>
            <w:tcW w:w="3384" w:type="dxa"/>
          </w:tcPr>
          <w:p w:rsidR="00B644F1" w:rsidRPr="00B644F1" w:rsidRDefault="00B644F1" w:rsidP="00B644F1">
            <w:pPr>
              <w:rPr>
                <w:rStyle w:val="WinCalendarHolidayRed"/>
                <w:rFonts w:ascii="Times New Roman" w:hAnsi="Times New Roman"/>
                <w:color w:val="000000" w:themeColor="text1"/>
                <w:sz w:val="22"/>
                <w:szCs w:val="22"/>
              </w:rPr>
            </w:pPr>
            <w:r w:rsidRPr="00B644F1">
              <w:rPr>
                <w:rStyle w:val="WinCalendarHolidayRed"/>
                <w:rFonts w:ascii="Times New Roman" w:hAnsi="Times New Roman"/>
                <w:color w:val="000000" w:themeColor="text1"/>
                <w:sz w:val="22"/>
                <w:szCs w:val="22"/>
              </w:rPr>
              <w:t>What are the two most reactive groups on the periodic table? Why?</w:t>
            </w:r>
          </w:p>
          <w:p w:rsidR="00B644F1" w:rsidRPr="00B644F1" w:rsidRDefault="00B644F1" w:rsidP="00B644F1">
            <w:pPr>
              <w:pStyle w:val="CalendarText"/>
              <w:rPr>
                <w:rFonts w:ascii="Times New Roman" w:hAnsi="Times New Roman" w:cs="Times New Roman"/>
                <w:color w:val="000000" w:themeColor="text1"/>
                <w:sz w:val="22"/>
                <w:szCs w:val="22"/>
                <w:shd w:val="clear" w:color="auto" w:fill="FFFFFF"/>
              </w:rPr>
            </w:pPr>
          </w:p>
        </w:tc>
        <w:tc>
          <w:tcPr>
            <w:tcW w:w="3384" w:type="dxa"/>
          </w:tcPr>
          <w:p w:rsidR="00B644F1" w:rsidRPr="00B644F1" w:rsidRDefault="00B644F1" w:rsidP="00F54C89">
            <w:pPr>
              <w:pStyle w:val="NoSpacing"/>
              <w:rPr>
                <w:color w:val="000000" w:themeColor="text1"/>
              </w:rPr>
            </w:pPr>
          </w:p>
        </w:tc>
      </w:tr>
      <w:tr w:rsidR="00B644F1" w:rsidRPr="00B644F1" w:rsidTr="00B644F1">
        <w:trPr>
          <w:trHeight w:val="1296"/>
        </w:trPr>
        <w:tc>
          <w:tcPr>
            <w:tcW w:w="3384" w:type="dxa"/>
          </w:tcPr>
          <w:p w:rsidR="00B644F1" w:rsidRPr="00B644F1" w:rsidRDefault="00B644F1" w:rsidP="00B644F1">
            <w:pPr>
              <w:rPr>
                <w:color w:val="000000" w:themeColor="text1"/>
                <w:sz w:val="22"/>
                <w:szCs w:val="22"/>
              </w:rPr>
            </w:pPr>
            <w:r w:rsidRPr="00B644F1">
              <w:rPr>
                <w:color w:val="000000" w:themeColor="text1"/>
                <w:sz w:val="22"/>
                <w:szCs w:val="22"/>
              </w:rPr>
              <w:t>If you move a substance from one container to another and its volume changes, the substance is a ____.</w:t>
            </w:r>
          </w:p>
          <w:p w:rsidR="00B644F1" w:rsidRPr="00B644F1" w:rsidRDefault="00B644F1" w:rsidP="00B644F1">
            <w:pPr>
              <w:rPr>
                <w:rStyle w:val="WinCalendarHolidayBlue"/>
                <w:rFonts w:ascii="Times New Roman" w:hAnsi="Times New Roman"/>
                <w:color w:val="000000" w:themeColor="text1"/>
                <w:sz w:val="22"/>
                <w:szCs w:val="22"/>
              </w:rPr>
            </w:pPr>
          </w:p>
        </w:tc>
        <w:tc>
          <w:tcPr>
            <w:tcW w:w="3384" w:type="dxa"/>
          </w:tcPr>
          <w:p w:rsidR="00B644F1" w:rsidRPr="00B644F1" w:rsidRDefault="00B644F1" w:rsidP="00F54C89">
            <w:pPr>
              <w:pStyle w:val="NoSpacing"/>
              <w:rPr>
                <w:rFonts w:cs="Times New Roman"/>
                <w:color w:val="000000" w:themeColor="text1"/>
                <w:sz w:val="22"/>
              </w:rPr>
            </w:pPr>
          </w:p>
        </w:tc>
        <w:tc>
          <w:tcPr>
            <w:tcW w:w="3384" w:type="dxa"/>
          </w:tcPr>
          <w:p w:rsidR="00B644F1" w:rsidRPr="00B644F1" w:rsidRDefault="00B644F1" w:rsidP="00B644F1">
            <w:pPr>
              <w:rPr>
                <w:color w:val="000000" w:themeColor="text1"/>
                <w:sz w:val="22"/>
                <w:szCs w:val="22"/>
              </w:rPr>
            </w:pPr>
            <w:r w:rsidRPr="00B644F1">
              <w:rPr>
                <w:color w:val="000000" w:themeColor="text1"/>
                <w:sz w:val="22"/>
                <w:szCs w:val="22"/>
              </w:rPr>
              <w:t>How many energy levels does the element Sodium have?</w:t>
            </w:r>
            <w:r w:rsidR="008E47D4">
              <w:rPr>
                <w:color w:val="000000" w:themeColor="text1"/>
                <w:sz w:val="22"/>
                <w:szCs w:val="22"/>
              </w:rPr>
              <w:t xml:space="preserve">  Bromine?</w:t>
            </w:r>
          </w:p>
          <w:p w:rsidR="00B644F1" w:rsidRPr="00B644F1" w:rsidRDefault="00B644F1" w:rsidP="00B644F1">
            <w:pPr>
              <w:pStyle w:val="CalendarText"/>
              <w:rPr>
                <w:rFonts w:ascii="Times New Roman" w:hAnsi="Times New Roman" w:cs="Times New Roman"/>
                <w:color w:val="000000" w:themeColor="text1"/>
                <w:sz w:val="22"/>
                <w:szCs w:val="22"/>
                <w:shd w:val="clear" w:color="auto" w:fill="FFFFFF"/>
              </w:rPr>
            </w:pPr>
          </w:p>
        </w:tc>
        <w:tc>
          <w:tcPr>
            <w:tcW w:w="3384" w:type="dxa"/>
          </w:tcPr>
          <w:p w:rsidR="00B644F1" w:rsidRPr="00B644F1" w:rsidRDefault="00B644F1" w:rsidP="00F54C89">
            <w:pPr>
              <w:pStyle w:val="NoSpacing"/>
              <w:rPr>
                <w:color w:val="000000" w:themeColor="text1"/>
              </w:rPr>
            </w:pPr>
          </w:p>
        </w:tc>
      </w:tr>
    </w:tbl>
    <w:p w:rsidR="00F54C89" w:rsidRPr="00B644F1" w:rsidRDefault="00F54C89" w:rsidP="00F54C89">
      <w:pPr>
        <w:pStyle w:val="NoSpacing"/>
        <w:rPr>
          <w:color w:val="000000" w:themeColor="text1"/>
        </w:rPr>
      </w:pPr>
    </w:p>
    <w:sectPr w:rsidR="00F54C89" w:rsidRPr="00B644F1" w:rsidSect="00F54C89">
      <w:pgSz w:w="15840" w:h="12240" w:orient="landscape"/>
      <w:pgMar w:top="720" w:right="108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0B1BFA"/>
    <w:multiLevelType w:val="hybridMultilevel"/>
    <w:tmpl w:val="848684CE"/>
    <w:lvl w:ilvl="0" w:tplc="46524508">
      <w:start w:val="1"/>
      <w:numFmt w:val="lowerLetter"/>
      <w:lvlText w:val="%1."/>
      <w:lvlJc w:val="left"/>
      <w:pPr>
        <w:ind w:left="720" w:hanging="360"/>
      </w:pPr>
      <w:rPr>
        <w:rFonts w:ascii="Arial" w:hAnsi="Arial" w:hint="default"/>
        <w:b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C89"/>
    <w:rsid w:val="000016C8"/>
    <w:rsid w:val="00002A4B"/>
    <w:rsid w:val="000043F8"/>
    <w:rsid w:val="00005EAF"/>
    <w:rsid w:val="00006F26"/>
    <w:rsid w:val="00007E47"/>
    <w:rsid w:val="00011BB9"/>
    <w:rsid w:val="00021CEC"/>
    <w:rsid w:val="000263B6"/>
    <w:rsid w:val="000326CD"/>
    <w:rsid w:val="00033EDF"/>
    <w:rsid w:val="00040A11"/>
    <w:rsid w:val="00044DA9"/>
    <w:rsid w:val="00045981"/>
    <w:rsid w:val="000513D3"/>
    <w:rsid w:val="00051DB9"/>
    <w:rsid w:val="00053C4D"/>
    <w:rsid w:val="0005456E"/>
    <w:rsid w:val="000625FD"/>
    <w:rsid w:val="000644E6"/>
    <w:rsid w:val="00071975"/>
    <w:rsid w:val="000740C9"/>
    <w:rsid w:val="000753B7"/>
    <w:rsid w:val="000815B5"/>
    <w:rsid w:val="00081B09"/>
    <w:rsid w:val="00090215"/>
    <w:rsid w:val="0009235F"/>
    <w:rsid w:val="00092E5F"/>
    <w:rsid w:val="00093917"/>
    <w:rsid w:val="00096154"/>
    <w:rsid w:val="000A0F22"/>
    <w:rsid w:val="000A24A3"/>
    <w:rsid w:val="000B1155"/>
    <w:rsid w:val="000B3AA3"/>
    <w:rsid w:val="000C534E"/>
    <w:rsid w:val="000D08DF"/>
    <w:rsid w:val="000D25B6"/>
    <w:rsid w:val="000D461B"/>
    <w:rsid w:val="000D48F6"/>
    <w:rsid w:val="000D6E55"/>
    <w:rsid w:val="000D7131"/>
    <w:rsid w:val="000E266D"/>
    <w:rsid w:val="000E2B99"/>
    <w:rsid w:val="000E71E3"/>
    <w:rsid w:val="000F10F1"/>
    <w:rsid w:val="000F3BEA"/>
    <w:rsid w:val="000F3F2E"/>
    <w:rsid w:val="000F47BF"/>
    <w:rsid w:val="000F634D"/>
    <w:rsid w:val="000F6BFE"/>
    <w:rsid w:val="000F6E6A"/>
    <w:rsid w:val="0010296A"/>
    <w:rsid w:val="00113E96"/>
    <w:rsid w:val="001142D6"/>
    <w:rsid w:val="001177DC"/>
    <w:rsid w:val="00120E15"/>
    <w:rsid w:val="00122B90"/>
    <w:rsid w:val="00126872"/>
    <w:rsid w:val="00136069"/>
    <w:rsid w:val="00143D62"/>
    <w:rsid w:val="00151406"/>
    <w:rsid w:val="00155C79"/>
    <w:rsid w:val="00155F81"/>
    <w:rsid w:val="00156AE1"/>
    <w:rsid w:val="00156BA9"/>
    <w:rsid w:val="00157929"/>
    <w:rsid w:val="001657AF"/>
    <w:rsid w:val="00165852"/>
    <w:rsid w:val="001704A4"/>
    <w:rsid w:val="001724F2"/>
    <w:rsid w:val="00173A4E"/>
    <w:rsid w:val="00180EA3"/>
    <w:rsid w:val="00183BCB"/>
    <w:rsid w:val="00184C2B"/>
    <w:rsid w:val="001870D8"/>
    <w:rsid w:val="0019029A"/>
    <w:rsid w:val="00190687"/>
    <w:rsid w:val="0019253E"/>
    <w:rsid w:val="00192BE5"/>
    <w:rsid w:val="00193931"/>
    <w:rsid w:val="00193AA7"/>
    <w:rsid w:val="001975E1"/>
    <w:rsid w:val="001A05F6"/>
    <w:rsid w:val="001A078F"/>
    <w:rsid w:val="001A229A"/>
    <w:rsid w:val="001A24B7"/>
    <w:rsid w:val="001A3B05"/>
    <w:rsid w:val="001A5078"/>
    <w:rsid w:val="001A51E1"/>
    <w:rsid w:val="001B1024"/>
    <w:rsid w:val="001C3CAB"/>
    <w:rsid w:val="001D5D0D"/>
    <w:rsid w:val="001D75C3"/>
    <w:rsid w:val="001E1B89"/>
    <w:rsid w:val="001E408F"/>
    <w:rsid w:val="001E4347"/>
    <w:rsid w:val="001E557E"/>
    <w:rsid w:val="001F0E1E"/>
    <w:rsid w:val="001F48C9"/>
    <w:rsid w:val="001F4D3A"/>
    <w:rsid w:val="001F7621"/>
    <w:rsid w:val="00204092"/>
    <w:rsid w:val="002047DD"/>
    <w:rsid w:val="00222437"/>
    <w:rsid w:val="002225A3"/>
    <w:rsid w:val="002255EA"/>
    <w:rsid w:val="00232D5E"/>
    <w:rsid w:val="00233CDA"/>
    <w:rsid w:val="002342B1"/>
    <w:rsid w:val="00241266"/>
    <w:rsid w:val="002435AC"/>
    <w:rsid w:val="00252082"/>
    <w:rsid w:val="002542BB"/>
    <w:rsid w:val="00254A50"/>
    <w:rsid w:val="00256001"/>
    <w:rsid w:val="00260B4A"/>
    <w:rsid w:val="0026468C"/>
    <w:rsid w:val="00265288"/>
    <w:rsid w:val="00274D6F"/>
    <w:rsid w:val="0028062F"/>
    <w:rsid w:val="00283A74"/>
    <w:rsid w:val="002933E3"/>
    <w:rsid w:val="00295663"/>
    <w:rsid w:val="002A0B12"/>
    <w:rsid w:val="002A2170"/>
    <w:rsid w:val="002A4BD9"/>
    <w:rsid w:val="002A4CC8"/>
    <w:rsid w:val="002A67A2"/>
    <w:rsid w:val="002A796B"/>
    <w:rsid w:val="002C1CD3"/>
    <w:rsid w:val="002C3AE3"/>
    <w:rsid w:val="002C4951"/>
    <w:rsid w:val="002D0A79"/>
    <w:rsid w:val="002D4309"/>
    <w:rsid w:val="002D70A6"/>
    <w:rsid w:val="002E3B98"/>
    <w:rsid w:val="002E3CC6"/>
    <w:rsid w:val="002F151F"/>
    <w:rsid w:val="002F22BA"/>
    <w:rsid w:val="002F2EDA"/>
    <w:rsid w:val="002F53C6"/>
    <w:rsid w:val="00304E59"/>
    <w:rsid w:val="00310238"/>
    <w:rsid w:val="00315C7F"/>
    <w:rsid w:val="003169FE"/>
    <w:rsid w:val="00320EFA"/>
    <w:rsid w:val="0032641E"/>
    <w:rsid w:val="003279DD"/>
    <w:rsid w:val="00330C3F"/>
    <w:rsid w:val="00332DDD"/>
    <w:rsid w:val="00335A27"/>
    <w:rsid w:val="0033744B"/>
    <w:rsid w:val="0034002D"/>
    <w:rsid w:val="00340EB5"/>
    <w:rsid w:val="00345FDA"/>
    <w:rsid w:val="0034782B"/>
    <w:rsid w:val="00353491"/>
    <w:rsid w:val="003614C8"/>
    <w:rsid w:val="00363DEE"/>
    <w:rsid w:val="003708D2"/>
    <w:rsid w:val="003736D6"/>
    <w:rsid w:val="00374C25"/>
    <w:rsid w:val="00377B54"/>
    <w:rsid w:val="00384363"/>
    <w:rsid w:val="003900E8"/>
    <w:rsid w:val="003911BC"/>
    <w:rsid w:val="00391213"/>
    <w:rsid w:val="00391709"/>
    <w:rsid w:val="0039308C"/>
    <w:rsid w:val="0039424D"/>
    <w:rsid w:val="0039678F"/>
    <w:rsid w:val="003A32F6"/>
    <w:rsid w:val="003A5CF6"/>
    <w:rsid w:val="003A6674"/>
    <w:rsid w:val="003A7DB0"/>
    <w:rsid w:val="003B0CFA"/>
    <w:rsid w:val="003B1B40"/>
    <w:rsid w:val="003B34AB"/>
    <w:rsid w:val="003B4C5F"/>
    <w:rsid w:val="003B6285"/>
    <w:rsid w:val="003B6877"/>
    <w:rsid w:val="003C2E3C"/>
    <w:rsid w:val="003D148C"/>
    <w:rsid w:val="003D1888"/>
    <w:rsid w:val="003D204D"/>
    <w:rsid w:val="003E0672"/>
    <w:rsid w:val="003E1EA7"/>
    <w:rsid w:val="003E3AB1"/>
    <w:rsid w:val="003F2327"/>
    <w:rsid w:val="003F2926"/>
    <w:rsid w:val="003F49AC"/>
    <w:rsid w:val="004003DE"/>
    <w:rsid w:val="00402E60"/>
    <w:rsid w:val="00410F97"/>
    <w:rsid w:val="00412BBC"/>
    <w:rsid w:val="004141A4"/>
    <w:rsid w:val="0041747B"/>
    <w:rsid w:val="00423AD6"/>
    <w:rsid w:val="00423F7A"/>
    <w:rsid w:val="004248FB"/>
    <w:rsid w:val="004249C4"/>
    <w:rsid w:val="004309A7"/>
    <w:rsid w:val="00430D4F"/>
    <w:rsid w:val="00433132"/>
    <w:rsid w:val="00433BC1"/>
    <w:rsid w:val="00435729"/>
    <w:rsid w:val="0043646C"/>
    <w:rsid w:val="0043737B"/>
    <w:rsid w:val="00437A9D"/>
    <w:rsid w:val="00441BB6"/>
    <w:rsid w:val="0044298B"/>
    <w:rsid w:val="00451B81"/>
    <w:rsid w:val="00452386"/>
    <w:rsid w:val="00461D8B"/>
    <w:rsid w:val="0046336C"/>
    <w:rsid w:val="00466A17"/>
    <w:rsid w:val="00470E6D"/>
    <w:rsid w:val="00476A32"/>
    <w:rsid w:val="004778C0"/>
    <w:rsid w:val="004833FB"/>
    <w:rsid w:val="00483993"/>
    <w:rsid w:val="00483BE6"/>
    <w:rsid w:val="00485C76"/>
    <w:rsid w:val="0048747E"/>
    <w:rsid w:val="00487BDF"/>
    <w:rsid w:val="0049011B"/>
    <w:rsid w:val="00490138"/>
    <w:rsid w:val="00494B2F"/>
    <w:rsid w:val="0049694A"/>
    <w:rsid w:val="00497370"/>
    <w:rsid w:val="004A09EF"/>
    <w:rsid w:val="004A0AD7"/>
    <w:rsid w:val="004A1C9D"/>
    <w:rsid w:val="004A25D4"/>
    <w:rsid w:val="004B073F"/>
    <w:rsid w:val="004B41B3"/>
    <w:rsid w:val="004B710A"/>
    <w:rsid w:val="004C0741"/>
    <w:rsid w:val="004C2173"/>
    <w:rsid w:val="004C7310"/>
    <w:rsid w:val="004C7836"/>
    <w:rsid w:val="004D1C1C"/>
    <w:rsid w:val="004D32E4"/>
    <w:rsid w:val="004D76AF"/>
    <w:rsid w:val="004E0EB1"/>
    <w:rsid w:val="004E431D"/>
    <w:rsid w:val="004E63CA"/>
    <w:rsid w:val="004F1BB6"/>
    <w:rsid w:val="004F20D6"/>
    <w:rsid w:val="00500BF0"/>
    <w:rsid w:val="00500F55"/>
    <w:rsid w:val="00502ED7"/>
    <w:rsid w:val="00503997"/>
    <w:rsid w:val="00506856"/>
    <w:rsid w:val="00512E36"/>
    <w:rsid w:val="00513AFF"/>
    <w:rsid w:val="00520173"/>
    <w:rsid w:val="0052157A"/>
    <w:rsid w:val="00524135"/>
    <w:rsid w:val="0052478B"/>
    <w:rsid w:val="00530DD7"/>
    <w:rsid w:val="00531445"/>
    <w:rsid w:val="00531B70"/>
    <w:rsid w:val="00532BD7"/>
    <w:rsid w:val="00536423"/>
    <w:rsid w:val="00536A36"/>
    <w:rsid w:val="00540DBF"/>
    <w:rsid w:val="00541DA6"/>
    <w:rsid w:val="00543D2D"/>
    <w:rsid w:val="00544BD1"/>
    <w:rsid w:val="00544CF6"/>
    <w:rsid w:val="00546DB3"/>
    <w:rsid w:val="00553B57"/>
    <w:rsid w:val="00553C65"/>
    <w:rsid w:val="00556D4E"/>
    <w:rsid w:val="00557F87"/>
    <w:rsid w:val="0056052B"/>
    <w:rsid w:val="005738F1"/>
    <w:rsid w:val="0058095D"/>
    <w:rsid w:val="005809B9"/>
    <w:rsid w:val="005822A4"/>
    <w:rsid w:val="005823D3"/>
    <w:rsid w:val="005837F3"/>
    <w:rsid w:val="005852D7"/>
    <w:rsid w:val="0059085F"/>
    <w:rsid w:val="00592975"/>
    <w:rsid w:val="0059553F"/>
    <w:rsid w:val="005B0A4E"/>
    <w:rsid w:val="005C23AF"/>
    <w:rsid w:val="005C2F5C"/>
    <w:rsid w:val="005D1928"/>
    <w:rsid w:val="005D508F"/>
    <w:rsid w:val="005E2507"/>
    <w:rsid w:val="005E4D49"/>
    <w:rsid w:val="005E561A"/>
    <w:rsid w:val="005F3151"/>
    <w:rsid w:val="005F4499"/>
    <w:rsid w:val="005F4984"/>
    <w:rsid w:val="00604759"/>
    <w:rsid w:val="00604EB3"/>
    <w:rsid w:val="006111D8"/>
    <w:rsid w:val="006135C2"/>
    <w:rsid w:val="006141AD"/>
    <w:rsid w:val="006152CD"/>
    <w:rsid w:val="006172B4"/>
    <w:rsid w:val="00622FE4"/>
    <w:rsid w:val="0062668F"/>
    <w:rsid w:val="00627AD1"/>
    <w:rsid w:val="00632596"/>
    <w:rsid w:val="00633D86"/>
    <w:rsid w:val="00634504"/>
    <w:rsid w:val="006358E4"/>
    <w:rsid w:val="00636283"/>
    <w:rsid w:val="006365EF"/>
    <w:rsid w:val="00645096"/>
    <w:rsid w:val="00647BB3"/>
    <w:rsid w:val="00650CA6"/>
    <w:rsid w:val="006510CD"/>
    <w:rsid w:val="006519DB"/>
    <w:rsid w:val="006552E5"/>
    <w:rsid w:val="00662DE9"/>
    <w:rsid w:val="006649DE"/>
    <w:rsid w:val="006747B6"/>
    <w:rsid w:val="006756AD"/>
    <w:rsid w:val="00675BC8"/>
    <w:rsid w:val="006765F1"/>
    <w:rsid w:val="00676F5B"/>
    <w:rsid w:val="00691E30"/>
    <w:rsid w:val="006926AA"/>
    <w:rsid w:val="006978BC"/>
    <w:rsid w:val="00697D2A"/>
    <w:rsid w:val="006B3094"/>
    <w:rsid w:val="006B4514"/>
    <w:rsid w:val="006C1FB4"/>
    <w:rsid w:val="006C3032"/>
    <w:rsid w:val="006C35D7"/>
    <w:rsid w:val="006C39C8"/>
    <w:rsid w:val="006D048B"/>
    <w:rsid w:val="006D4E50"/>
    <w:rsid w:val="006D6D82"/>
    <w:rsid w:val="006E22FE"/>
    <w:rsid w:val="006E2E06"/>
    <w:rsid w:val="006E3BEB"/>
    <w:rsid w:val="006E463D"/>
    <w:rsid w:val="006E7199"/>
    <w:rsid w:val="006F32E1"/>
    <w:rsid w:val="006F5DA3"/>
    <w:rsid w:val="006F78F7"/>
    <w:rsid w:val="006F7DF5"/>
    <w:rsid w:val="00701E19"/>
    <w:rsid w:val="00702C2D"/>
    <w:rsid w:val="0070376C"/>
    <w:rsid w:val="00715857"/>
    <w:rsid w:val="007205BD"/>
    <w:rsid w:val="00722C0B"/>
    <w:rsid w:val="007268C4"/>
    <w:rsid w:val="007354EE"/>
    <w:rsid w:val="00740574"/>
    <w:rsid w:val="00742BFB"/>
    <w:rsid w:val="00753DB6"/>
    <w:rsid w:val="007574F1"/>
    <w:rsid w:val="0076258B"/>
    <w:rsid w:val="00762620"/>
    <w:rsid w:val="00770F22"/>
    <w:rsid w:val="00771B64"/>
    <w:rsid w:val="00774E3E"/>
    <w:rsid w:val="00774F4D"/>
    <w:rsid w:val="00776720"/>
    <w:rsid w:val="0077740F"/>
    <w:rsid w:val="00783478"/>
    <w:rsid w:val="00783513"/>
    <w:rsid w:val="007927F4"/>
    <w:rsid w:val="00792F5D"/>
    <w:rsid w:val="00793975"/>
    <w:rsid w:val="00797A61"/>
    <w:rsid w:val="007A04AD"/>
    <w:rsid w:val="007A1B63"/>
    <w:rsid w:val="007A3BA2"/>
    <w:rsid w:val="007A41F1"/>
    <w:rsid w:val="007A7D4D"/>
    <w:rsid w:val="007B3ADA"/>
    <w:rsid w:val="007B4184"/>
    <w:rsid w:val="007B5A82"/>
    <w:rsid w:val="007C0403"/>
    <w:rsid w:val="007C2252"/>
    <w:rsid w:val="007C2B55"/>
    <w:rsid w:val="007C4A33"/>
    <w:rsid w:val="007D03E8"/>
    <w:rsid w:val="007D0D21"/>
    <w:rsid w:val="007D359E"/>
    <w:rsid w:val="007D3CAF"/>
    <w:rsid w:val="007D48B4"/>
    <w:rsid w:val="007D772B"/>
    <w:rsid w:val="007D7E55"/>
    <w:rsid w:val="007E0FB1"/>
    <w:rsid w:val="007E3AD2"/>
    <w:rsid w:val="007F1925"/>
    <w:rsid w:val="00815AB1"/>
    <w:rsid w:val="00816EBE"/>
    <w:rsid w:val="00826FD4"/>
    <w:rsid w:val="00827362"/>
    <w:rsid w:val="00831AFF"/>
    <w:rsid w:val="008349BB"/>
    <w:rsid w:val="00834DF6"/>
    <w:rsid w:val="00843451"/>
    <w:rsid w:val="0085761D"/>
    <w:rsid w:val="00862231"/>
    <w:rsid w:val="00862309"/>
    <w:rsid w:val="0086230E"/>
    <w:rsid w:val="008637B2"/>
    <w:rsid w:val="00865178"/>
    <w:rsid w:val="00866817"/>
    <w:rsid w:val="00866C4D"/>
    <w:rsid w:val="0088114B"/>
    <w:rsid w:val="00891533"/>
    <w:rsid w:val="00892A7E"/>
    <w:rsid w:val="00896490"/>
    <w:rsid w:val="008A3628"/>
    <w:rsid w:val="008A4D08"/>
    <w:rsid w:val="008A547E"/>
    <w:rsid w:val="008A589E"/>
    <w:rsid w:val="008B021B"/>
    <w:rsid w:val="008C19FA"/>
    <w:rsid w:val="008D22F4"/>
    <w:rsid w:val="008D71E7"/>
    <w:rsid w:val="008D7EBB"/>
    <w:rsid w:val="008E47D4"/>
    <w:rsid w:val="008F29D6"/>
    <w:rsid w:val="008F31B5"/>
    <w:rsid w:val="008F6EB1"/>
    <w:rsid w:val="008F7523"/>
    <w:rsid w:val="00900731"/>
    <w:rsid w:val="00901401"/>
    <w:rsid w:val="009020F9"/>
    <w:rsid w:val="00902505"/>
    <w:rsid w:val="00905B93"/>
    <w:rsid w:val="00912474"/>
    <w:rsid w:val="00914CD6"/>
    <w:rsid w:val="0091788B"/>
    <w:rsid w:val="009200D7"/>
    <w:rsid w:val="009204A7"/>
    <w:rsid w:val="00920A7E"/>
    <w:rsid w:val="0092315B"/>
    <w:rsid w:val="00923FCA"/>
    <w:rsid w:val="00927268"/>
    <w:rsid w:val="00927EFA"/>
    <w:rsid w:val="009318EB"/>
    <w:rsid w:val="009333AE"/>
    <w:rsid w:val="0093453F"/>
    <w:rsid w:val="009358EA"/>
    <w:rsid w:val="00935E82"/>
    <w:rsid w:val="00936444"/>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5163"/>
    <w:rsid w:val="0098539E"/>
    <w:rsid w:val="0099290D"/>
    <w:rsid w:val="00995AAA"/>
    <w:rsid w:val="00996706"/>
    <w:rsid w:val="009A0030"/>
    <w:rsid w:val="009A0EF3"/>
    <w:rsid w:val="009A691F"/>
    <w:rsid w:val="009A70BC"/>
    <w:rsid w:val="009B2D18"/>
    <w:rsid w:val="009B3666"/>
    <w:rsid w:val="009B4A39"/>
    <w:rsid w:val="009C6041"/>
    <w:rsid w:val="009C6FD3"/>
    <w:rsid w:val="009D126F"/>
    <w:rsid w:val="009D1822"/>
    <w:rsid w:val="009D307B"/>
    <w:rsid w:val="009D64C4"/>
    <w:rsid w:val="009E3C04"/>
    <w:rsid w:val="009E6776"/>
    <w:rsid w:val="009E6E38"/>
    <w:rsid w:val="00A0723F"/>
    <w:rsid w:val="00A15696"/>
    <w:rsid w:val="00A178DC"/>
    <w:rsid w:val="00A22A8A"/>
    <w:rsid w:val="00A2437D"/>
    <w:rsid w:val="00A25E06"/>
    <w:rsid w:val="00A27EF2"/>
    <w:rsid w:val="00A43BC5"/>
    <w:rsid w:val="00A44BF9"/>
    <w:rsid w:val="00A53EC7"/>
    <w:rsid w:val="00A62917"/>
    <w:rsid w:val="00A642CF"/>
    <w:rsid w:val="00A64B1F"/>
    <w:rsid w:val="00A70F64"/>
    <w:rsid w:val="00A72FAE"/>
    <w:rsid w:val="00A73130"/>
    <w:rsid w:val="00A742F3"/>
    <w:rsid w:val="00A75EB8"/>
    <w:rsid w:val="00A76026"/>
    <w:rsid w:val="00A765E1"/>
    <w:rsid w:val="00A849D7"/>
    <w:rsid w:val="00A85095"/>
    <w:rsid w:val="00A939B2"/>
    <w:rsid w:val="00AA0344"/>
    <w:rsid w:val="00AA24D9"/>
    <w:rsid w:val="00AA53FA"/>
    <w:rsid w:val="00AA76A7"/>
    <w:rsid w:val="00AB402D"/>
    <w:rsid w:val="00AB5AED"/>
    <w:rsid w:val="00AB5F54"/>
    <w:rsid w:val="00AB757D"/>
    <w:rsid w:val="00AC28A7"/>
    <w:rsid w:val="00AC5279"/>
    <w:rsid w:val="00AD0070"/>
    <w:rsid w:val="00AD2D12"/>
    <w:rsid w:val="00AD54EE"/>
    <w:rsid w:val="00AD5553"/>
    <w:rsid w:val="00AD75F0"/>
    <w:rsid w:val="00AE2DF2"/>
    <w:rsid w:val="00AE357C"/>
    <w:rsid w:val="00AE79AA"/>
    <w:rsid w:val="00AF1E20"/>
    <w:rsid w:val="00AF75E8"/>
    <w:rsid w:val="00B03EC8"/>
    <w:rsid w:val="00B04CDA"/>
    <w:rsid w:val="00B04DCA"/>
    <w:rsid w:val="00B05EC0"/>
    <w:rsid w:val="00B10CD1"/>
    <w:rsid w:val="00B13D39"/>
    <w:rsid w:val="00B15EBB"/>
    <w:rsid w:val="00B165EA"/>
    <w:rsid w:val="00B2501B"/>
    <w:rsid w:val="00B2513F"/>
    <w:rsid w:val="00B329A9"/>
    <w:rsid w:val="00B35090"/>
    <w:rsid w:val="00B419F3"/>
    <w:rsid w:val="00B44EE4"/>
    <w:rsid w:val="00B45428"/>
    <w:rsid w:val="00B47145"/>
    <w:rsid w:val="00B47A63"/>
    <w:rsid w:val="00B53FF6"/>
    <w:rsid w:val="00B5714C"/>
    <w:rsid w:val="00B60D23"/>
    <w:rsid w:val="00B623E8"/>
    <w:rsid w:val="00B644F1"/>
    <w:rsid w:val="00B666A6"/>
    <w:rsid w:val="00B67123"/>
    <w:rsid w:val="00B71ACE"/>
    <w:rsid w:val="00B818AA"/>
    <w:rsid w:val="00B82AA8"/>
    <w:rsid w:val="00B83C3E"/>
    <w:rsid w:val="00B8596D"/>
    <w:rsid w:val="00B911C1"/>
    <w:rsid w:val="00B926B6"/>
    <w:rsid w:val="00B95753"/>
    <w:rsid w:val="00BA02FD"/>
    <w:rsid w:val="00BB1354"/>
    <w:rsid w:val="00BB3A6E"/>
    <w:rsid w:val="00BB3D65"/>
    <w:rsid w:val="00BC3E08"/>
    <w:rsid w:val="00BD254C"/>
    <w:rsid w:val="00BD3EA4"/>
    <w:rsid w:val="00BD6707"/>
    <w:rsid w:val="00BE3AC9"/>
    <w:rsid w:val="00BE4A5B"/>
    <w:rsid w:val="00BE7397"/>
    <w:rsid w:val="00BF4581"/>
    <w:rsid w:val="00BF5A98"/>
    <w:rsid w:val="00BF5D62"/>
    <w:rsid w:val="00BF6C45"/>
    <w:rsid w:val="00C017B8"/>
    <w:rsid w:val="00C02EA3"/>
    <w:rsid w:val="00C050EE"/>
    <w:rsid w:val="00C14429"/>
    <w:rsid w:val="00C15019"/>
    <w:rsid w:val="00C17BAE"/>
    <w:rsid w:val="00C219FA"/>
    <w:rsid w:val="00C24A67"/>
    <w:rsid w:val="00C328CB"/>
    <w:rsid w:val="00C32E3D"/>
    <w:rsid w:val="00C33B0C"/>
    <w:rsid w:val="00C37504"/>
    <w:rsid w:val="00C40F37"/>
    <w:rsid w:val="00C41F8B"/>
    <w:rsid w:val="00C571D4"/>
    <w:rsid w:val="00C606BD"/>
    <w:rsid w:val="00C6597C"/>
    <w:rsid w:val="00C8238E"/>
    <w:rsid w:val="00C843CD"/>
    <w:rsid w:val="00C84D53"/>
    <w:rsid w:val="00C854CD"/>
    <w:rsid w:val="00C86F5E"/>
    <w:rsid w:val="00C8709D"/>
    <w:rsid w:val="00C90F0E"/>
    <w:rsid w:val="00C954A8"/>
    <w:rsid w:val="00C95BDE"/>
    <w:rsid w:val="00CA2685"/>
    <w:rsid w:val="00CA2B8D"/>
    <w:rsid w:val="00CA5DD7"/>
    <w:rsid w:val="00CB22F4"/>
    <w:rsid w:val="00CB79EA"/>
    <w:rsid w:val="00CC042A"/>
    <w:rsid w:val="00CC6A11"/>
    <w:rsid w:val="00CD0A73"/>
    <w:rsid w:val="00CD2E68"/>
    <w:rsid w:val="00CD41C2"/>
    <w:rsid w:val="00CD4CB9"/>
    <w:rsid w:val="00CD4ECC"/>
    <w:rsid w:val="00CD5FBA"/>
    <w:rsid w:val="00CE4364"/>
    <w:rsid w:val="00CF1EFE"/>
    <w:rsid w:val="00CF7A97"/>
    <w:rsid w:val="00D03291"/>
    <w:rsid w:val="00D05F0C"/>
    <w:rsid w:val="00D070BF"/>
    <w:rsid w:val="00D12AF7"/>
    <w:rsid w:val="00D159C1"/>
    <w:rsid w:val="00D17DAE"/>
    <w:rsid w:val="00D2409A"/>
    <w:rsid w:val="00D26222"/>
    <w:rsid w:val="00D31CC1"/>
    <w:rsid w:val="00D32727"/>
    <w:rsid w:val="00D42401"/>
    <w:rsid w:val="00D426BF"/>
    <w:rsid w:val="00D43423"/>
    <w:rsid w:val="00D4736F"/>
    <w:rsid w:val="00D51779"/>
    <w:rsid w:val="00D5354B"/>
    <w:rsid w:val="00D614ED"/>
    <w:rsid w:val="00D63FAE"/>
    <w:rsid w:val="00D6654F"/>
    <w:rsid w:val="00D66BB2"/>
    <w:rsid w:val="00D67A73"/>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2798"/>
    <w:rsid w:val="00DB7B62"/>
    <w:rsid w:val="00DD2D07"/>
    <w:rsid w:val="00DD3279"/>
    <w:rsid w:val="00DD3C5A"/>
    <w:rsid w:val="00DD52EF"/>
    <w:rsid w:val="00DD64C7"/>
    <w:rsid w:val="00DD6EAA"/>
    <w:rsid w:val="00DD7324"/>
    <w:rsid w:val="00DE0199"/>
    <w:rsid w:val="00DE1B1B"/>
    <w:rsid w:val="00DE3B51"/>
    <w:rsid w:val="00DE569C"/>
    <w:rsid w:val="00DF31CB"/>
    <w:rsid w:val="00DF3EAD"/>
    <w:rsid w:val="00DF42F4"/>
    <w:rsid w:val="00DF47C0"/>
    <w:rsid w:val="00DF5C03"/>
    <w:rsid w:val="00DF6E9E"/>
    <w:rsid w:val="00DF7972"/>
    <w:rsid w:val="00E027F9"/>
    <w:rsid w:val="00E07EDF"/>
    <w:rsid w:val="00E1643A"/>
    <w:rsid w:val="00E16D60"/>
    <w:rsid w:val="00E20950"/>
    <w:rsid w:val="00E23294"/>
    <w:rsid w:val="00E25942"/>
    <w:rsid w:val="00E25D5A"/>
    <w:rsid w:val="00E27909"/>
    <w:rsid w:val="00E32864"/>
    <w:rsid w:val="00E33537"/>
    <w:rsid w:val="00E345B8"/>
    <w:rsid w:val="00E42039"/>
    <w:rsid w:val="00E4400A"/>
    <w:rsid w:val="00E47C38"/>
    <w:rsid w:val="00E500E4"/>
    <w:rsid w:val="00E51ACD"/>
    <w:rsid w:val="00E56A8C"/>
    <w:rsid w:val="00E60DFB"/>
    <w:rsid w:val="00E61F83"/>
    <w:rsid w:val="00E638BF"/>
    <w:rsid w:val="00E661CA"/>
    <w:rsid w:val="00E709BB"/>
    <w:rsid w:val="00E72A85"/>
    <w:rsid w:val="00E77F02"/>
    <w:rsid w:val="00E80271"/>
    <w:rsid w:val="00E838D3"/>
    <w:rsid w:val="00E87D2D"/>
    <w:rsid w:val="00E93069"/>
    <w:rsid w:val="00E97744"/>
    <w:rsid w:val="00EA1A46"/>
    <w:rsid w:val="00EA215F"/>
    <w:rsid w:val="00EA2B98"/>
    <w:rsid w:val="00EA3598"/>
    <w:rsid w:val="00EA620D"/>
    <w:rsid w:val="00EB4F58"/>
    <w:rsid w:val="00EB66A3"/>
    <w:rsid w:val="00ED3C23"/>
    <w:rsid w:val="00ED4C54"/>
    <w:rsid w:val="00ED7221"/>
    <w:rsid w:val="00ED728A"/>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5E89"/>
    <w:rsid w:val="00F25F73"/>
    <w:rsid w:val="00F31145"/>
    <w:rsid w:val="00F3520E"/>
    <w:rsid w:val="00F36447"/>
    <w:rsid w:val="00F3645D"/>
    <w:rsid w:val="00F36556"/>
    <w:rsid w:val="00F42A97"/>
    <w:rsid w:val="00F4355B"/>
    <w:rsid w:val="00F47B5B"/>
    <w:rsid w:val="00F5164A"/>
    <w:rsid w:val="00F54C89"/>
    <w:rsid w:val="00F55862"/>
    <w:rsid w:val="00F572C5"/>
    <w:rsid w:val="00F579CA"/>
    <w:rsid w:val="00F61C05"/>
    <w:rsid w:val="00F64213"/>
    <w:rsid w:val="00F64E18"/>
    <w:rsid w:val="00F64FE8"/>
    <w:rsid w:val="00F72E66"/>
    <w:rsid w:val="00F74B38"/>
    <w:rsid w:val="00F75BA4"/>
    <w:rsid w:val="00F76204"/>
    <w:rsid w:val="00F80385"/>
    <w:rsid w:val="00F824A7"/>
    <w:rsid w:val="00F82594"/>
    <w:rsid w:val="00F82F7D"/>
    <w:rsid w:val="00F8453A"/>
    <w:rsid w:val="00F91FDE"/>
    <w:rsid w:val="00F94DCD"/>
    <w:rsid w:val="00F9515E"/>
    <w:rsid w:val="00F97F14"/>
    <w:rsid w:val="00FA2523"/>
    <w:rsid w:val="00FA3B75"/>
    <w:rsid w:val="00FA3FDD"/>
    <w:rsid w:val="00FA5121"/>
    <w:rsid w:val="00FA778D"/>
    <w:rsid w:val="00FB038B"/>
    <w:rsid w:val="00FB0482"/>
    <w:rsid w:val="00FB27A7"/>
    <w:rsid w:val="00FB7792"/>
    <w:rsid w:val="00FC1115"/>
    <w:rsid w:val="00FC3949"/>
    <w:rsid w:val="00FC5978"/>
    <w:rsid w:val="00FD317C"/>
    <w:rsid w:val="00FD4E66"/>
    <w:rsid w:val="00FD5962"/>
    <w:rsid w:val="00FE4062"/>
    <w:rsid w:val="00FE676E"/>
    <w:rsid w:val="00FF1B05"/>
    <w:rsid w:val="00FF3EB2"/>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80437"/>
  <w15:docId w15:val="{4CF0F275-9DF0-4B0E-B5FA-02FEEEFF1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5354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table" w:styleId="TableGrid">
    <w:name w:val="Table Grid"/>
    <w:basedOn w:val="TableNormal"/>
    <w:uiPriority w:val="59"/>
    <w:rsid w:val="00F54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inCalendarBLANKCELLSTYLE2">
    <w:name w:val="WinCalendar_BLANKCELL_STYLE2"/>
    <w:basedOn w:val="DefaultParagraphFont"/>
    <w:rsid w:val="00B644F1"/>
    <w:rPr>
      <w:rFonts w:ascii="Arial Narrow" w:hAnsi="Arial Narrow"/>
      <w:b w:val="0"/>
      <w:color w:val="000000"/>
      <w:sz w:val="19"/>
    </w:rPr>
  </w:style>
  <w:style w:type="character" w:customStyle="1" w:styleId="WinCalendarHolidayBlue">
    <w:name w:val="WinCalendar_HolidayBlue"/>
    <w:basedOn w:val="DefaultParagraphFont"/>
    <w:rsid w:val="00B644F1"/>
    <w:rPr>
      <w:rFonts w:ascii="Arial Narrow" w:hAnsi="Arial Narrow"/>
      <w:b w:val="0"/>
      <w:color w:val="333399"/>
      <w:sz w:val="18"/>
    </w:rPr>
  </w:style>
  <w:style w:type="paragraph" w:customStyle="1" w:styleId="CalendarText">
    <w:name w:val="CalendarText"/>
    <w:basedOn w:val="Normal"/>
    <w:rsid w:val="00B644F1"/>
    <w:rPr>
      <w:rFonts w:ascii="Arial" w:eastAsia="Times New Roman" w:hAnsi="Arial" w:cs="Arial"/>
      <w:color w:val="000000"/>
      <w:sz w:val="20"/>
    </w:rPr>
  </w:style>
  <w:style w:type="character" w:customStyle="1" w:styleId="WinCalendarHolidayRed">
    <w:name w:val="WinCalendar_HolidayRed"/>
    <w:basedOn w:val="DefaultParagraphFont"/>
    <w:rsid w:val="00B644F1"/>
    <w:rPr>
      <w:rFonts w:ascii="Arial Narrow" w:hAnsi="Arial Narrow"/>
      <w:b w:val="0"/>
      <w:color w:val="990033"/>
      <w:sz w:val="18"/>
    </w:rPr>
  </w:style>
  <w:style w:type="paragraph" w:styleId="ListParagraph">
    <w:name w:val="List Paragraph"/>
    <w:basedOn w:val="Normal"/>
    <w:uiPriority w:val="34"/>
    <w:qFormat/>
    <w:rsid w:val="00B644F1"/>
    <w:pPr>
      <w:ind w:left="720"/>
      <w:contextualSpacing/>
    </w:pPr>
  </w:style>
  <w:style w:type="character" w:customStyle="1" w:styleId="StyleStyleCalendarNumbers10ptNotBold11pt">
    <w:name w:val="Style Style CalendarNumbers + 10 pt Not Bold + 11 pt"/>
    <w:basedOn w:val="DefaultParagraphFont"/>
    <w:rsid w:val="00B644F1"/>
    <w:rPr>
      <w:rFonts w:ascii="Arial" w:hAnsi="Arial"/>
      <w:b/>
      <w:bCs/>
      <w:color w:val="000080"/>
      <w:sz w:val="22"/>
      <w:szCs w:val="20"/>
    </w:rPr>
  </w:style>
  <w:style w:type="paragraph" w:styleId="BalloonText">
    <w:name w:val="Balloon Text"/>
    <w:basedOn w:val="Normal"/>
    <w:link w:val="BalloonTextChar"/>
    <w:uiPriority w:val="99"/>
    <w:semiHidden/>
    <w:unhideWhenUsed/>
    <w:rsid w:val="00F3645D"/>
    <w:rPr>
      <w:rFonts w:ascii="Tahoma" w:hAnsi="Tahoma" w:cs="Tahoma"/>
      <w:sz w:val="16"/>
      <w:szCs w:val="16"/>
    </w:rPr>
  </w:style>
  <w:style w:type="character" w:customStyle="1" w:styleId="BalloonTextChar">
    <w:name w:val="Balloon Text Char"/>
    <w:basedOn w:val="DefaultParagraphFont"/>
    <w:link w:val="BalloonText"/>
    <w:uiPriority w:val="99"/>
    <w:semiHidden/>
    <w:rsid w:val="00F364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391</Words>
  <Characters>2231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Nancy</cp:lastModifiedBy>
  <cp:revision>7</cp:revision>
  <cp:lastPrinted>2016-04-19T00:30:00Z</cp:lastPrinted>
  <dcterms:created xsi:type="dcterms:W3CDTF">2016-04-18T13:01:00Z</dcterms:created>
  <dcterms:modified xsi:type="dcterms:W3CDTF">2016-04-19T00:31:00Z</dcterms:modified>
</cp:coreProperties>
</file>