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5F1" w:rsidRPr="001A3DB7" w:rsidRDefault="001A3DB7" w:rsidP="001A3DB7">
      <w:pPr>
        <w:tabs>
          <w:tab w:val="left" w:pos="540"/>
        </w:tabs>
        <w:jc w:val="center"/>
        <w:rPr>
          <w:rFonts w:ascii="Comic Sans MS" w:hAnsi="Comic Sans MS"/>
          <w:b/>
          <w:sz w:val="36"/>
          <w:szCs w:val="22"/>
        </w:rPr>
      </w:pPr>
      <w:r w:rsidRPr="001A3DB7">
        <w:rPr>
          <w:rFonts w:ascii="Comic Sans MS" w:hAnsi="Comic Sans MS"/>
          <w:b/>
          <w:sz w:val="36"/>
          <w:szCs w:val="22"/>
        </w:rPr>
        <w:t>CHEMICAL BONDS VOCABULARY</w:t>
      </w:r>
    </w:p>
    <w:p w:rsidR="001A3DB7" w:rsidRDefault="001A3DB7" w:rsidP="001A3DB7">
      <w:pPr>
        <w:tabs>
          <w:tab w:val="left" w:pos="540"/>
        </w:tabs>
        <w:rPr>
          <w:rFonts w:ascii="Comic Sans MS" w:hAnsi="Comic Sans MS"/>
          <w:sz w:val="28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68"/>
        <w:gridCol w:w="5976"/>
      </w:tblGrid>
      <w:tr w:rsidR="001A3DB7" w:rsidRPr="001A3DB7" w:rsidTr="001A3DB7">
        <w:trPr>
          <w:trHeight w:val="1584"/>
        </w:trPr>
        <w:tc>
          <w:tcPr>
            <w:tcW w:w="4068" w:type="dxa"/>
          </w:tcPr>
          <w:p w:rsidR="001A3DB7" w:rsidRPr="001A3DB7" w:rsidRDefault="001A3DB7" w:rsidP="001A3DB7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  <w:r w:rsidRPr="001A3DB7">
              <w:rPr>
                <w:rFonts w:ascii="Comic Sans MS" w:hAnsi="Comic Sans MS"/>
                <w:sz w:val="36"/>
                <w:szCs w:val="22"/>
              </w:rPr>
              <w:t>Binary Compound</w:t>
            </w:r>
          </w:p>
        </w:tc>
        <w:tc>
          <w:tcPr>
            <w:tcW w:w="5976" w:type="dxa"/>
          </w:tcPr>
          <w:p w:rsidR="001A3DB7" w:rsidRPr="001A3DB7" w:rsidRDefault="001A3DB7" w:rsidP="001A3DB7">
            <w:p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</w:p>
        </w:tc>
      </w:tr>
      <w:tr w:rsidR="001A3DB7" w:rsidRPr="001A3DB7" w:rsidTr="001A3DB7">
        <w:trPr>
          <w:trHeight w:val="1584"/>
        </w:trPr>
        <w:tc>
          <w:tcPr>
            <w:tcW w:w="4068" w:type="dxa"/>
          </w:tcPr>
          <w:p w:rsidR="001A3DB7" w:rsidRPr="001A3DB7" w:rsidRDefault="001A3DB7" w:rsidP="001A3DB7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  <w:r w:rsidRPr="001A3DB7">
              <w:rPr>
                <w:rFonts w:ascii="Comic Sans MS" w:hAnsi="Comic Sans MS"/>
                <w:sz w:val="36"/>
                <w:szCs w:val="22"/>
              </w:rPr>
              <w:t>Chemical Bond</w:t>
            </w:r>
          </w:p>
        </w:tc>
        <w:tc>
          <w:tcPr>
            <w:tcW w:w="5976" w:type="dxa"/>
          </w:tcPr>
          <w:p w:rsidR="001A3DB7" w:rsidRPr="001A3DB7" w:rsidRDefault="001A3DB7" w:rsidP="001A3DB7">
            <w:p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</w:p>
        </w:tc>
      </w:tr>
      <w:tr w:rsidR="001A3DB7" w:rsidRPr="001A3DB7" w:rsidTr="001A3DB7">
        <w:trPr>
          <w:trHeight w:val="1584"/>
        </w:trPr>
        <w:tc>
          <w:tcPr>
            <w:tcW w:w="4068" w:type="dxa"/>
          </w:tcPr>
          <w:p w:rsidR="001A3DB7" w:rsidRPr="001A3DB7" w:rsidRDefault="001A3DB7" w:rsidP="001A3DB7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  <w:r w:rsidRPr="001A3DB7">
              <w:rPr>
                <w:rFonts w:ascii="Comic Sans MS" w:hAnsi="Comic Sans MS"/>
                <w:sz w:val="36"/>
                <w:szCs w:val="22"/>
              </w:rPr>
              <w:t>Chemical Formula</w:t>
            </w:r>
          </w:p>
        </w:tc>
        <w:tc>
          <w:tcPr>
            <w:tcW w:w="5976" w:type="dxa"/>
          </w:tcPr>
          <w:p w:rsidR="001A3DB7" w:rsidRPr="001A3DB7" w:rsidRDefault="001A3DB7" w:rsidP="001A3DB7">
            <w:p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</w:p>
        </w:tc>
      </w:tr>
      <w:tr w:rsidR="001A3DB7" w:rsidRPr="001A3DB7" w:rsidTr="001A3DB7">
        <w:trPr>
          <w:trHeight w:val="1584"/>
        </w:trPr>
        <w:tc>
          <w:tcPr>
            <w:tcW w:w="4068" w:type="dxa"/>
          </w:tcPr>
          <w:p w:rsidR="001A3DB7" w:rsidRPr="001A3DB7" w:rsidRDefault="001A3DB7" w:rsidP="001A3DB7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  <w:r w:rsidRPr="001A3DB7">
              <w:rPr>
                <w:rFonts w:ascii="Comic Sans MS" w:hAnsi="Comic Sans MS"/>
                <w:sz w:val="36"/>
                <w:szCs w:val="22"/>
              </w:rPr>
              <w:t>Covalent Bond</w:t>
            </w:r>
          </w:p>
        </w:tc>
        <w:tc>
          <w:tcPr>
            <w:tcW w:w="5976" w:type="dxa"/>
          </w:tcPr>
          <w:p w:rsidR="001A3DB7" w:rsidRPr="001A3DB7" w:rsidRDefault="001A3DB7" w:rsidP="001A3DB7">
            <w:p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</w:p>
        </w:tc>
      </w:tr>
      <w:tr w:rsidR="001A3DB7" w:rsidRPr="001A3DB7" w:rsidTr="001A3DB7">
        <w:trPr>
          <w:trHeight w:val="1584"/>
        </w:trPr>
        <w:tc>
          <w:tcPr>
            <w:tcW w:w="4068" w:type="dxa"/>
          </w:tcPr>
          <w:p w:rsidR="001A3DB7" w:rsidRPr="001A3DB7" w:rsidRDefault="001A3DB7" w:rsidP="001A3DB7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  <w:r w:rsidRPr="001A3DB7">
              <w:rPr>
                <w:rFonts w:ascii="Comic Sans MS" w:hAnsi="Comic Sans MS"/>
                <w:sz w:val="36"/>
                <w:szCs w:val="22"/>
              </w:rPr>
              <w:t>Hydrate</w:t>
            </w:r>
          </w:p>
        </w:tc>
        <w:tc>
          <w:tcPr>
            <w:tcW w:w="5976" w:type="dxa"/>
          </w:tcPr>
          <w:p w:rsidR="001A3DB7" w:rsidRPr="001A3DB7" w:rsidRDefault="001A3DB7" w:rsidP="001A3DB7">
            <w:p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</w:p>
        </w:tc>
      </w:tr>
      <w:tr w:rsidR="001A3DB7" w:rsidRPr="001A3DB7" w:rsidTr="001A3DB7">
        <w:trPr>
          <w:trHeight w:val="1584"/>
        </w:trPr>
        <w:tc>
          <w:tcPr>
            <w:tcW w:w="4068" w:type="dxa"/>
          </w:tcPr>
          <w:p w:rsidR="001A3DB7" w:rsidRPr="001A3DB7" w:rsidRDefault="001A3DB7" w:rsidP="001A3DB7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  <w:r w:rsidRPr="001A3DB7">
              <w:rPr>
                <w:rFonts w:ascii="Comic Sans MS" w:hAnsi="Comic Sans MS"/>
                <w:sz w:val="36"/>
                <w:szCs w:val="22"/>
              </w:rPr>
              <w:t>Ion</w:t>
            </w:r>
          </w:p>
        </w:tc>
        <w:tc>
          <w:tcPr>
            <w:tcW w:w="5976" w:type="dxa"/>
          </w:tcPr>
          <w:p w:rsidR="001A3DB7" w:rsidRPr="001A3DB7" w:rsidRDefault="001A3DB7" w:rsidP="001A3DB7">
            <w:p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</w:p>
        </w:tc>
      </w:tr>
      <w:tr w:rsidR="001A3DB7" w:rsidRPr="001A3DB7" w:rsidTr="001A3DB7">
        <w:trPr>
          <w:trHeight w:val="1584"/>
        </w:trPr>
        <w:tc>
          <w:tcPr>
            <w:tcW w:w="4068" w:type="dxa"/>
          </w:tcPr>
          <w:p w:rsidR="001A3DB7" w:rsidRPr="001A3DB7" w:rsidRDefault="001A3DB7" w:rsidP="001A3DB7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  <w:r w:rsidRPr="001A3DB7">
              <w:rPr>
                <w:rFonts w:ascii="Comic Sans MS" w:hAnsi="Comic Sans MS"/>
                <w:sz w:val="36"/>
                <w:szCs w:val="22"/>
              </w:rPr>
              <w:t>Ionic Bond</w:t>
            </w:r>
          </w:p>
        </w:tc>
        <w:tc>
          <w:tcPr>
            <w:tcW w:w="5976" w:type="dxa"/>
          </w:tcPr>
          <w:p w:rsidR="001A3DB7" w:rsidRPr="001A3DB7" w:rsidRDefault="001A3DB7" w:rsidP="001A3DB7">
            <w:p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</w:p>
        </w:tc>
      </w:tr>
      <w:tr w:rsidR="001A3DB7" w:rsidRPr="001A3DB7" w:rsidTr="001A3DB7">
        <w:trPr>
          <w:trHeight w:val="1584"/>
        </w:trPr>
        <w:tc>
          <w:tcPr>
            <w:tcW w:w="4068" w:type="dxa"/>
          </w:tcPr>
          <w:p w:rsidR="001A3DB7" w:rsidRPr="001A3DB7" w:rsidRDefault="001A3DB7" w:rsidP="001A3DB7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  <w:r w:rsidRPr="001A3DB7">
              <w:rPr>
                <w:rFonts w:ascii="Comic Sans MS" w:hAnsi="Comic Sans MS"/>
                <w:sz w:val="36"/>
                <w:szCs w:val="22"/>
              </w:rPr>
              <w:t xml:space="preserve"> Molecule</w:t>
            </w:r>
          </w:p>
        </w:tc>
        <w:tc>
          <w:tcPr>
            <w:tcW w:w="5976" w:type="dxa"/>
          </w:tcPr>
          <w:p w:rsidR="001A3DB7" w:rsidRPr="001A3DB7" w:rsidRDefault="001A3DB7" w:rsidP="001A3DB7">
            <w:p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</w:p>
        </w:tc>
      </w:tr>
      <w:tr w:rsidR="001A3DB7" w:rsidRPr="001A3DB7" w:rsidTr="001A3DB7">
        <w:trPr>
          <w:trHeight w:val="1584"/>
        </w:trPr>
        <w:tc>
          <w:tcPr>
            <w:tcW w:w="4068" w:type="dxa"/>
          </w:tcPr>
          <w:p w:rsidR="001A3DB7" w:rsidRPr="001A3DB7" w:rsidRDefault="001A3DB7" w:rsidP="001A3DB7">
            <w:pPr>
              <w:pStyle w:val="ListParagraph"/>
              <w:numPr>
                <w:ilvl w:val="0"/>
                <w:numId w:val="3"/>
              </w:num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  <w:r w:rsidRPr="001A3DB7">
              <w:rPr>
                <w:rFonts w:ascii="Comic Sans MS" w:hAnsi="Comic Sans MS"/>
                <w:sz w:val="36"/>
                <w:szCs w:val="22"/>
              </w:rPr>
              <w:lastRenderedPageBreak/>
              <w:t>Chemically stable</w:t>
            </w:r>
          </w:p>
        </w:tc>
        <w:tc>
          <w:tcPr>
            <w:tcW w:w="5976" w:type="dxa"/>
          </w:tcPr>
          <w:p w:rsidR="001A3DB7" w:rsidRPr="001A3DB7" w:rsidRDefault="001A3DB7" w:rsidP="001A3DB7">
            <w:p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</w:p>
        </w:tc>
      </w:tr>
      <w:tr w:rsidR="001A3DB7" w:rsidRPr="001A3DB7" w:rsidTr="001A3DB7">
        <w:trPr>
          <w:trHeight w:val="1584"/>
        </w:trPr>
        <w:tc>
          <w:tcPr>
            <w:tcW w:w="4068" w:type="dxa"/>
          </w:tcPr>
          <w:p w:rsidR="001A3DB7" w:rsidRPr="001A3DB7" w:rsidRDefault="001A3DB7" w:rsidP="001A3DB7">
            <w:pPr>
              <w:pStyle w:val="ListParagraph"/>
              <w:numPr>
                <w:ilvl w:val="0"/>
                <w:numId w:val="3"/>
              </w:numPr>
              <w:tabs>
                <w:tab w:val="left" w:pos="900"/>
              </w:tabs>
              <w:ind w:left="900" w:hanging="540"/>
              <w:rPr>
                <w:rFonts w:ascii="Comic Sans MS" w:hAnsi="Comic Sans MS"/>
                <w:sz w:val="36"/>
                <w:szCs w:val="22"/>
              </w:rPr>
            </w:pPr>
            <w:r w:rsidRPr="001A3DB7">
              <w:rPr>
                <w:rFonts w:ascii="Comic Sans MS" w:hAnsi="Comic Sans MS"/>
                <w:sz w:val="36"/>
                <w:szCs w:val="22"/>
              </w:rPr>
              <w:t>Nonpolar molecule</w:t>
            </w:r>
          </w:p>
        </w:tc>
        <w:tc>
          <w:tcPr>
            <w:tcW w:w="5976" w:type="dxa"/>
          </w:tcPr>
          <w:p w:rsidR="001A3DB7" w:rsidRPr="001A3DB7" w:rsidRDefault="001A3DB7" w:rsidP="001A3DB7">
            <w:p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</w:p>
        </w:tc>
      </w:tr>
      <w:tr w:rsidR="001A3DB7" w:rsidRPr="001A3DB7" w:rsidTr="001A3DB7">
        <w:trPr>
          <w:trHeight w:val="1584"/>
        </w:trPr>
        <w:tc>
          <w:tcPr>
            <w:tcW w:w="4068" w:type="dxa"/>
          </w:tcPr>
          <w:p w:rsidR="001A3DB7" w:rsidRPr="001A3DB7" w:rsidRDefault="001A3DB7" w:rsidP="001A3DB7">
            <w:pPr>
              <w:pStyle w:val="ListParagraph"/>
              <w:numPr>
                <w:ilvl w:val="0"/>
                <w:numId w:val="3"/>
              </w:numPr>
              <w:tabs>
                <w:tab w:val="left" w:pos="900"/>
              </w:tabs>
              <w:ind w:left="900" w:hanging="540"/>
              <w:rPr>
                <w:rFonts w:ascii="Comic Sans MS" w:hAnsi="Comic Sans MS"/>
                <w:sz w:val="36"/>
                <w:szCs w:val="22"/>
              </w:rPr>
            </w:pPr>
            <w:r w:rsidRPr="001A3DB7">
              <w:rPr>
                <w:rFonts w:ascii="Comic Sans MS" w:hAnsi="Comic Sans MS"/>
                <w:sz w:val="36"/>
                <w:szCs w:val="22"/>
              </w:rPr>
              <w:t>Polar molecule</w:t>
            </w:r>
          </w:p>
        </w:tc>
        <w:tc>
          <w:tcPr>
            <w:tcW w:w="5976" w:type="dxa"/>
          </w:tcPr>
          <w:p w:rsidR="001A3DB7" w:rsidRPr="001A3DB7" w:rsidRDefault="001A3DB7" w:rsidP="001A3DB7">
            <w:p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</w:p>
        </w:tc>
      </w:tr>
      <w:tr w:rsidR="001A3DB7" w:rsidRPr="001A3DB7" w:rsidTr="001A3DB7">
        <w:trPr>
          <w:trHeight w:val="1584"/>
        </w:trPr>
        <w:tc>
          <w:tcPr>
            <w:tcW w:w="4068" w:type="dxa"/>
          </w:tcPr>
          <w:p w:rsidR="001A3DB7" w:rsidRPr="001A3DB7" w:rsidRDefault="001A3DB7" w:rsidP="001A3DB7">
            <w:pPr>
              <w:pStyle w:val="ListParagraph"/>
              <w:numPr>
                <w:ilvl w:val="0"/>
                <w:numId w:val="3"/>
              </w:numPr>
              <w:tabs>
                <w:tab w:val="left" w:pos="900"/>
              </w:tabs>
              <w:ind w:left="900" w:hanging="540"/>
              <w:rPr>
                <w:rFonts w:ascii="Comic Sans MS" w:hAnsi="Comic Sans MS"/>
                <w:sz w:val="36"/>
                <w:szCs w:val="22"/>
              </w:rPr>
            </w:pPr>
            <w:r w:rsidRPr="001A3DB7">
              <w:rPr>
                <w:rFonts w:ascii="Comic Sans MS" w:hAnsi="Comic Sans MS"/>
                <w:sz w:val="36"/>
                <w:szCs w:val="22"/>
              </w:rPr>
              <w:t>Polyatomic ion</w:t>
            </w:r>
          </w:p>
        </w:tc>
        <w:tc>
          <w:tcPr>
            <w:tcW w:w="5976" w:type="dxa"/>
          </w:tcPr>
          <w:p w:rsidR="001A3DB7" w:rsidRPr="001A3DB7" w:rsidRDefault="001A3DB7" w:rsidP="001A3DB7">
            <w:pPr>
              <w:tabs>
                <w:tab w:val="left" w:pos="540"/>
              </w:tabs>
              <w:rPr>
                <w:rFonts w:ascii="Comic Sans MS" w:hAnsi="Comic Sans MS"/>
                <w:sz w:val="36"/>
                <w:szCs w:val="22"/>
              </w:rPr>
            </w:pPr>
          </w:p>
        </w:tc>
      </w:tr>
    </w:tbl>
    <w:p w:rsidR="001A3DB7" w:rsidRDefault="001A3DB7" w:rsidP="001A3DB7">
      <w:pPr>
        <w:tabs>
          <w:tab w:val="left" w:pos="540"/>
        </w:tabs>
        <w:rPr>
          <w:rFonts w:ascii="Comic Sans MS" w:hAnsi="Comic Sans MS"/>
          <w:sz w:val="28"/>
          <w:szCs w:val="22"/>
        </w:rPr>
      </w:pPr>
      <w:bookmarkStart w:id="0" w:name="_GoBack"/>
      <w:bookmarkEnd w:id="0"/>
    </w:p>
    <w:sectPr w:rsidR="001A3DB7" w:rsidSect="00130F48">
      <w:pgSz w:w="12240" w:h="15840"/>
      <w:pgMar w:top="540" w:right="1152" w:bottom="540" w:left="1260" w:header="720" w:footer="720" w:gutter="0"/>
      <w:cols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2C2236"/>
    <w:multiLevelType w:val="hybridMultilevel"/>
    <w:tmpl w:val="93F8155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5D1B0DC9"/>
    <w:multiLevelType w:val="hybridMultilevel"/>
    <w:tmpl w:val="54CA5842"/>
    <w:lvl w:ilvl="0" w:tplc="33941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7E97D99"/>
    <w:multiLevelType w:val="hybridMultilevel"/>
    <w:tmpl w:val="C2BAE5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5F1"/>
    <w:rsid w:val="00130F48"/>
    <w:rsid w:val="001A3DB7"/>
    <w:rsid w:val="004224DC"/>
    <w:rsid w:val="00434D0C"/>
    <w:rsid w:val="004D202C"/>
    <w:rsid w:val="008345F1"/>
    <w:rsid w:val="0084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345F1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1A3D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3DB7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130F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30F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345F1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1A3D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3DB7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130F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30F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Chemical Bonds Vocabulary:</vt:lpstr>
    </vt:vector>
  </TitlesOfParts>
  <Company>JCBOE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Chemical Bonds Vocabulary:</dc:title>
  <dc:creator>EJCHS</dc:creator>
  <cp:lastModifiedBy>JCBOE</cp:lastModifiedBy>
  <cp:revision>2</cp:revision>
  <cp:lastPrinted>2016-02-03T17:52:00Z</cp:lastPrinted>
  <dcterms:created xsi:type="dcterms:W3CDTF">2016-02-03T17:52:00Z</dcterms:created>
  <dcterms:modified xsi:type="dcterms:W3CDTF">2016-02-03T17:52:00Z</dcterms:modified>
</cp:coreProperties>
</file>