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03C6" w:rsidRPr="000307A4" w:rsidRDefault="00807EDF" w:rsidP="009F0CD6">
      <w:pPr>
        <w:ind w:left="2160"/>
        <w:jc w:val="center"/>
        <w:rPr>
          <w:b/>
          <w:sz w:val="28"/>
          <w:szCs w:val="20"/>
        </w:rPr>
      </w:pPr>
      <w:r>
        <w:rPr>
          <w:b/>
          <w:noProof/>
          <w:sz w:val="28"/>
          <w:szCs w:val="20"/>
        </w:rPr>
        <w:pict>
          <v:shapetype id="_x0000_t202" coordsize="21600,21600" o:spt="202" path="m,l,21600r21600,l21600,xe">
            <v:stroke joinstyle="miter"/>
            <v:path gradientshapeok="t" o:connecttype="rect"/>
          </v:shapetype>
          <v:shape id="_x0000_s1132" type="#_x0000_t202" style="position:absolute;left:0;text-align:left;margin-left:-18.75pt;margin-top:-17.25pt;width:149.25pt;height:55.5pt;z-index:251749376">
            <v:textbox>
              <w:txbxContent>
                <w:p w:rsidR="009F0CD6" w:rsidRDefault="009F0CD6" w:rsidP="009F0CD6">
                  <w:r>
                    <w:t xml:space="preserve">Name </w:t>
                  </w:r>
                </w:p>
              </w:txbxContent>
            </v:textbox>
          </v:shape>
        </w:pict>
      </w:r>
      <w:r w:rsidR="009B03C6" w:rsidRPr="000307A4">
        <w:rPr>
          <w:b/>
          <w:sz w:val="28"/>
          <w:szCs w:val="20"/>
        </w:rPr>
        <w:t>MID TERM STUDY GUIDE</w:t>
      </w:r>
      <w:r w:rsidR="009B03C6">
        <w:rPr>
          <w:b/>
          <w:sz w:val="28"/>
          <w:szCs w:val="20"/>
        </w:rPr>
        <w:t xml:space="preserve">  -  UNIT</w:t>
      </w:r>
      <w:r w:rsidR="00F8787E">
        <w:rPr>
          <w:b/>
          <w:sz w:val="28"/>
          <w:szCs w:val="20"/>
        </w:rPr>
        <w:t>S</w:t>
      </w:r>
      <w:r w:rsidR="009B03C6">
        <w:rPr>
          <w:b/>
          <w:sz w:val="28"/>
          <w:szCs w:val="20"/>
        </w:rPr>
        <w:t xml:space="preserve"> THREE</w:t>
      </w:r>
      <w:r w:rsidR="009F77DA">
        <w:rPr>
          <w:b/>
          <w:sz w:val="28"/>
          <w:szCs w:val="20"/>
        </w:rPr>
        <w:t xml:space="preserve"> and FOUR</w:t>
      </w:r>
    </w:p>
    <w:p w:rsidR="009B03C6" w:rsidRPr="00E642AF" w:rsidRDefault="009B03C6" w:rsidP="009F0CD6">
      <w:pPr>
        <w:ind w:left="2160"/>
        <w:jc w:val="center"/>
        <w:rPr>
          <w:b/>
          <w:sz w:val="24"/>
          <w:szCs w:val="20"/>
        </w:rPr>
      </w:pPr>
      <w:r>
        <w:rPr>
          <w:b/>
          <w:sz w:val="24"/>
          <w:szCs w:val="20"/>
        </w:rPr>
        <w:t>EARTH SYSTEMS</w:t>
      </w:r>
    </w:p>
    <w:p w:rsidR="00960DCD" w:rsidRDefault="00960DCD" w:rsidP="008D2D73">
      <w:pPr>
        <w:rPr>
          <w:sz w:val="20"/>
          <w:szCs w:val="20"/>
        </w:rPr>
      </w:pPr>
    </w:p>
    <w:p w:rsidR="004C6DBF" w:rsidRDefault="004C6DBF" w:rsidP="008D2D73">
      <w:pPr>
        <w:rPr>
          <w:sz w:val="20"/>
          <w:szCs w:val="20"/>
        </w:rPr>
      </w:pPr>
    </w:p>
    <w:p w:rsidR="00960DCD" w:rsidRDefault="00807EDF" w:rsidP="009B03C6">
      <w:pPr>
        <w:rPr>
          <w:b/>
          <w:sz w:val="22"/>
          <w:szCs w:val="20"/>
        </w:rPr>
      </w:pPr>
      <w:r>
        <w:rPr>
          <w:noProof/>
          <w:sz w:val="20"/>
          <w:szCs w:val="28"/>
        </w:rPr>
        <w:pict>
          <v:shape id="_x0000_s1090" type="#_x0000_t202" style="position:absolute;margin-left:525pt;margin-top:16.05pt;width:19.5pt;height:19.05pt;z-index:251715584" stroked="f">
            <v:textbox style="mso-next-textbox:#_x0000_s1090">
              <w:txbxContent>
                <w:p w:rsidR="00F660D1" w:rsidRPr="00103CBD" w:rsidRDefault="00F660D1" w:rsidP="008B2207">
                  <w:pPr>
                    <w:rPr>
                      <w:b/>
                      <w:sz w:val="24"/>
                    </w:rPr>
                  </w:pPr>
                  <w:r>
                    <w:rPr>
                      <w:b/>
                      <w:sz w:val="24"/>
                    </w:rPr>
                    <w:t>O</w:t>
                  </w:r>
                </w:p>
              </w:txbxContent>
            </v:textbox>
          </v:shape>
        </w:pict>
      </w:r>
      <w:r w:rsidR="00960DCD" w:rsidRPr="00960DCD">
        <w:rPr>
          <w:b/>
          <w:sz w:val="22"/>
          <w:szCs w:val="20"/>
        </w:rPr>
        <w:t>SES2. Students will understand how plate tectonics creates certain geologic fea</w:t>
      </w:r>
      <w:r w:rsidR="009B03C6">
        <w:rPr>
          <w:b/>
          <w:sz w:val="22"/>
          <w:szCs w:val="20"/>
        </w:rPr>
        <w:t xml:space="preserve">tures, materials, and hazards.         </w:t>
      </w:r>
      <w:r w:rsidR="00960DCD" w:rsidRPr="00960DCD">
        <w:rPr>
          <w:b/>
          <w:sz w:val="22"/>
          <w:szCs w:val="20"/>
        </w:rPr>
        <w:t>c. Relate certain geologic hazards to specific plate tectonic settings. (earthquakes)</w:t>
      </w:r>
    </w:p>
    <w:p w:rsidR="008B2207" w:rsidRDefault="00807EDF" w:rsidP="009B03C6">
      <w:pPr>
        <w:pStyle w:val="ListParagraph"/>
        <w:numPr>
          <w:ilvl w:val="0"/>
          <w:numId w:val="24"/>
        </w:numPr>
        <w:spacing w:line="360" w:lineRule="auto"/>
        <w:ind w:left="360"/>
        <w:rPr>
          <w:sz w:val="20"/>
        </w:rPr>
      </w:pPr>
      <w:r>
        <w:rPr>
          <w:noProof/>
          <w:sz w:val="20"/>
        </w:rPr>
        <w:pict>
          <v:shape id="_x0000_s1129" type="#_x0000_t202" style="position:absolute;left:0;text-align:left;margin-left:333pt;margin-top:9.8pt;width:211.5pt;height:96.75pt;z-index:251744256">
            <v:textbox>
              <w:txbxContent>
                <w:p w:rsidR="009B03C6" w:rsidRDefault="009B03C6">
                  <w:r>
                    <w:rPr>
                      <w:noProof/>
                    </w:rPr>
                    <w:drawing>
                      <wp:inline distT="0" distB="0" distL="0" distR="0" wp14:anchorId="7689F139" wp14:editId="24F8119E">
                        <wp:extent cx="2350770" cy="109297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r="7581" b="9160"/>
                                <a:stretch>
                                  <a:fillRect/>
                                </a:stretch>
                              </pic:blipFill>
                              <pic:spPr bwMode="auto">
                                <a:xfrm>
                                  <a:off x="0" y="0"/>
                                  <a:ext cx="2350770" cy="1092972"/>
                                </a:xfrm>
                                <a:prstGeom prst="rect">
                                  <a:avLst/>
                                </a:prstGeom>
                                <a:noFill/>
                                <a:ln w="9525">
                                  <a:noFill/>
                                  <a:miter lim="800000"/>
                                  <a:headEnd/>
                                  <a:tailEnd/>
                                </a:ln>
                              </pic:spPr>
                            </pic:pic>
                          </a:graphicData>
                        </a:graphic>
                      </wp:inline>
                    </w:drawing>
                  </w:r>
                </w:p>
              </w:txbxContent>
            </v:textbox>
          </v:shape>
        </w:pict>
      </w:r>
      <w:r w:rsidR="008B2207" w:rsidRPr="009B03C6">
        <w:rPr>
          <w:sz w:val="20"/>
        </w:rPr>
        <w:t xml:space="preserve">Using Figure </w:t>
      </w:r>
      <w:r w:rsidR="008B2207" w:rsidRPr="009B03C6">
        <w:rPr>
          <w:b/>
          <w:sz w:val="20"/>
        </w:rPr>
        <w:t>O</w:t>
      </w:r>
      <w:r w:rsidR="009B03C6">
        <w:rPr>
          <w:sz w:val="20"/>
        </w:rPr>
        <w:t>,</w:t>
      </w:r>
      <w:r w:rsidR="008B2207" w:rsidRPr="009B03C6">
        <w:rPr>
          <w:sz w:val="20"/>
        </w:rPr>
        <w:t xml:space="preserve"> identify th</w:t>
      </w:r>
      <w:r w:rsidR="009B03C6">
        <w:rPr>
          <w:sz w:val="20"/>
        </w:rPr>
        <w:t>e location of each type of wave.</w:t>
      </w:r>
    </w:p>
    <w:p w:rsidR="009B03C6" w:rsidRPr="009B03C6" w:rsidRDefault="009B03C6" w:rsidP="009B03C6">
      <w:pPr>
        <w:pStyle w:val="ListParagraph"/>
        <w:spacing w:line="360" w:lineRule="auto"/>
        <w:ind w:left="360"/>
        <w:rPr>
          <w:sz w:val="20"/>
        </w:rPr>
      </w:pPr>
      <w:r>
        <w:rPr>
          <w:sz w:val="20"/>
        </w:rPr>
        <w:t>Primary Wave _____</w:t>
      </w:r>
      <w:r>
        <w:rPr>
          <w:sz w:val="20"/>
        </w:rPr>
        <w:tab/>
        <w:t xml:space="preserve">  Secondary Wave ______    Surface Waves ________</w:t>
      </w:r>
    </w:p>
    <w:p w:rsidR="00E21C82" w:rsidRPr="009B03C6" w:rsidRDefault="008B2207" w:rsidP="009B03C6">
      <w:pPr>
        <w:pStyle w:val="ListParagraph"/>
        <w:numPr>
          <w:ilvl w:val="1"/>
          <w:numId w:val="24"/>
        </w:numPr>
        <w:spacing w:line="360" w:lineRule="auto"/>
        <w:ind w:left="720" w:right="4320"/>
        <w:rPr>
          <w:sz w:val="20"/>
          <w:szCs w:val="20"/>
        </w:rPr>
      </w:pPr>
      <w:r w:rsidRPr="009B03C6">
        <w:rPr>
          <w:b/>
          <w:sz w:val="20"/>
          <w:szCs w:val="20"/>
        </w:rPr>
        <w:t>Primary Waves (P Waves)</w:t>
      </w:r>
      <w:r w:rsidR="009B03C6" w:rsidRPr="009B03C6">
        <w:rPr>
          <w:sz w:val="20"/>
          <w:szCs w:val="20"/>
        </w:rPr>
        <w:t xml:space="preserve">- primary or compression waves. </w:t>
      </w:r>
      <w:r w:rsidRPr="009B03C6">
        <w:rPr>
          <w:sz w:val="20"/>
          <w:szCs w:val="20"/>
        </w:rPr>
        <w:t xml:space="preserve"> They are the </w:t>
      </w:r>
      <w:r w:rsidR="009B03C6" w:rsidRPr="009B03C6">
        <w:rPr>
          <w:sz w:val="20"/>
          <w:szCs w:val="20"/>
        </w:rPr>
        <w:t>__________________</w:t>
      </w:r>
      <w:r w:rsidRPr="009B03C6">
        <w:rPr>
          <w:sz w:val="20"/>
          <w:szCs w:val="20"/>
        </w:rPr>
        <w:t xml:space="preserve"> and </w:t>
      </w:r>
      <w:r w:rsidR="009B03C6" w:rsidRPr="009B03C6">
        <w:rPr>
          <w:sz w:val="20"/>
          <w:szCs w:val="20"/>
        </w:rPr>
        <w:t>____________________</w:t>
      </w:r>
      <w:r w:rsidRPr="009B03C6">
        <w:rPr>
          <w:sz w:val="20"/>
          <w:szCs w:val="20"/>
        </w:rPr>
        <w:t xml:space="preserve"> waves of an earthquake to be detected.  They move in a back and forth motion parallel to the w</w:t>
      </w:r>
      <w:r w:rsidR="009B03C6">
        <w:rPr>
          <w:sz w:val="20"/>
          <w:szCs w:val="20"/>
        </w:rPr>
        <w:t>aves and can move through ______________________ ____________________ and ________________.</w:t>
      </w:r>
    </w:p>
    <w:p w:rsidR="009B03C6" w:rsidRDefault="008B2207" w:rsidP="009B03C6">
      <w:pPr>
        <w:pStyle w:val="ListParagraph"/>
        <w:numPr>
          <w:ilvl w:val="0"/>
          <w:numId w:val="25"/>
        </w:numPr>
        <w:spacing w:line="360" w:lineRule="auto"/>
        <w:ind w:left="720"/>
        <w:rPr>
          <w:sz w:val="20"/>
          <w:szCs w:val="28"/>
        </w:rPr>
      </w:pPr>
      <w:r w:rsidRPr="009C6753">
        <w:rPr>
          <w:b/>
          <w:sz w:val="20"/>
          <w:szCs w:val="20"/>
        </w:rPr>
        <w:t>Secondary Waves (S Waves)</w:t>
      </w:r>
      <w:r w:rsidRPr="009C6753">
        <w:rPr>
          <w:sz w:val="20"/>
          <w:szCs w:val="20"/>
        </w:rPr>
        <w:t>-</w:t>
      </w:r>
      <w:r w:rsidRPr="009C6753">
        <w:rPr>
          <w:sz w:val="24"/>
          <w:szCs w:val="28"/>
        </w:rPr>
        <w:t xml:space="preserve"> </w:t>
      </w:r>
      <w:r w:rsidRPr="009C6753">
        <w:rPr>
          <w:sz w:val="20"/>
          <w:szCs w:val="28"/>
        </w:rPr>
        <w:t>secondary or shear wave</w:t>
      </w:r>
      <w:r w:rsidR="009B03C6">
        <w:rPr>
          <w:sz w:val="20"/>
          <w:szCs w:val="28"/>
        </w:rPr>
        <w:t xml:space="preserve">.  </w:t>
      </w:r>
      <w:r w:rsidRPr="009B03C6">
        <w:rPr>
          <w:sz w:val="20"/>
          <w:szCs w:val="28"/>
        </w:rPr>
        <w:t xml:space="preserve">They are the </w:t>
      </w:r>
      <w:r w:rsidR="009B03C6">
        <w:rPr>
          <w:sz w:val="20"/>
          <w:szCs w:val="28"/>
        </w:rPr>
        <w:t>_______________________</w:t>
      </w:r>
      <w:r w:rsidRPr="009B03C6">
        <w:rPr>
          <w:sz w:val="20"/>
          <w:szCs w:val="28"/>
        </w:rPr>
        <w:t xml:space="preserve"> fastest of the</w:t>
      </w:r>
      <w:r w:rsidR="009B03C6">
        <w:rPr>
          <w:sz w:val="20"/>
          <w:szCs w:val="28"/>
        </w:rPr>
        <w:t xml:space="preserve"> waves of an earthquake to be </w:t>
      </w:r>
      <w:r w:rsidRPr="009B03C6">
        <w:rPr>
          <w:sz w:val="20"/>
          <w:szCs w:val="28"/>
        </w:rPr>
        <w:t>detected. They cause rock particles to move in a side-to-side</w:t>
      </w:r>
      <w:r w:rsidR="009B03C6">
        <w:rPr>
          <w:sz w:val="20"/>
          <w:szCs w:val="28"/>
        </w:rPr>
        <w:t xml:space="preserve"> </w:t>
      </w:r>
      <w:r w:rsidRPr="009B03C6">
        <w:rPr>
          <w:sz w:val="20"/>
          <w:szCs w:val="28"/>
        </w:rPr>
        <w:t xml:space="preserve">direction perpendicular to the direction the wave is traveling. These travel </w:t>
      </w:r>
      <w:r w:rsidRPr="009B03C6">
        <w:rPr>
          <w:b/>
          <w:sz w:val="20"/>
          <w:szCs w:val="28"/>
        </w:rPr>
        <w:t>ONLY</w:t>
      </w:r>
      <w:r w:rsidRPr="009B03C6">
        <w:rPr>
          <w:sz w:val="20"/>
          <w:szCs w:val="28"/>
        </w:rPr>
        <w:t xml:space="preserve"> through </w:t>
      </w:r>
      <w:r w:rsidR="009B03C6">
        <w:rPr>
          <w:sz w:val="20"/>
          <w:szCs w:val="28"/>
        </w:rPr>
        <w:t>______________________</w:t>
      </w:r>
      <w:r w:rsidRPr="009B03C6">
        <w:rPr>
          <w:sz w:val="20"/>
          <w:szCs w:val="28"/>
        </w:rPr>
        <w:t>.</w:t>
      </w:r>
      <w:r w:rsidR="00882413" w:rsidRPr="009B03C6">
        <w:rPr>
          <w:sz w:val="20"/>
          <w:szCs w:val="28"/>
        </w:rPr>
        <w:t xml:space="preserve"> </w:t>
      </w:r>
    </w:p>
    <w:p w:rsidR="009B03C6" w:rsidRPr="009B03C6" w:rsidRDefault="008B2207" w:rsidP="009B03C6">
      <w:pPr>
        <w:pStyle w:val="ListParagraph"/>
        <w:numPr>
          <w:ilvl w:val="0"/>
          <w:numId w:val="25"/>
        </w:numPr>
        <w:spacing w:line="360" w:lineRule="auto"/>
        <w:ind w:left="720"/>
        <w:rPr>
          <w:sz w:val="20"/>
          <w:szCs w:val="28"/>
        </w:rPr>
      </w:pPr>
      <w:r w:rsidRPr="009B03C6">
        <w:rPr>
          <w:b/>
          <w:sz w:val="20"/>
        </w:rPr>
        <w:t>Surface waves</w:t>
      </w:r>
      <w:r w:rsidRPr="009B03C6">
        <w:rPr>
          <w:sz w:val="20"/>
        </w:rPr>
        <w:t>—seismic waves that travel along the surface of a</w:t>
      </w:r>
      <w:r w:rsidR="009B03C6" w:rsidRPr="009B03C6">
        <w:rPr>
          <w:sz w:val="20"/>
        </w:rPr>
        <w:t xml:space="preserve"> </w:t>
      </w:r>
      <w:r w:rsidR="009B03C6">
        <w:rPr>
          <w:sz w:val="20"/>
        </w:rPr>
        <w:t>medium and arrive</w:t>
      </w:r>
      <w:r w:rsidRPr="009B03C6">
        <w:rPr>
          <w:sz w:val="20"/>
        </w:rPr>
        <w:t xml:space="preserve"> </w:t>
      </w:r>
      <w:r w:rsidR="009B03C6">
        <w:rPr>
          <w:sz w:val="20"/>
        </w:rPr>
        <w:t>__________________</w:t>
      </w:r>
      <w:r w:rsidRPr="009B03C6">
        <w:rPr>
          <w:sz w:val="20"/>
        </w:rPr>
        <w:t xml:space="preserve"> the </w:t>
      </w:r>
      <w:r w:rsidRPr="009B03C6">
        <w:rPr>
          <w:b/>
          <w:i/>
          <w:sz w:val="20"/>
        </w:rPr>
        <w:t>P</w:t>
      </w:r>
      <w:r w:rsidRPr="009B03C6">
        <w:rPr>
          <w:sz w:val="20"/>
        </w:rPr>
        <w:t xml:space="preserve"> and </w:t>
      </w:r>
      <w:r w:rsidRPr="009B03C6">
        <w:rPr>
          <w:b/>
          <w:i/>
          <w:sz w:val="20"/>
        </w:rPr>
        <w:t>S</w:t>
      </w:r>
      <w:r w:rsidRPr="009B03C6">
        <w:rPr>
          <w:sz w:val="20"/>
        </w:rPr>
        <w:t xml:space="preserve"> waves.</w:t>
      </w:r>
      <w:r w:rsidR="00882413" w:rsidRPr="009B03C6">
        <w:rPr>
          <w:sz w:val="20"/>
        </w:rPr>
        <w:t xml:space="preserve"> </w:t>
      </w:r>
      <w:r w:rsidR="009B03C6" w:rsidRPr="009B03C6">
        <w:rPr>
          <w:b/>
          <w:smallCaps/>
          <w:sz w:val="20"/>
        </w:rPr>
        <w:t xml:space="preserve">Surface waves are the MOST </w:t>
      </w:r>
      <w:r w:rsidR="009B03C6">
        <w:rPr>
          <w:b/>
          <w:smallCaps/>
          <w:sz w:val="20"/>
        </w:rPr>
        <w:t>___________________________</w:t>
      </w:r>
      <w:r w:rsidR="009B03C6" w:rsidRPr="009B03C6">
        <w:rPr>
          <w:sz w:val="20"/>
        </w:rPr>
        <w:t>.</w:t>
      </w:r>
    </w:p>
    <w:p w:rsidR="008B2207" w:rsidRPr="009B03C6" w:rsidRDefault="008B2207" w:rsidP="009B03C6">
      <w:pPr>
        <w:pStyle w:val="ListParagraph"/>
        <w:numPr>
          <w:ilvl w:val="0"/>
          <w:numId w:val="21"/>
        </w:numPr>
        <w:autoSpaceDE w:val="0"/>
        <w:autoSpaceDN w:val="0"/>
        <w:adjustRightInd w:val="0"/>
        <w:spacing w:line="360" w:lineRule="auto"/>
        <w:ind w:left="1080"/>
        <w:rPr>
          <w:sz w:val="20"/>
          <w:szCs w:val="22"/>
        </w:rPr>
      </w:pPr>
      <w:r w:rsidRPr="009A08B4">
        <w:rPr>
          <w:b/>
          <w:sz w:val="20"/>
        </w:rPr>
        <w:t>Love Waves</w:t>
      </w:r>
      <w:r w:rsidRPr="009A08B4">
        <w:rPr>
          <w:sz w:val="20"/>
        </w:rPr>
        <w:t>--</w:t>
      </w:r>
      <w:r w:rsidRPr="009A08B4">
        <w:rPr>
          <w:color w:val="000000"/>
          <w:sz w:val="20"/>
          <w:szCs w:val="22"/>
        </w:rPr>
        <w:t>Side-to-</w:t>
      </w:r>
      <w:r w:rsidRPr="009B03C6">
        <w:rPr>
          <w:sz w:val="20"/>
          <w:szCs w:val="22"/>
        </w:rPr>
        <w:t>side - not vertical. Ground twists</w:t>
      </w:r>
      <w:r w:rsidR="009B03C6">
        <w:rPr>
          <w:sz w:val="20"/>
          <w:szCs w:val="22"/>
        </w:rPr>
        <w:t xml:space="preserve">;     </w:t>
      </w:r>
      <w:r w:rsidRPr="009B03C6">
        <w:rPr>
          <w:b/>
          <w:sz w:val="20"/>
        </w:rPr>
        <w:t>Rayleigh Waves</w:t>
      </w:r>
      <w:r w:rsidRPr="009B03C6">
        <w:rPr>
          <w:sz w:val="20"/>
        </w:rPr>
        <w:t>-Rolling motion</w:t>
      </w:r>
    </w:p>
    <w:p w:rsidR="005859B0" w:rsidRPr="009B03C6" w:rsidRDefault="009B03C6" w:rsidP="009B03C6">
      <w:pPr>
        <w:pStyle w:val="ListParagraph"/>
        <w:numPr>
          <w:ilvl w:val="0"/>
          <w:numId w:val="24"/>
        </w:numPr>
        <w:spacing w:line="360" w:lineRule="auto"/>
        <w:ind w:left="360"/>
        <w:rPr>
          <w:sz w:val="20"/>
        </w:rPr>
      </w:pPr>
      <w:r w:rsidRPr="009B03C6">
        <w:rPr>
          <w:bCs/>
          <w:sz w:val="20"/>
        </w:rPr>
        <w:t>A</w:t>
      </w:r>
      <w:r w:rsidR="005859B0" w:rsidRPr="009B03C6">
        <w:rPr>
          <w:bCs/>
          <w:sz w:val="20"/>
        </w:rPr>
        <w:t xml:space="preserve"> </w:t>
      </w:r>
      <w:r w:rsidRPr="009B03C6">
        <w:rPr>
          <w:bCs/>
          <w:sz w:val="20"/>
        </w:rPr>
        <w:t>___________________________</w:t>
      </w:r>
      <w:r w:rsidR="005859B0" w:rsidRPr="009B03C6">
        <w:rPr>
          <w:bCs/>
          <w:sz w:val="20"/>
        </w:rPr>
        <w:t xml:space="preserve"> is</w:t>
      </w:r>
      <w:r w:rsidR="005859B0" w:rsidRPr="009B03C6">
        <w:rPr>
          <w:sz w:val="20"/>
        </w:rPr>
        <w:t xml:space="preserve"> a gigantic succession of ocean waves formed after a </w:t>
      </w:r>
      <w:r w:rsidRPr="009B03C6">
        <w:rPr>
          <w:sz w:val="20"/>
        </w:rPr>
        <w:t>____________________</w:t>
      </w:r>
      <w:r w:rsidR="005859B0" w:rsidRPr="009B03C6">
        <w:rPr>
          <w:sz w:val="20"/>
        </w:rPr>
        <w:t xml:space="preserve"> eruption, submarine </w:t>
      </w:r>
      <w:r w:rsidRPr="009B03C6">
        <w:rPr>
          <w:sz w:val="20"/>
        </w:rPr>
        <w:t>______________________</w:t>
      </w:r>
      <w:r w:rsidR="005859B0" w:rsidRPr="009B03C6">
        <w:rPr>
          <w:sz w:val="20"/>
        </w:rPr>
        <w:t xml:space="preserve"> or </w:t>
      </w:r>
      <w:r w:rsidRPr="009B03C6">
        <w:rPr>
          <w:sz w:val="20"/>
        </w:rPr>
        <w:t>____________________________</w:t>
      </w:r>
      <w:r w:rsidR="005859B0" w:rsidRPr="009B03C6">
        <w:rPr>
          <w:sz w:val="20"/>
        </w:rPr>
        <w:t>—not a tidal wave.</w:t>
      </w:r>
    </w:p>
    <w:p w:rsidR="00BC1006" w:rsidRPr="00BC1006" w:rsidRDefault="009B03C6" w:rsidP="009B03C6">
      <w:pPr>
        <w:pStyle w:val="ListParagraph"/>
        <w:numPr>
          <w:ilvl w:val="0"/>
          <w:numId w:val="24"/>
        </w:numPr>
        <w:spacing w:line="360" w:lineRule="auto"/>
        <w:ind w:left="360"/>
        <w:rPr>
          <w:sz w:val="20"/>
        </w:rPr>
      </w:pPr>
      <w:r>
        <w:rPr>
          <w:sz w:val="20"/>
        </w:rPr>
        <w:t xml:space="preserve">_________________________________________: </w:t>
      </w:r>
      <w:r w:rsidR="00BC1006">
        <w:rPr>
          <w:sz w:val="20"/>
        </w:rPr>
        <w:t xml:space="preserve"> </w:t>
      </w:r>
      <w:r>
        <w:rPr>
          <w:sz w:val="20"/>
        </w:rPr>
        <w:t>t</w:t>
      </w:r>
      <w:r w:rsidR="00BC1006" w:rsidRPr="00BC1006">
        <w:rPr>
          <w:sz w:val="20"/>
        </w:rPr>
        <w:t>he measure of earthquake strength based on the size of the area of the fault that moves, the average distance that the fault block moves, and the rigidity of the rocks in the fault zone</w:t>
      </w:r>
      <w:r w:rsidR="00BC1006">
        <w:rPr>
          <w:sz w:val="20"/>
        </w:rPr>
        <w:t xml:space="preserve"> is </w:t>
      </w:r>
    </w:p>
    <w:p w:rsidR="005F04B5" w:rsidRPr="009F77DA" w:rsidRDefault="00807EDF" w:rsidP="009F77DA">
      <w:pPr>
        <w:pStyle w:val="ListParagraph"/>
        <w:numPr>
          <w:ilvl w:val="1"/>
          <w:numId w:val="24"/>
        </w:numPr>
        <w:spacing w:line="360" w:lineRule="auto"/>
        <w:ind w:left="720"/>
        <w:rPr>
          <w:sz w:val="20"/>
        </w:rPr>
      </w:pPr>
      <w:r>
        <w:rPr>
          <w:noProof/>
          <w:sz w:val="20"/>
        </w:rPr>
        <w:pict>
          <v:shape id="_x0000_s1130" type="#_x0000_t202" style="position:absolute;left:0;text-align:left;margin-left:378pt;margin-top:4.6pt;width:156pt;height:152.25pt;z-index:251745280">
            <v:textbox>
              <w:txbxContent>
                <w:p w:rsidR="009B03C6" w:rsidRDefault="009B03C6">
                  <w:r w:rsidRPr="00A57681">
                    <w:rPr>
                      <w:noProof/>
                    </w:rPr>
                    <w:drawing>
                      <wp:inline distT="0" distB="0" distL="0" distR="0" wp14:anchorId="657724DA" wp14:editId="26CDBD87">
                        <wp:extent cx="1895357" cy="1981200"/>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1906365" cy="1992707"/>
                                </a:xfrm>
                                <a:prstGeom prst="rect">
                                  <a:avLst/>
                                </a:prstGeom>
                                <a:noFill/>
                                <a:ln w="9525">
                                  <a:noFill/>
                                  <a:miter lim="800000"/>
                                  <a:headEnd/>
                                  <a:tailEnd/>
                                </a:ln>
                              </pic:spPr>
                            </pic:pic>
                          </a:graphicData>
                        </a:graphic>
                      </wp:inline>
                    </w:drawing>
                  </w:r>
                </w:p>
              </w:txbxContent>
            </v:textbox>
          </v:shape>
        </w:pict>
      </w:r>
      <w:r>
        <w:rPr>
          <w:b/>
          <w:noProof/>
          <w:sz w:val="22"/>
          <w:szCs w:val="20"/>
        </w:rPr>
        <w:pict>
          <v:shape id="_x0000_s1092" type="#_x0000_t202" style="position:absolute;left:0;text-align:left;margin-left:509.25pt;margin-top:11.35pt;width:21pt;height:18.75pt;z-index:251746304" stroked="f">
            <v:textbox>
              <w:txbxContent>
                <w:p w:rsidR="00F660D1" w:rsidRPr="0002667E" w:rsidRDefault="00F660D1">
                  <w:pPr>
                    <w:rPr>
                      <w:b/>
                    </w:rPr>
                  </w:pPr>
                  <w:r w:rsidRPr="0002667E">
                    <w:rPr>
                      <w:b/>
                    </w:rPr>
                    <w:t>P</w:t>
                  </w:r>
                </w:p>
              </w:txbxContent>
            </v:textbox>
          </v:shape>
        </w:pict>
      </w:r>
      <w:r w:rsidR="009F77DA">
        <w:rPr>
          <w:sz w:val="20"/>
        </w:rPr>
        <w:t>T</w:t>
      </w:r>
      <w:r w:rsidR="005F04B5">
        <w:rPr>
          <w:sz w:val="20"/>
        </w:rPr>
        <w:t xml:space="preserve">he </w:t>
      </w:r>
      <w:r w:rsidR="005F04B5" w:rsidRPr="00190F22">
        <w:rPr>
          <w:b/>
          <w:sz w:val="20"/>
        </w:rPr>
        <w:t>Moment Magnitude</w:t>
      </w:r>
      <w:r w:rsidR="005F04B5">
        <w:rPr>
          <w:sz w:val="20"/>
        </w:rPr>
        <w:t xml:space="preserve"> scale increases by </w:t>
      </w:r>
      <w:r w:rsidR="009F77DA">
        <w:rPr>
          <w:b/>
          <w:sz w:val="22"/>
        </w:rPr>
        <w:t>______</w:t>
      </w:r>
      <w:r w:rsidR="009F77DA">
        <w:rPr>
          <w:sz w:val="20"/>
        </w:rPr>
        <w:t xml:space="preserve"> for every </w:t>
      </w:r>
      <w:r w:rsidR="005F04B5" w:rsidRPr="009F77DA">
        <w:rPr>
          <w:sz w:val="20"/>
        </w:rPr>
        <w:t>increase in level.</w:t>
      </w:r>
    </w:p>
    <w:p w:rsidR="005859B0" w:rsidRDefault="009F77DA" w:rsidP="009F77DA">
      <w:pPr>
        <w:pStyle w:val="ListParagraph"/>
        <w:spacing w:line="360" w:lineRule="auto"/>
        <w:rPr>
          <w:sz w:val="20"/>
        </w:rPr>
      </w:pPr>
      <w:r>
        <w:rPr>
          <w:sz w:val="20"/>
        </w:rPr>
        <w:t>I</w:t>
      </w:r>
      <w:r w:rsidR="00A57681">
        <w:rPr>
          <w:sz w:val="20"/>
        </w:rPr>
        <w:t xml:space="preserve">n Figure </w:t>
      </w:r>
      <w:r w:rsidR="00A57681" w:rsidRPr="00A57681">
        <w:rPr>
          <w:b/>
          <w:sz w:val="20"/>
        </w:rPr>
        <w:t>P</w:t>
      </w:r>
      <w:r>
        <w:rPr>
          <w:b/>
          <w:sz w:val="20"/>
        </w:rPr>
        <w:t xml:space="preserve">, </w:t>
      </w:r>
      <w:r w:rsidRPr="009F77DA">
        <w:rPr>
          <w:sz w:val="20"/>
        </w:rPr>
        <w:t>which station</w:t>
      </w:r>
      <w:r w:rsidR="00A57681">
        <w:rPr>
          <w:b/>
          <w:sz w:val="20"/>
        </w:rPr>
        <w:t xml:space="preserve"> </w:t>
      </w:r>
      <w:r w:rsidR="00A57681">
        <w:rPr>
          <w:sz w:val="20"/>
        </w:rPr>
        <w:t>will most likely feel the earthquake first</w:t>
      </w:r>
      <w:r>
        <w:rPr>
          <w:sz w:val="20"/>
        </w:rPr>
        <w:t>? _______</w:t>
      </w:r>
    </w:p>
    <w:p w:rsidR="00537D81" w:rsidRPr="009F77DA" w:rsidRDefault="00537D81" w:rsidP="009F77DA">
      <w:pPr>
        <w:pStyle w:val="ListParagraph"/>
        <w:numPr>
          <w:ilvl w:val="1"/>
          <w:numId w:val="24"/>
        </w:numPr>
        <w:spacing w:line="360" w:lineRule="auto"/>
        <w:ind w:left="720" w:right="3960"/>
        <w:rPr>
          <w:sz w:val="20"/>
        </w:rPr>
      </w:pPr>
      <w:r w:rsidRPr="009F77DA">
        <w:rPr>
          <w:sz w:val="20"/>
        </w:rPr>
        <w:t xml:space="preserve">The </w:t>
      </w:r>
      <w:r w:rsidR="009F77DA" w:rsidRPr="009F77DA">
        <w:rPr>
          <w:sz w:val="20"/>
        </w:rPr>
        <w:t>______________________________</w:t>
      </w:r>
      <w:r w:rsidRPr="009F77DA">
        <w:rPr>
          <w:sz w:val="20"/>
        </w:rPr>
        <w:t xml:space="preserve"> is </w:t>
      </w:r>
      <w:r w:rsidR="009F77DA" w:rsidRPr="009F77DA">
        <w:rPr>
          <w:sz w:val="20"/>
        </w:rPr>
        <w:t>t</w:t>
      </w:r>
      <w:r w:rsidRPr="009F77DA">
        <w:rPr>
          <w:sz w:val="20"/>
        </w:rPr>
        <w:t>he point on the Earth’s surface directly above an earthquake’s starting point.</w:t>
      </w:r>
    </w:p>
    <w:p w:rsidR="00537D81" w:rsidRDefault="00537D81" w:rsidP="009F77DA">
      <w:pPr>
        <w:pStyle w:val="ListParagraph"/>
        <w:numPr>
          <w:ilvl w:val="0"/>
          <w:numId w:val="27"/>
        </w:numPr>
        <w:spacing w:line="360" w:lineRule="auto"/>
        <w:rPr>
          <w:sz w:val="20"/>
        </w:rPr>
      </w:pPr>
      <w:r>
        <w:rPr>
          <w:sz w:val="20"/>
        </w:rPr>
        <w:t xml:space="preserve">The </w:t>
      </w:r>
      <w:r w:rsidR="009F77DA">
        <w:rPr>
          <w:sz w:val="20"/>
        </w:rPr>
        <w:t>______________</w:t>
      </w:r>
      <w:r>
        <w:rPr>
          <w:sz w:val="20"/>
        </w:rPr>
        <w:t xml:space="preserve"> is the place within the Earth where the earthquake begins</w:t>
      </w:r>
      <w:r w:rsidR="009F77DA">
        <w:rPr>
          <w:sz w:val="20"/>
        </w:rPr>
        <w:t>.</w:t>
      </w:r>
    </w:p>
    <w:p w:rsidR="009F77DA" w:rsidRDefault="009F77DA" w:rsidP="00807EDF">
      <w:pPr>
        <w:pStyle w:val="ListParagraph"/>
        <w:numPr>
          <w:ilvl w:val="0"/>
          <w:numId w:val="27"/>
        </w:numPr>
        <w:spacing w:line="360" w:lineRule="auto"/>
        <w:ind w:right="3420"/>
        <w:rPr>
          <w:sz w:val="20"/>
        </w:rPr>
      </w:pPr>
      <w:r w:rsidRPr="009F77DA">
        <w:rPr>
          <w:sz w:val="20"/>
        </w:rPr>
        <w:t>__________</w:t>
      </w:r>
      <w:r w:rsidR="00807EDF">
        <w:rPr>
          <w:sz w:val="20"/>
        </w:rPr>
        <w:t>________</w:t>
      </w:r>
      <w:r w:rsidRPr="009F77DA">
        <w:rPr>
          <w:sz w:val="20"/>
        </w:rPr>
        <w:t xml:space="preserve">_____ </w:t>
      </w:r>
      <w:r w:rsidRPr="009F77DA">
        <w:rPr>
          <w:rFonts w:eastAsia="Times New Roman"/>
          <w:sz w:val="20"/>
          <w:szCs w:val="28"/>
        </w:rPr>
        <w:t xml:space="preserve">-a measurement system that expresses earthquake intensity in Roman numerals and describes the </w:t>
      </w:r>
      <w:r w:rsidRPr="009F77DA">
        <w:rPr>
          <w:sz w:val="20"/>
        </w:rPr>
        <w:t xml:space="preserve">______________________________.  </w:t>
      </w:r>
    </w:p>
    <w:p w:rsidR="009F77DA" w:rsidRPr="009F77DA" w:rsidRDefault="00807EDF" w:rsidP="009F77DA">
      <w:pPr>
        <w:pStyle w:val="ListParagraph"/>
        <w:numPr>
          <w:ilvl w:val="0"/>
          <w:numId w:val="24"/>
        </w:numPr>
        <w:spacing w:line="360" w:lineRule="auto"/>
        <w:ind w:left="360" w:right="4680"/>
        <w:rPr>
          <w:sz w:val="20"/>
        </w:rPr>
      </w:pPr>
      <w:r>
        <w:rPr>
          <w:noProof/>
          <w:sz w:val="20"/>
        </w:rPr>
        <w:pict>
          <v:shape id="_x0000_s1131" type="#_x0000_t202" style="position:absolute;left:0;text-align:left;margin-left:317.25pt;margin-top:9.6pt;width:216.75pt;height:166.5pt;z-index:251747328">
            <v:textbox>
              <w:txbxContent>
                <w:p w:rsidR="009F77DA" w:rsidRDefault="009F77DA">
                  <w:r w:rsidRPr="00C06D50">
                    <w:rPr>
                      <w:noProof/>
                    </w:rPr>
                    <w:drawing>
                      <wp:inline distT="0" distB="0" distL="0" distR="0" wp14:anchorId="467608E3" wp14:editId="393FC39B">
                        <wp:extent cx="2610955" cy="2009775"/>
                        <wp:effectExtent l="0" t="0" r="0" b="0"/>
                        <wp:docPr id="7" name="Picture 1"/>
                        <wp:cNvGraphicFramePr/>
                        <a:graphic xmlns:a="http://schemas.openxmlformats.org/drawingml/2006/main">
                          <a:graphicData uri="http://schemas.openxmlformats.org/drawingml/2006/picture">
                            <pic:pic xmlns:pic="http://schemas.openxmlformats.org/drawingml/2006/picture">
                              <pic:nvPicPr>
                                <pic:cNvPr id="1030" name="Picture 6"/>
                                <pic:cNvPicPr>
                                  <a:picLocks noChangeAspect="1" noChangeArrowheads="1"/>
                                </pic:cNvPicPr>
                              </pic:nvPicPr>
                              <pic:blipFill>
                                <a:blip r:embed="rId9" cstate="print"/>
                                <a:srcRect t="5755" r="7417"/>
                                <a:stretch>
                                  <a:fillRect/>
                                </a:stretch>
                              </pic:blipFill>
                              <pic:spPr bwMode="auto">
                                <a:xfrm>
                                  <a:off x="0" y="0"/>
                                  <a:ext cx="2627790" cy="2022734"/>
                                </a:xfrm>
                                <a:prstGeom prst="rect">
                                  <a:avLst/>
                                </a:prstGeom>
                                <a:noFill/>
                              </pic:spPr>
                            </pic:pic>
                          </a:graphicData>
                        </a:graphic>
                      </wp:inline>
                    </w:drawing>
                  </w:r>
                </w:p>
              </w:txbxContent>
            </v:textbox>
          </v:shape>
        </w:pict>
      </w:r>
      <w:r w:rsidR="00C06D50" w:rsidRPr="009F77DA">
        <w:rPr>
          <w:sz w:val="20"/>
          <w:szCs w:val="20"/>
        </w:rPr>
        <w:t xml:space="preserve">Using Figure </w:t>
      </w:r>
      <w:r w:rsidR="00C06D50" w:rsidRPr="009F77DA">
        <w:rPr>
          <w:b/>
          <w:sz w:val="20"/>
          <w:szCs w:val="20"/>
        </w:rPr>
        <w:t>Q</w:t>
      </w:r>
      <w:r w:rsidR="009F77DA" w:rsidRPr="009F77DA">
        <w:rPr>
          <w:b/>
          <w:sz w:val="20"/>
          <w:szCs w:val="20"/>
        </w:rPr>
        <w:t xml:space="preserve">, </w:t>
      </w:r>
      <w:r w:rsidR="00C06D50" w:rsidRPr="009F77DA">
        <w:rPr>
          <w:sz w:val="20"/>
          <w:szCs w:val="20"/>
        </w:rPr>
        <w:t>interpret how seismic waves travel throughout the Earth</w:t>
      </w:r>
      <w:r w:rsidR="009F77DA" w:rsidRPr="009F77DA">
        <w:rPr>
          <w:sz w:val="20"/>
          <w:szCs w:val="20"/>
        </w:rPr>
        <w:t xml:space="preserve">.  </w:t>
      </w:r>
      <w:r w:rsidR="009F77DA" w:rsidRPr="009F77DA">
        <w:rPr>
          <w:sz w:val="20"/>
        </w:rPr>
        <w:t xml:space="preserve">Understand where </w:t>
      </w:r>
      <w:r w:rsidR="009F77DA" w:rsidRPr="009F77DA">
        <w:rPr>
          <w:b/>
          <w:sz w:val="20"/>
        </w:rPr>
        <w:t>P waves</w:t>
      </w:r>
      <w:r w:rsidR="009F77DA" w:rsidRPr="009F77DA">
        <w:rPr>
          <w:sz w:val="20"/>
        </w:rPr>
        <w:t xml:space="preserve">, </w:t>
      </w:r>
      <w:r w:rsidR="009F77DA" w:rsidRPr="009F77DA">
        <w:rPr>
          <w:b/>
          <w:sz w:val="20"/>
        </w:rPr>
        <w:t>S waves</w:t>
      </w:r>
      <w:r w:rsidR="009F77DA" w:rsidRPr="009F77DA">
        <w:rPr>
          <w:sz w:val="20"/>
        </w:rPr>
        <w:t xml:space="preserve"> and </w:t>
      </w:r>
      <w:r w:rsidR="009F77DA" w:rsidRPr="009F77DA">
        <w:rPr>
          <w:b/>
          <w:sz w:val="20"/>
        </w:rPr>
        <w:t>Surface waves</w:t>
      </w:r>
      <w:r w:rsidR="009F77DA" w:rsidRPr="009F77DA">
        <w:rPr>
          <w:sz w:val="20"/>
        </w:rPr>
        <w:t xml:space="preserve"> will travel.  Know that every wave is are not recorded everywhere, every time</w:t>
      </w:r>
    </w:p>
    <w:p w:rsidR="009F77DA" w:rsidRPr="009F77DA" w:rsidRDefault="009F77DA" w:rsidP="009F77DA">
      <w:pPr>
        <w:pStyle w:val="ListParagraph"/>
        <w:numPr>
          <w:ilvl w:val="1"/>
          <w:numId w:val="46"/>
        </w:numPr>
        <w:ind w:left="720"/>
        <w:rPr>
          <w:sz w:val="20"/>
          <w:szCs w:val="20"/>
        </w:rPr>
      </w:pPr>
      <w:r w:rsidRPr="009F77DA">
        <w:rPr>
          <w:sz w:val="20"/>
          <w:szCs w:val="20"/>
        </w:rPr>
        <w:t>Shade the part where both types of body waves are received.</w:t>
      </w:r>
    </w:p>
    <w:p w:rsidR="009F77DA" w:rsidRPr="009F77DA" w:rsidRDefault="009F77DA" w:rsidP="009F77DA">
      <w:pPr>
        <w:pStyle w:val="ListParagraph"/>
        <w:numPr>
          <w:ilvl w:val="1"/>
          <w:numId w:val="46"/>
        </w:numPr>
        <w:ind w:left="720"/>
        <w:rPr>
          <w:sz w:val="20"/>
          <w:szCs w:val="20"/>
        </w:rPr>
      </w:pPr>
      <w:r w:rsidRPr="009F77DA">
        <w:rPr>
          <w:sz w:val="20"/>
          <w:szCs w:val="20"/>
        </w:rPr>
        <w:t>Why don’t S waves show up at station X?</w:t>
      </w:r>
    </w:p>
    <w:p w:rsidR="009F77DA" w:rsidRDefault="009F77DA" w:rsidP="009F77DA">
      <w:pPr>
        <w:ind w:left="720"/>
        <w:rPr>
          <w:sz w:val="20"/>
          <w:szCs w:val="20"/>
        </w:rPr>
      </w:pPr>
    </w:p>
    <w:p w:rsidR="009F77DA" w:rsidRDefault="009F77DA" w:rsidP="009F77DA">
      <w:pPr>
        <w:ind w:left="720"/>
        <w:rPr>
          <w:sz w:val="20"/>
          <w:szCs w:val="20"/>
        </w:rPr>
      </w:pPr>
    </w:p>
    <w:p w:rsidR="009F77DA" w:rsidRPr="009F77DA" w:rsidRDefault="009F77DA" w:rsidP="009F77DA">
      <w:pPr>
        <w:ind w:left="720"/>
        <w:rPr>
          <w:sz w:val="20"/>
          <w:szCs w:val="20"/>
        </w:rPr>
      </w:pPr>
    </w:p>
    <w:p w:rsidR="009F77DA" w:rsidRPr="009F77DA" w:rsidRDefault="009F77DA" w:rsidP="009F77DA">
      <w:pPr>
        <w:ind w:left="720"/>
        <w:rPr>
          <w:sz w:val="20"/>
          <w:szCs w:val="20"/>
        </w:rPr>
      </w:pPr>
    </w:p>
    <w:p w:rsidR="009F77DA" w:rsidRPr="009F77DA" w:rsidRDefault="00807EDF" w:rsidP="009F77DA">
      <w:pPr>
        <w:pStyle w:val="ListParagraph"/>
        <w:numPr>
          <w:ilvl w:val="1"/>
          <w:numId w:val="46"/>
        </w:numPr>
        <w:ind w:left="720" w:right="4608"/>
        <w:rPr>
          <w:sz w:val="20"/>
          <w:szCs w:val="20"/>
        </w:rPr>
      </w:pPr>
      <w:r>
        <w:rPr>
          <w:b/>
          <w:noProof/>
          <w:sz w:val="22"/>
          <w:szCs w:val="20"/>
        </w:rPr>
        <w:pict>
          <v:shape id="_x0000_s1094" type="#_x0000_t202" style="position:absolute;left:0;text-align:left;margin-left:321pt;margin-top:8.15pt;width:30.75pt;height:24.75pt;z-index:251748352" stroked="f">
            <v:textbox>
              <w:txbxContent>
                <w:p w:rsidR="00F660D1" w:rsidRPr="00C06D50" w:rsidRDefault="00F660D1">
                  <w:pPr>
                    <w:rPr>
                      <w:b/>
                    </w:rPr>
                  </w:pPr>
                  <w:r w:rsidRPr="00C06D50">
                    <w:rPr>
                      <w:b/>
                    </w:rPr>
                    <w:t>Q</w:t>
                  </w:r>
                </w:p>
              </w:txbxContent>
            </v:textbox>
          </v:shape>
        </w:pict>
      </w:r>
      <w:r w:rsidR="009F77DA" w:rsidRPr="009F77DA">
        <w:rPr>
          <w:sz w:val="20"/>
          <w:szCs w:val="20"/>
        </w:rPr>
        <w:t>Can P and S waves be felt everywhere, every time an earthquake happens?  Why or why not?</w:t>
      </w:r>
    </w:p>
    <w:p w:rsidR="009F77DA" w:rsidRPr="009F77DA" w:rsidRDefault="009F77DA" w:rsidP="009F77DA">
      <w:pPr>
        <w:pStyle w:val="ListParagraph"/>
        <w:rPr>
          <w:sz w:val="18"/>
          <w:szCs w:val="20"/>
        </w:rPr>
      </w:pPr>
    </w:p>
    <w:p w:rsidR="00F24AAD" w:rsidRPr="00190F22" w:rsidRDefault="00F24AAD" w:rsidP="005F04B5">
      <w:pPr>
        <w:pStyle w:val="ListParagraph"/>
        <w:rPr>
          <w:sz w:val="20"/>
        </w:rPr>
      </w:pPr>
      <w:r>
        <w:rPr>
          <w:sz w:val="20"/>
        </w:rPr>
        <w:t>.</w:t>
      </w:r>
    </w:p>
    <w:p w:rsidR="00F24AAD" w:rsidRPr="00C06D50" w:rsidRDefault="00F24AAD" w:rsidP="00F24AAD">
      <w:pPr>
        <w:pStyle w:val="ListParagraph"/>
        <w:rPr>
          <w:sz w:val="20"/>
        </w:rPr>
      </w:pPr>
    </w:p>
    <w:p w:rsidR="00C06D50" w:rsidRPr="00537D81" w:rsidRDefault="00C06D50" w:rsidP="00C06D50">
      <w:pPr>
        <w:pStyle w:val="ListParagraph"/>
        <w:rPr>
          <w:sz w:val="20"/>
        </w:rPr>
      </w:pPr>
    </w:p>
    <w:p w:rsidR="007E1618" w:rsidRPr="005C516E" w:rsidRDefault="00807EDF" w:rsidP="007E1618">
      <w:pPr>
        <w:rPr>
          <w:b/>
          <w:sz w:val="22"/>
          <w:szCs w:val="20"/>
        </w:rPr>
      </w:pPr>
      <w:r>
        <w:rPr>
          <w:b/>
          <w:sz w:val="22"/>
          <w:szCs w:val="20"/>
        </w:rPr>
        <w:lastRenderedPageBreak/>
        <w:pict>
          <v:shape id="_x0000_s1099" type="#_x0000_t202" style="position:absolute;margin-left:293.95pt;margin-top:13.4pt;width:179.3pt;height:113.15pt;z-index:251721728" stroked="f">
            <v:textbox>
              <w:txbxContent>
                <w:p w:rsidR="00F660D1" w:rsidRDefault="00F660D1" w:rsidP="007E1618">
                  <w:r w:rsidRPr="00A222E2">
                    <w:rPr>
                      <w:noProof/>
                    </w:rPr>
                    <w:drawing>
                      <wp:inline distT="0" distB="0" distL="0" distR="0">
                        <wp:extent cx="2159098" cy="1352550"/>
                        <wp:effectExtent l="19050" t="0" r="0" b="0"/>
                        <wp:docPr id="12" name="Picture 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0"/>
                                <a:stretch>
                                  <a:fillRect/>
                                </a:stretch>
                              </pic:blipFill>
                              <pic:spPr>
                                <a:xfrm>
                                  <a:off x="0" y="0"/>
                                  <a:ext cx="2162753" cy="1354839"/>
                                </a:xfrm>
                                <a:prstGeom prst="rect">
                                  <a:avLst/>
                                </a:prstGeom>
                              </pic:spPr>
                            </pic:pic>
                          </a:graphicData>
                        </a:graphic>
                      </wp:inline>
                    </w:drawing>
                  </w:r>
                </w:p>
              </w:txbxContent>
            </v:textbox>
          </v:shape>
        </w:pict>
      </w:r>
      <w:r w:rsidR="007E1618" w:rsidRPr="005C516E">
        <w:rPr>
          <w:b/>
          <w:bCs/>
          <w:sz w:val="22"/>
          <w:szCs w:val="20"/>
        </w:rPr>
        <w:t>SES1e. Identify the transformations and major reservoirs that make up the rock cycle, hydrologic cycle, carbon cycle, and other important geochemical cycles.</w:t>
      </w:r>
    </w:p>
    <w:p w:rsidR="007E1618" w:rsidRPr="00A747C2" w:rsidRDefault="00807EDF" w:rsidP="00A747C2">
      <w:pPr>
        <w:pStyle w:val="ListParagraph"/>
        <w:numPr>
          <w:ilvl w:val="0"/>
          <w:numId w:val="24"/>
        </w:numPr>
        <w:spacing w:line="360" w:lineRule="auto"/>
        <w:ind w:left="360"/>
        <w:rPr>
          <w:sz w:val="20"/>
          <w:szCs w:val="18"/>
        </w:rPr>
      </w:pPr>
      <w:r>
        <w:rPr>
          <w:noProof/>
        </w:rPr>
        <w:pict>
          <v:shape id="_x0000_s1101" type="#_x0000_t202" style="position:absolute;left:0;text-align:left;margin-left:483pt;margin-top:.8pt;width:30.75pt;height:20.25pt;z-index:251722752" stroked="f">
            <v:textbox>
              <w:txbxContent>
                <w:p w:rsidR="00F660D1" w:rsidRPr="008C1CD5" w:rsidRDefault="00F660D1">
                  <w:pPr>
                    <w:rPr>
                      <w:b/>
                    </w:rPr>
                  </w:pPr>
                  <w:r w:rsidRPr="008C1CD5">
                    <w:rPr>
                      <w:b/>
                    </w:rPr>
                    <w:t>R</w:t>
                  </w:r>
                </w:p>
              </w:txbxContent>
            </v:textbox>
          </v:shape>
        </w:pict>
      </w:r>
      <w:r w:rsidR="008C1CD5" w:rsidRPr="00A747C2">
        <w:rPr>
          <w:sz w:val="20"/>
          <w:szCs w:val="18"/>
        </w:rPr>
        <w:t xml:space="preserve">Correctly label </w:t>
      </w:r>
      <w:r w:rsidR="008C1CD5" w:rsidRPr="00A747C2">
        <w:rPr>
          <w:b/>
          <w:sz w:val="20"/>
          <w:szCs w:val="18"/>
        </w:rPr>
        <w:t>Figure R</w:t>
      </w:r>
      <w:r w:rsidR="00A747C2">
        <w:rPr>
          <w:sz w:val="20"/>
          <w:szCs w:val="18"/>
        </w:rPr>
        <w:t xml:space="preserve">, the </w:t>
      </w:r>
      <w:r w:rsidR="00A747C2" w:rsidRPr="00A747C2">
        <w:rPr>
          <w:sz w:val="20"/>
          <w:szCs w:val="18"/>
        </w:rPr>
        <w:t>Hydrologic (Water) Cycle</w:t>
      </w:r>
    </w:p>
    <w:p w:rsidR="007E1618" w:rsidRPr="00A747C2" w:rsidRDefault="00A747C2" w:rsidP="00A747C2">
      <w:pPr>
        <w:pStyle w:val="ListParagraph"/>
        <w:numPr>
          <w:ilvl w:val="1"/>
          <w:numId w:val="24"/>
        </w:numPr>
        <w:spacing w:line="360" w:lineRule="auto"/>
        <w:ind w:left="1080"/>
        <w:rPr>
          <w:b/>
          <w:sz w:val="20"/>
          <w:szCs w:val="18"/>
        </w:rPr>
      </w:pPr>
      <w:r>
        <w:rPr>
          <w:sz w:val="20"/>
          <w:szCs w:val="18"/>
        </w:rPr>
        <w:t>Precipitation _____</w:t>
      </w:r>
      <w:r>
        <w:rPr>
          <w:sz w:val="20"/>
          <w:szCs w:val="18"/>
        </w:rPr>
        <w:tab/>
      </w:r>
      <w:r>
        <w:rPr>
          <w:sz w:val="20"/>
          <w:szCs w:val="18"/>
        </w:rPr>
        <w:tab/>
        <w:t>c.  evaporation _____</w:t>
      </w:r>
    </w:p>
    <w:p w:rsidR="007E1618" w:rsidRPr="005C516E" w:rsidRDefault="007E1618" w:rsidP="00A747C2">
      <w:pPr>
        <w:pStyle w:val="ListParagraph"/>
        <w:numPr>
          <w:ilvl w:val="1"/>
          <w:numId w:val="24"/>
        </w:numPr>
        <w:spacing w:line="360" w:lineRule="auto"/>
        <w:ind w:left="1080"/>
        <w:rPr>
          <w:sz w:val="20"/>
          <w:szCs w:val="18"/>
        </w:rPr>
      </w:pPr>
      <w:r w:rsidRPr="005C516E">
        <w:rPr>
          <w:sz w:val="20"/>
          <w:szCs w:val="18"/>
        </w:rPr>
        <w:t>I</w:t>
      </w:r>
      <w:r w:rsidR="00A747C2">
        <w:rPr>
          <w:sz w:val="20"/>
          <w:szCs w:val="18"/>
        </w:rPr>
        <w:t>nfiltration _____</w:t>
      </w:r>
      <w:r w:rsidR="00A747C2">
        <w:rPr>
          <w:sz w:val="20"/>
          <w:szCs w:val="18"/>
        </w:rPr>
        <w:tab/>
      </w:r>
      <w:r w:rsidR="00A747C2">
        <w:rPr>
          <w:sz w:val="20"/>
          <w:szCs w:val="18"/>
        </w:rPr>
        <w:tab/>
        <w:t>d.  run off _____</w:t>
      </w:r>
    </w:p>
    <w:p w:rsidR="00A747C2" w:rsidRPr="00A747C2" w:rsidRDefault="00EC1F32" w:rsidP="00A747C2">
      <w:pPr>
        <w:pStyle w:val="ListParagraph"/>
        <w:numPr>
          <w:ilvl w:val="0"/>
          <w:numId w:val="21"/>
        </w:numPr>
        <w:spacing w:line="360" w:lineRule="auto"/>
        <w:ind w:left="720"/>
        <w:rPr>
          <w:sz w:val="20"/>
          <w:szCs w:val="20"/>
        </w:rPr>
      </w:pPr>
      <w:r w:rsidRPr="00A747C2">
        <w:rPr>
          <w:sz w:val="20"/>
          <w:szCs w:val="20"/>
        </w:rPr>
        <w:t xml:space="preserve">The source of energy for hydrologic cycle is the </w:t>
      </w:r>
      <w:r w:rsidR="00A747C2" w:rsidRPr="00A747C2">
        <w:rPr>
          <w:b/>
          <w:sz w:val="20"/>
          <w:szCs w:val="20"/>
        </w:rPr>
        <w:t>_________</w:t>
      </w:r>
    </w:p>
    <w:p w:rsidR="00A747C2" w:rsidRPr="00A747C2" w:rsidRDefault="00A747C2" w:rsidP="00A747C2">
      <w:pPr>
        <w:pStyle w:val="ListParagraph"/>
        <w:numPr>
          <w:ilvl w:val="0"/>
          <w:numId w:val="21"/>
        </w:numPr>
        <w:spacing w:line="360" w:lineRule="auto"/>
        <w:ind w:left="720"/>
        <w:rPr>
          <w:sz w:val="20"/>
          <w:szCs w:val="20"/>
        </w:rPr>
      </w:pPr>
      <w:r w:rsidRPr="00A747C2">
        <w:rPr>
          <w:sz w:val="18"/>
        </w:rPr>
        <w:t>Which part of the cycle is NOT affected by gravity?</w:t>
      </w:r>
    </w:p>
    <w:p w:rsidR="00A747C2" w:rsidRPr="00A747C2" w:rsidRDefault="00A747C2" w:rsidP="00A747C2">
      <w:pPr>
        <w:pStyle w:val="ListParagraph"/>
        <w:rPr>
          <w:sz w:val="20"/>
          <w:szCs w:val="20"/>
        </w:rPr>
      </w:pPr>
    </w:p>
    <w:p w:rsidR="007E1618" w:rsidRPr="005C516E" w:rsidRDefault="007E1618" w:rsidP="008D2D73">
      <w:pPr>
        <w:rPr>
          <w:sz w:val="22"/>
          <w:szCs w:val="20"/>
        </w:rPr>
      </w:pPr>
    </w:p>
    <w:p w:rsidR="007A57D3" w:rsidRPr="007A57D3" w:rsidRDefault="007A57D3" w:rsidP="00A747C2">
      <w:pPr>
        <w:spacing w:line="360" w:lineRule="auto"/>
        <w:rPr>
          <w:b/>
          <w:bCs/>
          <w:sz w:val="22"/>
          <w:szCs w:val="20"/>
        </w:rPr>
      </w:pPr>
      <w:r w:rsidRPr="007A57D3">
        <w:rPr>
          <w:b/>
          <w:bCs/>
          <w:sz w:val="22"/>
          <w:szCs w:val="20"/>
        </w:rPr>
        <w:t>SES3a. Describe how surface water and groundwater act as the major agents of physical and chemical weathering.</w:t>
      </w:r>
    </w:p>
    <w:p w:rsidR="00A747C2" w:rsidRPr="00316D76" w:rsidRDefault="00A747C2" w:rsidP="00A747C2">
      <w:pPr>
        <w:pStyle w:val="ListParagraph"/>
        <w:numPr>
          <w:ilvl w:val="0"/>
          <w:numId w:val="24"/>
        </w:numPr>
        <w:spacing w:line="360" w:lineRule="auto"/>
        <w:ind w:left="360"/>
        <w:rPr>
          <w:sz w:val="18"/>
          <w:szCs w:val="18"/>
        </w:rPr>
      </w:pPr>
      <w:r w:rsidRPr="00316D76">
        <w:rPr>
          <w:sz w:val="18"/>
          <w:szCs w:val="18"/>
        </w:rPr>
        <w:t>There are two types of Weathering</w:t>
      </w:r>
    </w:p>
    <w:p w:rsidR="00A747C2" w:rsidRPr="00525596" w:rsidRDefault="00A747C2" w:rsidP="00A747C2">
      <w:pPr>
        <w:pStyle w:val="ListParagraph"/>
        <w:numPr>
          <w:ilvl w:val="1"/>
          <w:numId w:val="24"/>
        </w:numPr>
        <w:spacing w:line="360" w:lineRule="auto"/>
        <w:ind w:left="720"/>
        <w:rPr>
          <w:sz w:val="18"/>
          <w:szCs w:val="18"/>
        </w:rPr>
      </w:pPr>
      <w:r>
        <w:rPr>
          <w:b/>
          <w:sz w:val="18"/>
          <w:szCs w:val="18"/>
        </w:rPr>
        <w:t>_</w:t>
      </w:r>
      <w:r w:rsidR="00807EDF">
        <w:rPr>
          <w:b/>
          <w:sz w:val="18"/>
          <w:szCs w:val="18"/>
        </w:rPr>
        <w:t>____________________________</w:t>
      </w:r>
      <w:r>
        <w:rPr>
          <w:b/>
          <w:sz w:val="18"/>
          <w:szCs w:val="18"/>
        </w:rPr>
        <w:t>___________</w:t>
      </w:r>
      <w:r w:rsidRPr="00525596">
        <w:rPr>
          <w:sz w:val="18"/>
          <w:szCs w:val="18"/>
        </w:rPr>
        <w:t xml:space="preserve"> </w:t>
      </w:r>
      <w:r w:rsidR="00807EDF">
        <w:rPr>
          <w:sz w:val="18"/>
          <w:szCs w:val="18"/>
        </w:rPr>
        <w:t xml:space="preserve">- </w:t>
      </w:r>
      <w:r w:rsidRPr="00525596">
        <w:rPr>
          <w:sz w:val="18"/>
          <w:szCs w:val="18"/>
        </w:rPr>
        <w:t>rocks break down into smaller pieces by a physical means</w:t>
      </w:r>
      <w:r>
        <w:rPr>
          <w:sz w:val="18"/>
          <w:szCs w:val="18"/>
        </w:rPr>
        <w:t>;</w:t>
      </w:r>
      <w:r w:rsidRPr="00525596">
        <w:rPr>
          <w:sz w:val="18"/>
          <w:szCs w:val="18"/>
        </w:rPr>
        <w:t xml:space="preserve"> the chemical composition of a rock does not change</w:t>
      </w:r>
    </w:p>
    <w:p w:rsidR="00A747C2" w:rsidRPr="00525596" w:rsidRDefault="00807EDF" w:rsidP="00A747C2">
      <w:pPr>
        <w:pStyle w:val="ListParagraph"/>
        <w:numPr>
          <w:ilvl w:val="1"/>
          <w:numId w:val="24"/>
        </w:numPr>
        <w:spacing w:line="360" w:lineRule="auto"/>
        <w:ind w:left="720"/>
        <w:rPr>
          <w:sz w:val="18"/>
          <w:szCs w:val="18"/>
        </w:rPr>
      </w:pPr>
      <w:r>
        <w:rPr>
          <w:noProof/>
        </w:rPr>
        <w:pict>
          <v:shape id="_x0000_s1106" type="#_x0000_t202" style="position:absolute;left:0;text-align:left;margin-left:327.75pt;margin-top:12.05pt;width:22.5pt;height:21.75pt;z-index:251724800" stroked="f">
            <v:textbox style="mso-next-textbox:#_x0000_s1106">
              <w:txbxContent>
                <w:p w:rsidR="00F660D1" w:rsidRPr="00297E97" w:rsidRDefault="00F660D1">
                  <w:pPr>
                    <w:rPr>
                      <w:b/>
                    </w:rPr>
                  </w:pPr>
                  <w:r w:rsidRPr="00297E97">
                    <w:rPr>
                      <w:b/>
                    </w:rPr>
                    <w:t>S</w:t>
                  </w:r>
                </w:p>
              </w:txbxContent>
            </v:textbox>
          </v:shape>
        </w:pict>
      </w:r>
      <w:r>
        <w:rPr>
          <w:noProof/>
          <w:sz w:val="20"/>
          <w:szCs w:val="20"/>
        </w:rPr>
        <w:pict>
          <v:shape id="_x0000_s1133" type="#_x0000_t202" style="position:absolute;left:0;text-align:left;margin-left:350.25pt;margin-top:17.65pt;width:189.75pt;height:168.95pt;z-index:251750400">
            <v:textbox>
              <w:txbxContent>
                <w:p w:rsidR="00A747C2" w:rsidRDefault="00A747C2">
                  <w:r>
                    <w:rPr>
                      <w:b/>
                      <w:noProof/>
                      <w:sz w:val="18"/>
                    </w:rPr>
                    <w:drawing>
                      <wp:inline distT="0" distB="0" distL="0" distR="0" wp14:anchorId="26140F65" wp14:editId="6A9F6244">
                        <wp:extent cx="2261323" cy="2028825"/>
                        <wp:effectExtent l="0" t="0" r="0" b="0"/>
                        <wp:docPr id="20" name="Picture 20" descr="http://www.rpdp.net/sciencetips_v2/images/e12c5/question11.gif"/>
                        <wp:cNvGraphicFramePr/>
                        <a:graphic xmlns:a="http://schemas.openxmlformats.org/drawingml/2006/main">
                          <a:graphicData uri="http://schemas.openxmlformats.org/drawingml/2006/picture">
                            <pic:pic xmlns:pic="http://schemas.openxmlformats.org/drawingml/2006/picture">
                              <pic:nvPicPr>
                                <pic:cNvPr id="20" name="Picture 20" descr="http://www.rpdp.net/sciencetips_v2/images/e12c5/question11.gif"/>
                                <pic:cNvPicPr/>
                              </pic:nvPicPr>
                              <pic:blipFill>
                                <a:blip r:embed="rId11" cstate="print"/>
                                <a:srcRect/>
                                <a:stretch>
                                  <a:fillRect/>
                                </a:stretch>
                              </pic:blipFill>
                              <pic:spPr bwMode="auto">
                                <a:xfrm>
                                  <a:off x="0" y="0"/>
                                  <a:ext cx="2272138" cy="2038528"/>
                                </a:xfrm>
                                <a:prstGeom prst="rect">
                                  <a:avLst/>
                                </a:prstGeom>
                                <a:noFill/>
                              </pic:spPr>
                            </pic:pic>
                          </a:graphicData>
                        </a:graphic>
                      </wp:inline>
                    </w:drawing>
                  </w:r>
                </w:p>
              </w:txbxContent>
            </v:textbox>
          </v:shape>
        </w:pict>
      </w:r>
      <w:r w:rsidR="00A747C2">
        <w:rPr>
          <w:b/>
          <w:sz w:val="18"/>
          <w:szCs w:val="18"/>
        </w:rPr>
        <w:t>______</w:t>
      </w:r>
      <w:r>
        <w:rPr>
          <w:b/>
          <w:sz w:val="18"/>
          <w:szCs w:val="18"/>
        </w:rPr>
        <w:t>____________________________</w:t>
      </w:r>
      <w:r w:rsidR="00A747C2">
        <w:rPr>
          <w:b/>
          <w:sz w:val="18"/>
          <w:szCs w:val="18"/>
        </w:rPr>
        <w:t>______</w:t>
      </w:r>
      <w:r w:rsidR="00A747C2" w:rsidRPr="00525596">
        <w:rPr>
          <w:sz w:val="18"/>
          <w:szCs w:val="18"/>
        </w:rPr>
        <w:t xml:space="preserve"> </w:t>
      </w:r>
      <w:r w:rsidR="00A747C2" w:rsidRPr="00525596">
        <w:rPr>
          <w:b/>
          <w:sz w:val="18"/>
          <w:szCs w:val="18"/>
        </w:rPr>
        <w:t>-</w:t>
      </w:r>
      <w:r w:rsidR="00A747C2" w:rsidRPr="00525596">
        <w:rPr>
          <w:sz w:val="18"/>
          <w:szCs w:val="18"/>
        </w:rPr>
        <w:t xml:space="preserve"> the process by which rock is broken down because of chemical interactions with the environment. This happens most commonly in hot, wet climates.</w:t>
      </w:r>
    </w:p>
    <w:p w:rsidR="00BC1542" w:rsidRPr="00083500" w:rsidRDefault="00BC1542" w:rsidP="00A747C2">
      <w:pPr>
        <w:pStyle w:val="ListParagraph"/>
        <w:numPr>
          <w:ilvl w:val="0"/>
          <w:numId w:val="24"/>
        </w:numPr>
        <w:spacing w:line="360" w:lineRule="auto"/>
        <w:ind w:left="360" w:right="3960"/>
        <w:rPr>
          <w:b/>
          <w:sz w:val="18"/>
          <w:szCs w:val="18"/>
        </w:rPr>
      </w:pPr>
      <w:r>
        <w:rPr>
          <w:sz w:val="20"/>
          <w:szCs w:val="20"/>
        </w:rPr>
        <w:t xml:space="preserve">Understand </w:t>
      </w:r>
      <w:r>
        <w:rPr>
          <w:sz w:val="18"/>
          <w:szCs w:val="18"/>
        </w:rPr>
        <w:t>c</w:t>
      </w:r>
      <w:r w:rsidRPr="00525596">
        <w:rPr>
          <w:sz w:val="18"/>
          <w:szCs w:val="18"/>
        </w:rPr>
        <w:t>halk and limestone dissolve in rainwater because rainwater contains</w:t>
      </w:r>
      <w:r w:rsidR="00A747C2">
        <w:rPr>
          <w:sz w:val="18"/>
          <w:szCs w:val="18"/>
        </w:rPr>
        <w:t xml:space="preserve"> </w:t>
      </w:r>
      <w:r w:rsidRPr="00525596">
        <w:rPr>
          <w:sz w:val="18"/>
          <w:szCs w:val="18"/>
        </w:rPr>
        <w:t xml:space="preserve">weak </w:t>
      </w:r>
      <w:r w:rsidR="00A747C2">
        <w:rPr>
          <w:b/>
          <w:sz w:val="18"/>
          <w:szCs w:val="18"/>
        </w:rPr>
        <w:t>_____________________</w:t>
      </w:r>
      <w:r w:rsidR="00807EDF">
        <w:rPr>
          <w:b/>
          <w:sz w:val="18"/>
          <w:szCs w:val="18"/>
        </w:rPr>
        <w:t>____________</w:t>
      </w:r>
      <w:r w:rsidR="00A747C2">
        <w:rPr>
          <w:b/>
          <w:sz w:val="18"/>
          <w:szCs w:val="18"/>
        </w:rPr>
        <w:t>______.</w:t>
      </w:r>
    </w:p>
    <w:p w:rsidR="00BC1542" w:rsidRPr="00083500" w:rsidRDefault="00A747C2" w:rsidP="00A747C2">
      <w:pPr>
        <w:pStyle w:val="ListParagraph"/>
        <w:numPr>
          <w:ilvl w:val="0"/>
          <w:numId w:val="48"/>
        </w:numPr>
        <w:spacing w:line="360" w:lineRule="auto"/>
        <w:ind w:left="720" w:right="3960"/>
        <w:rPr>
          <w:sz w:val="18"/>
          <w:szCs w:val="18"/>
        </w:rPr>
      </w:pPr>
      <w:r>
        <w:rPr>
          <w:b/>
          <w:sz w:val="18"/>
          <w:szCs w:val="18"/>
        </w:rPr>
        <w:t>________________________</w:t>
      </w:r>
      <w:r w:rsidR="00BC1542" w:rsidRPr="00525596">
        <w:rPr>
          <w:sz w:val="18"/>
          <w:szCs w:val="18"/>
        </w:rPr>
        <w:t xml:space="preserve"> turns iron minerals a brown-red color because the minerals</w:t>
      </w:r>
      <w:r w:rsidR="00BC1542">
        <w:rPr>
          <w:sz w:val="18"/>
          <w:szCs w:val="18"/>
        </w:rPr>
        <w:t xml:space="preserve"> </w:t>
      </w:r>
      <w:r w:rsidR="00BC1542" w:rsidRPr="00083500">
        <w:rPr>
          <w:sz w:val="18"/>
          <w:szCs w:val="18"/>
        </w:rPr>
        <w:t>react with oxygen in the air.</w:t>
      </w:r>
    </w:p>
    <w:p w:rsidR="00C30FCD" w:rsidRPr="00A747C2" w:rsidRDefault="00297E97" w:rsidP="00A747C2">
      <w:pPr>
        <w:pStyle w:val="ListParagraph"/>
        <w:numPr>
          <w:ilvl w:val="0"/>
          <w:numId w:val="24"/>
        </w:numPr>
        <w:ind w:left="360" w:right="3960"/>
        <w:rPr>
          <w:sz w:val="20"/>
          <w:szCs w:val="20"/>
        </w:rPr>
      </w:pPr>
      <w:r w:rsidRPr="00A747C2">
        <w:rPr>
          <w:sz w:val="20"/>
          <w:szCs w:val="20"/>
        </w:rPr>
        <w:t xml:space="preserve">Using Figure </w:t>
      </w:r>
      <w:r w:rsidRPr="00A747C2">
        <w:rPr>
          <w:b/>
          <w:sz w:val="20"/>
          <w:szCs w:val="20"/>
        </w:rPr>
        <w:t xml:space="preserve">S </w:t>
      </w:r>
      <w:r w:rsidRPr="00A747C2">
        <w:rPr>
          <w:sz w:val="18"/>
          <w:szCs w:val="18"/>
        </w:rPr>
        <w:t>to determine the weathering most likely to occur in each climate based on precipitation and temperature</w:t>
      </w:r>
      <w:r w:rsidR="00A747C2" w:rsidRPr="00A747C2">
        <w:rPr>
          <w:sz w:val="18"/>
          <w:szCs w:val="18"/>
        </w:rPr>
        <w:t>.</w:t>
      </w:r>
    </w:p>
    <w:p w:rsidR="00A747C2" w:rsidRPr="007C6701" w:rsidRDefault="00A747C2" w:rsidP="00A747C2">
      <w:pPr>
        <w:pStyle w:val="ListParagraph"/>
        <w:numPr>
          <w:ilvl w:val="0"/>
          <w:numId w:val="38"/>
        </w:numPr>
        <w:spacing w:line="360" w:lineRule="auto"/>
        <w:ind w:right="3960"/>
        <w:rPr>
          <w:sz w:val="18"/>
          <w:szCs w:val="18"/>
        </w:rPr>
      </w:pPr>
      <w:r w:rsidRPr="007C6701">
        <w:rPr>
          <w:sz w:val="18"/>
          <w:szCs w:val="18"/>
        </w:rPr>
        <w:t xml:space="preserve">Chemical weathering is most rapid in </w:t>
      </w:r>
      <w:r>
        <w:rPr>
          <w:b/>
          <w:sz w:val="18"/>
          <w:szCs w:val="18"/>
        </w:rPr>
        <w:t>_____________________________</w:t>
      </w:r>
      <w:r w:rsidRPr="00525596">
        <w:rPr>
          <w:sz w:val="18"/>
          <w:szCs w:val="18"/>
        </w:rPr>
        <w:t xml:space="preserve"> </w:t>
      </w:r>
      <w:r w:rsidRPr="007C6701">
        <w:rPr>
          <w:sz w:val="18"/>
          <w:szCs w:val="18"/>
        </w:rPr>
        <w:t>climates</w:t>
      </w:r>
      <w:r>
        <w:rPr>
          <w:sz w:val="18"/>
          <w:szCs w:val="18"/>
        </w:rPr>
        <w:t>.</w:t>
      </w:r>
    </w:p>
    <w:p w:rsidR="00A747C2" w:rsidRDefault="00A747C2" w:rsidP="00807EDF">
      <w:pPr>
        <w:pStyle w:val="ListParagraph"/>
        <w:numPr>
          <w:ilvl w:val="0"/>
          <w:numId w:val="38"/>
        </w:numPr>
        <w:spacing w:line="360" w:lineRule="auto"/>
        <w:ind w:right="3960"/>
        <w:rPr>
          <w:sz w:val="18"/>
          <w:szCs w:val="18"/>
        </w:rPr>
      </w:pPr>
      <w:bookmarkStart w:id="0" w:name="_GoBack"/>
      <w:r w:rsidRPr="007C6701">
        <w:rPr>
          <w:sz w:val="18"/>
          <w:szCs w:val="18"/>
        </w:rPr>
        <w:t>Mechanical weathering increases the rate of chemical weathering by breaking rocks</w:t>
      </w:r>
    </w:p>
    <w:p w:rsidR="00A747C2" w:rsidRPr="00D92FFE" w:rsidRDefault="00A747C2" w:rsidP="00807EDF">
      <w:pPr>
        <w:pStyle w:val="ListParagraph"/>
        <w:spacing w:line="360" w:lineRule="auto"/>
        <w:ind w:right="3960"/>
        <w:rPr>
          <w:sz w:val="18"/>
          <w:szCs w:val="18"/>
        </w:rPr>
      </w:pPr>
      <w:r w:rsidRPr="007C6701">
        <w:rPr>
          <w:sz w:val="18"/>
          <w:szCs w:val="18"/>
        </w:rPr>
        <w:t xml:space="preserve">into smaller fragments and exposing more </w:t>
      </w:r>
      <w:r>
        <w:rPr>
          <w:b/>
          <w:sz w:val="18"/>
          <w:szCs w:val="18"/>
        </w:rPr>
        <w:t>____________________________.</w:t>
      </w:r>
    </w:p>
    <w:p w:rsidR="00A747C2" w:rsidRDefault="00A747C2" w:rsidP="00807EDF">
      <w:pPr>
        <w:pStyle w:val="ListParagraph"/>
        <w:numPr>
          <w:ilvl w:val="0"/>
          <w:numId w:val="31"/>
        </w:numPr>
        <w:spacing w:line="360" w:lineRule="auto"/>
        <w:ind w:right="3960"/>
        <w:rPr>
          <w:sz w:val="18"/>
          <w:szCs w:val="18"/>
        </w:rPr>
      </w:pPr>
      <w:r>
        <w:rPr>
          <w:sz w:val="18"/>
          <w:szCs w:val="18"/>
        </w:rPr>
        <w:t>Cold (0°C) and dry (50cm) _______________</w:t>
      </w:r>
      <w:r w:rsidR="004C6DBF">
        <w:rPr>
          <w:sz w:val="18"/>
          <w:szCs w:val="18"/>
        </w:rPr>
        <w:t>____</w:t>
      </w:r>
      <w:r>
        <w:rPr>
          <w:sz w:val="18"/>
          <w:szCs w:val="18"/>
        </w:rPr>
        <w:t>_________________________</w:t>
      </w:r>
    </w:p>
    <w:p w:rsidR="00A747C2" w:rsidRDefault="00A747C2" w:rsidP="00807EDF">
      <w:pPr>
        <w:pStyle w:val="ListParagraph"/>
        <w:numPr>
          <w:ilvl w:val="0"/>
          <w:numId w:val="31"/>
        </w:numPr>
        <w:spacing w:line="360" w:lineRule="auto"/>
        <w:ind w:right="3960"/>
        <w:rPr>
          <w:sz w:val="18"/>
          <w:szCs w:val="18"/>
        </w:rPr>
      </w:pPr>
      <w:r>
        <w:rPr>
          <w:sz w:val="18"/>
          <w:szCs w:val="18"/>
        </w:rPr>
        <w:t>Warm (25°C) and 125cm___ _________________</w:t>
      </w:r>
      <w:r w:rsidR="004C6DBF">
        <w:rPr>
          <w:sz w:val="18"/>
          <w:szCs w:val="18"/>
        </w:rPr>
        <w:t>____</w:t>
      </w:r>
      <w:r>
        <w:rPr>
          <w:sz w:val="18"/>
          <w:szCs w:val="18"/>
        </w:rPr>
        <w:t>_____________________</w:t>
      </w:r>
    </w:p>
    <w:p w:rsidR="00C30FCD" w:rsidRPr="00A747C2" w:rsidRDefault="00A747C2" w:rsidP="00807EDF">
      <w:pPr>
        <w:pStyle w:val="ListParagraph"/>
        <w:numPr>
          <w:ilvl w:val="0"/>
          <w:numId w:val="31"/>
        </w:numPr>
        <w:spacing w:line="360" w:lineRule="auto"/>
        <w:ind w:right="3960"/>
        <w:rPr>
          <w:sz w:val="18"/>
          <w:szCs w:val="18"/>
        </w:rPr>
      </w:pPr>
      <w:r>
        <w:rPr>
          <w:sz w:val="18"/>
          <w:szCs w:val="18"/>
        </w:rPr>
        <w:t>15</w:t>
      </w:r>
      <w:r w:rsidRPr="00A747C2">
        <w:rPr>
          <w:sz w:val="18"/>
          <w:szCs w:val="18"/>
        </w:rPr>
        <w:t>°C</w:t>
      </w:r>
      <w:r>
        <w:rPr>
          <w:sz w:val="18"/>
          <w:szCs w:val="18"/>
        </w:rPr>
        <w:t xml:space="preserve"> and 15</w:t>
      </w:r>
      <w:r w:rsidRPr="00A747C2">
        <w:rPr>
          <w:sz w:val="18"/>
          <w:szCs w:val="18"/>
        </w:rPr>
        <w:t>0cm precipitation ____________________</w:t>
      </w:r>
      <w:r w:rsidR="004C6DBF">
        <w:rPr>
          <w:sz w:val="18"/>
          <w:szCs w:val="18"/>
        </w:rPr>
        <w:t>____</w:t>
      </w:r>
      <w:r w:rsidRPr="00A747C2">
        <w:rPr>
          <w:sz w:val="18"/>
          <w:szCs w:val="18"/>
        </w:rPr>
        <w:t>_____________</w:t>
      </w:r>
      <w:r>
        <w:rPr>
          <w:sz w:val="18"/>
          <w:szCs w:val="18"/>
        </w:rPr>
        <w:t>_</w:t>
      </w:r>
      <w:r w:rsidRPr="00A747C2">
        <w:rPr>
          <w:sz w:val="18"/>
          <w:szCs w:val="18"/>
        </w:rPr>
        <w:t>____</w:t>
      </w:r>
    </w:p>
    <w:bookmarkEnd w:id="0"/>
    <w:p w:rsidR="00C30FCD" w:rsidRPr="004C6DBF" w:rsidRDefault="00C30FCD" w:rsidP="004C6DBF">
      <w:pPr>
        <w:spacing w:line="360" w:lineRule="auto"/>
        <w:rPr>
          <w:b/>
          <w:bCs/>
          <w:sz w:val="22"/>
          <w:szCs w:val="18"/>
        </w:rPr>
      </w:pPr>
      <w:r w:rsidRPr="004C6DBF">
        <w:rPr>
          <w:b/>
          <w:bCs/>
          <w:sz w:val="22"/>
          <w:szCs w:val="18"/>
        </w:rPr>
        <w:t>SES3b. Explain how soil results from weathering and biological processes acting on parent rock.</w:t>
      </w:r>
    </w:p>
    <w:p w:rsidR="007D60A9" w:rsidRPr="004C6DBF" w:rsidRDefault="00807EDF" w:rsidP="004C6DBF">
      <w:pPr>
        <w:pStyle w:val="ListParagraph"/>
        <w:numPr>
          <w:ilvl w:val="0"/>
          <w:numId w:val="24"/>
        </w:numPr>
        <w:spacing w:line="360" w:lineRule="auto"/>
        <w:ind w:left="360" w:right="3240"/>
        <w:rPr>
          <w:sz w:val="20"/>
        </w:rPr>
      </w:pPr>
      <w:r>
        <w:rPr>
          <w:b/>
          <w:bCs/>
          <w:noProof/>
          <w:sz w:val="22"/>
          <w:szCs w:val="18"/>
        </w:rPr>
        <w:pict>
          <v:shape id="_x0000_s1113" type="#_x0000_t202" style="position:absolute;left:0;text-align:left;margin-left:367.5pt;margin-top:18.3pt;width:20.25pt;height:24pt;z-index:251732992" stroked="f">
            <v:textbox>
              <w:txbxContent>
                <w:p w:rsidR="00F660D1" w:rsidRPr="007D60A9" w:rsidRDefault="00F660D1">
                  <w:pPr>
                    <w:rPr>
                      <w:b/>
                    </w:rPr>
                  </w:pPr>
                  <w:r w:rsidRPr="007D60A9">
                    <w:rPr>
                      <w:b/>
                    </w:rPr>
                    <w:t>T</w:t>
                  </w:r>
                </w:p>
              </w:txbxContent>
            </v:textbox>
          </v:shape>
        </w:pict>
      </w:r>
      <w:r>
        <w:rPr>
          <w:noProof/>
          <w:sz w:val="22"/>
        </w:rPr>
        <w:pict>
          <v:shape id="_x0000_s1134" type="#_x0000_t202" style="position:absolute;left:0;text-align:left;margin-left:393pt;margin-top:2.55pt;width:126.75pt;height:152.25pt;z-index:251751424">
            <v:textbox>
              <w:txbxContent>
                <w:p w:rsidR="004C6DBF" w:rsidRDefault="004C6DBF">
                  <w:r w:rsidRPr="007D60A9">
                    <w:rPr>
                      <w:noProof/>
                    </w:rPr>
                    <w:drawing>
                      <wp:inline distT="0" distB="0" distL="0" distR="0" wp14:anchorId="6C1D2AAF" wp14:editId="35FB6A3F">
                        <wp:extent cx="1438275" cy="1752600"/>
                        <wp:effectExtent l="19050" t="0" r="9525" b="0"/>
                        <wp:docPr id="84" name="Picture 19" descr="Soil graph.jpg"/>
                        <wp:cNvGraphicFramePr/>
                        <a:graphic xmlns:a="http://schemas.openxmlformats.org/drawingml/2006/main">
                          <a:graphicData uri="http://schemas.openxmlformats.org/drawingml/2006/picture">
                            <pic:pic xmlns:pic="http://schemas.openxmlformats.org/drawingml/2006/picture">
                              <pic:nvPicPr>
                                <pic:cNvPr id="2" name="Picture 1" descr="Soil graph.jpg"/>
                                <pic:cNvPicPr/>
                              </pic:nvPicPr>
                              <pic:blipFill>
                                <a:blip r:embed="rId12" cstate="print"/>
                                <a:srcRect l="24305" t="22041" r="44028" b="51140"/>
                                <a:stretch>
                                  <a:fillRect/>
                                </a:stretch>
                              </pic:blipFill>
                              <pic:spPr>
                                <a:xfrm>
                                  <a:off x="0" y="0"/>
                                  <a:ext cx="1436457" cy="1750385"/>
                                </a:xfrm>
                                <a:prstGeom prst="rect">
                                  <a:avLst/>
                                </a:prstGeom>
                              </pic:spPr>
                            </pic:pic>
                          </a:graphicData>
                        </a:graphic>
                      </wp:inline>
                    </w:drawing>
                  </w:r>
                </w:p>
              </w:txbxContent>
            </v:textbox>
          </v:shape>
        </w:pict>
      </w:r>
      <w:r w:rsidR="00C30FCD" w:rsidRPr="004C6DBF">
        <w:rPr>
          <w:sz w:val="20"/>
        </w:rPr>
        <w:t xml:space="preserve">Understand that characteristics of </w:t>
      </w:r>
      <w:r w:rsidR="004C6DBF" w:rsidRPr="004C6DBF">
        <w:rPr>
          <w:sz w:val="20"/>
        </w:rPr>
        <w:t>the ____________________________</w:t>
      </w:r>
      <w:r w:rsidR="00C30FCD" w:rsidRPr="004C6DBF">
        <w:rPr>
          <w:sz w:val="20"/>
        </w:rPr>
        <w:t xml:space="preserve"> has the greatest impact on soil composition</w:t>
      </w:r>
      <w:r w:rsidR="004C6DBF" w:rsidRPr="004C6DBF">
        <w:rPr>
          <w:sz w:val="20"/>
        </w:rPr>
        <w:t>.</w:t>
      </w:r>
      <w:r w:rsidR="004C6DBF">
        <w:rPr>
          <w:sz w:val="20"/>
        </w:rPr>
        <w:t xml:space="preserve">  </w:t>
      </w:r>
      <w:r w:rsidR="007D60A9" w:rsidRPr="004C6DBF">
        <w:rPr>
          <w:sz w:val="20"/>
          <w:szCs w:val="18"/>
        </w:rPr>
        <w:t xml:space="preserve">Using </w:t>
      </w:r>
      <w:r w:rsidR="007D60A9" w:rsidRPr="004C6DBF">
        <w:rPr>
          <w:b/>
          <w:sz w:val="20"/>
          <w:szCs w:val="18"/>
        </w:rPr>
        <w:t>Figure I</w:t>
      </w:r>
      <w:r w:rsidR="004C6DBF" w:rsidRPr="004C6DBF">
        <w:rPr>
          <w:sz w:val="20"/>
          <w:szCs w:val="18"/>
        </w:rPr>
        <w:t>,</w:t>
      </w:r>
      <w:r w:rsidR="007D60A9" w:rsidRPr="004C6DBF">
        <w:rPr>
          <w:sz w:val="20"/>
          <w:szCs w:val="18"/>
        </w:rPr>
        <w:t xml:space="preserve"> label the</w:t>
      </w:r>
      <w:r w:rsidR="004C6DBF" w:rsidRPr="004C6DBF">
        <w:rPr>
          <w:sz w:val="20"/>
          <w:szCs w:val="18"/>
        </w:rPr>
        <w:t xml:space="preserve"> </w:t>
      </w:r>
      <w:r w:rsidR="007D60A9" w:rsidRPr="004C6DBF">
        <w:rPr>
          <w:sz w:val="20"/>
          <w:szCs w:val="18"/>
        </w:rPr>
        <w:t>layers properly</w:t>
      </w:r>
      <w:r w:rsidR="004C6DBF">
        <w:rPr>
          <w:sz w:val="20"/>
          <w:szCs w:val="18"/>
        </w:rPr>
        <w:t>.</w:t>
      </w:r>
    </w:p>
    <w:p w:rsidR="007D60A9" w:rsidRPr="004C6DBF" w:rsidRDefault="007D60A9" w:rsidP="004C6DBF">
      <w:pPr>
        <w:pStyle w:val="ListParagraph"/>
        <w:numPr>
          <w:ilvl w:val="0"/>
          <w:numId w:val="39"/>
        </w:numPr>
        <w:spacing w:line="360" w:lineRule="auto"/>
        <w:ind w:left="1080"/>
        <w:rPr>
          <w:sz w:val="20"/>
          <w:szCs w:val="18"/>
        </w:rPr>
      </w:pPr>
      <w:r w:rsidRPr="004C6DBF">
        <w:rPr>
          <w:sz w:val="20"/>
          <w:szCs w:val="18"/>
        </w:rPr>
        <w:t xml:space="preserve">A  Horizon - </w:t>
      </w:r>
      <w:r w:rsidR="004C6DBF">
        <w:rPr>
          <w:sz w:val="20"/>
          <w:szCs w:val="18"/>
        </w:rPr>
        <w:t>_______________________</w:t>
      </w:r>
      <w:r w:rsidRPr="004C6DBF">
        <w:rPr>
          <w:sz w:val="20"/>
          <w:szCs w:val="18"/>
        </w:rPr>
        <w:t xml:space="preserve"> —organic matter and living organisms</w:t>
      </w:r>
      <w:r w:rsidR="004C6DBF">
        <w:rPr>
          <w:sz w:val="20"/>
          <w:szCs w:val="18"/>
        </w:rPr>
        <w:t>.</w:t>
      </w:r>
      <w:r w:rsidRPr="004C6DBF">
        <w:rPr>
          <w:sz w:val="20"/>
          <w:szCs w:val="18"/>
        </w:rPr>
        <w:t xml:space="preserve"> </w:t>
      </w:r>
    </w:p>
    <w:p w:rsidR="004C6DBF" w:rsidRPr="004C6DBF" w:rsidRDefault="004C6DBF" w:rsidP="004C6DBF">
      <w:pPr>
        <w:pStyle w:val="ListParagraph"/>
        <w:numPr>
          <w:ilvl w:val="0"/>
          <w:numId w:val="39"/>
        </w:numPr>
        <w:spacing w:line="360" w:lineRule="auto"/>
        <w:ind w:left="1080"/>
        <w:rPr>
          <w:sz w:val="22"/>
        </w:rPr>
      </w:pPr>
      <w:r>
        <w:rPr>
          <w:sz w:val="20"/>
          <w:szCs w:val="18"/>
        </w:rPr>
        <w:t>B Horizon - ___________________________ - zone of leaching.</w:t>
      </w:r>
    </w:p>
    <w:p w:rsidR="004C6DBF" w:rsidRPr="004C6DBF" w:rsidRDefault="004C6DBF" w:rsidP="004C6DBF">
      <w:pPr>
        <w:pStyle w:val="ListParagraph"/>
        <w:numPr>
          <w:ilvl w:val="0"/>
          <w:numId w:val="39"/>
        </w:numPr>
        <w:spacing w:line="360" w:lineRule="auto"/>
        <w:ind w:left="1080"/>
        <w:rPr>
          <w:sz w:val="22"/>
        </w:rPr>
      </w:pPr>
      <w:r>
        <w:rPr>
          <w:sz w:val="20"/>
          <w:szCs w:val="18"/>
        </w:rPr>
        <w:t>C Horizon - ___________________________ - weather bits of bedrock.</w:t>
      </w:r>
    </w:p>
    <w:p w:rsidR="007D60A9" w:rsidRPr="004C6DBF" w:rsidRDefault="007D60A9" w:rsidP="004C6DBF">
      <w:pPr>
        <w:pStyle w:val="ListParagraph"/>
        <w:numPr>
          <w:ilvl w:val="0"/>
          <w:numId w:val="39"/>
        </w:numPr>
        <w:spacing w:line="360" w:lineRule="auto"/>
        <w:ind w:left="1080"/>
        <w:rPr>
          <w:sz w:val="22"/>
        </w:rPr>
      </w:pPr>
      <w:r w:rsidRPr="004C6DBF">
        <w:rPr>
          <w:sz w:val="20"/>
          <w:szCs w:val="18"/>
        </w:rPr>
        <w:t xml:space="preserve">D </w:t>
      </w:r>
      <w:r w:rsidR="004C6DBF">
        <w:rPr>
          <w:sz w:val="20"/>
          <w:szCs w:val="18"/>
        </w:rPr>
        <w:t xml:space="preserve">Horizon - ___________________________ - </w:t>
      </w:r>
      <w:r w:rsidRPr="004C6DBF">
        <w:rPr>
          <w:sz w:val="20"/>
          <w:szCs w:val="18"/>
        </w:rPr>
        <w:t>solid rock layer at the bottom</w:t>
      </w:r>
      <w:r w:rsidR="004C6DBF">
        <w:rPr>
          <w:sz w:val="20"/>
          <w:szCs w:val="18"/>
        </w:rPr>
        <w:t>.</w:t>
      </w:r>
    </w:p>
    <w:p w:rsidR="005C516E" w:rsidRPr="005C516E" w:rsidRDefault="005C516E" w:rsidP="004C6DBF">
      <w:pPr>
        <w:ind w:right="3330"/>
        <w:rPr>
          <w:b/>
          <w:bCs/>
          <w:sz w:val="22"/>
          <w:szCs w:val="18"/>
        </w:rPr>
      </w:pPr>
      <w:r w:rsidRPr="005C516E">
        <w:rPr>
          <w:b/>
          <w:bCs/>
          <w:sz w:val="22"/>
          <w:szCs w:val="18"/>
        </w:rPr>
        <w:t>SES3d. Relate the past and present actions of ice, wind, and water to landform distribution and landscape evolution.</w:t>
      </w:r>
    </w:p>
    <w:p w:rsidR="005C516E" w:rsidRPr="004C6DBF" w:rsidRDefault="00807EDF" w:rsidP="004C6DBF">
      <w:pPr>
        <w:pStyle w:val="ListParagraph"/>
        <w:numPr>
          <w:ilvl w:val="0"/>
          <w:numId w:val="24"/>
        </w:numPr>
        <w:ind w:left="360" w:right="2880"/>
        <w:rPr>
          <w:sz w:val="20"/>
          <w:szCs w:val="20"/>
        </w:rPr>
      </w:pPr>
      <w:r>
        <w:rPr>
          <w:noProof/>
        </w:rPr>
        <w:pict>
          <v:shape id="_x0000_s1108" type="#_x0000_t202" style="position:absolute;left:0;text-align:left;margin-left:186pt;margin-top:17pt;width:18.75pt;height:25.2pt;z-index:251726848" stroked="f">
            <v:textbox style="mso-next-textbox:#_x0000_s1108">
              <w:txbxContent>
                <w:p w:rsidR="00F660D1" w:rsidRPr="005C516E" w:rsidRDefault="00F660D1">
                  <w:pPr>
                    <w:rPr>
                      <w:b/>
                    </w:rPr>
                  </w:pPr>
                  <w:r>
                    <w:rPr>
                      <w:b/>
                    </w:rPr>
                    <w:t>U</w:t>
                  </w:r>
                </w:p>
              </w:txbxContent>
            </v:textbox>
          </v:shape>
        </w:pict>
      </w:r>
      <w:r>
        <w:rPr>
          <w:noProof/>
        </w:rPr>
        <w:pict>
          <v:shape id="_x0000_s1110" type="#_x0000_t202" style="position:absolute;left:0;text-align:left;margin-left:368.25pt;margin-top:9.8pt;width:19.5pt;height:25.2pt;z-index:251728896" stroked="f">
            <v:textbox>
              <w:txbxContent>
                <w:p w:rsidR="00F660D1" w:rsidRPr="005C516E" w:rsidRDefault="00F660D1">
                  <w:pPr>
                    <w:rPr>
                      <w:b/>
                    </w:rPr>
                  </w:pPr>
                  <w:r>
                    <w:rPr>
                      <w:b/>
                    </w:rPr>
                    <w:t>V</w:t>
                  </w:r>
                </w:p>
              </w:txbxContent>
            </v:textbox>
          </v:shape>
        </w:pict>
      </w:r>
      <w:r w:rsidR="004C6DBF">
        <w:rPr>
          <w:sz w:val="20"/>
          <w:szCs w:val="20"/>
        </w:rPr>
        <w:t>I</w:t>
      </w:r>
      <w:r w:rsidR="005C516E" w:rsidRPr="004C6DBF">
        <w:rPr>
          <w:sz w:val="20"/>
          <w:szCs w:val="20"/>
        </w:rPr>
        <w:t xml:space="preserve">n </w:t>
      </w:r>
      <w:r w:rsidR="005C516E" w:rsidRPr="004C6DBF">
        <w:rPr>
          <w:b/>
          <w:sz w:val="20"/>
          <w:szCs w:val="20"/>
        </w:rPr>
        <w:t>Figu</w:t>
      </w:r>
      <w:r w:rsidR="007D60A9" w:rsidRPr="004C6DBF">
        <w:rPr>
          <w:b/>
          <w:sz w:val="20"/>
          <w:szCs w:val="20"/>
        </w:rPr>
        <w:t>re U</w:t>
      </w:r>
      <w:r w:rsidR="005C516E" w:rsidRPr="004C6DBF">
        <w:rPr>
          <w:b/>
          <w:sz w:val="20"/>
          <w:szCs w:val="20"/>
        </w:rPr>
        <w:t xml:space="preserve"> </w:t>
      </w:r>
      <w:r w:rsidR="005C516E" w:rsidRPr="004C6DBF">
        <w:rPr>
          <w:sz w:val="20"/>
          <w:szCs w:val="20"/>
        </w:rPr>
        <w:t xml:space="preserve">the most probable reason for the sea cliff erosion is weathering by </w:t>
      </w:r>
      <w:r w:rsidR="004C6DBF">
        <w:rPr>
          <w:sz w:val="20"/>
          <w:szCs w:val="20"/>
        </w:rPr>
        <w:t>___________ and ________________</w:t>
      </w:r>
      <w:r w:rsidR="005C516E" w:rsidRPr="004C6DBF">
        <w:rPr>
          <w:sz w:val="20"/>
          <w:szCs w:val="20"/>
        </w:rPr>
        <w:t>.</w:t>
      </w:r>
    </w:p>
    <w:p w:rsidR="004C6DBF" w:rsidRDefault="00807EDF" w:rsidP="004C6DBF">
      <w:pPr>
        <w:pStyle w:val="ListParagraph"/>
        <w:numPr>
          <w:ilvl w:val="0"/>
          <w:numId w:val="24"/>
        </w:numPr>
        <w:ind w:left="360"/>
        <w:rPr>
          <w:sz w:val="20"/>
          <w:szCs w:val="20"/>
        </w:rPr>
      </w:pPr>
      <w:r>
        <w:rPr>
          <w:noProof/>
          <w:sz w:val="20"/>
          <w:szCs w:val="20"/>
        </w:rPr>
        <w:pict>
          <v:shape id="_x0000_s1136" type="#_x0000_t202" style="position:absolute;left:0;text-align:left;margin-left:209.25pt;margin-top:2.05pt;width:141pt;height:133.25pt;z-index:251753472">
            <v:textbox>
              <w:txbxContent>
                <w:p w:rsidR="004C6DBF" w:rsidRDefault="004C6DBF">
                  <w:r w:rsidRPr="005C516E">
                    <w:rPr>
                      <w:noProof/>
                    </w:rPr>
                    <w:drawing>
                      <wp:inline distT="0" distB="0" distL="0" distR="0" wp14:anchorId="4AE8A20B" wp14:editId="599D5DE1">
                        <wp:extent cx="1598295" cy="1628654"/>
                        <wp:effectExtent l="0" t="0" r="0" b="0"/>
                        <wp:docPr id="13" name="Picture 0" descr="Erosion of a sea cli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osion of a sea cliff.jpg"/>
                                <pic:cNvPicPr/>
                              </pic:nvPicPr>
                              <pic:blipFill>
                                <a:blip r:embed="rId13" cstate="print"/>
                                <a:srcRect l="16004" t="10393" r="27840" b="13164"/>
                                <a:stretch>
                                  <a:fillRect/>
                                </a:stretch>
                              </pic:blipFill>
                              <pic:spPr>
                                <a:xfrm>
                                  <a:off x="0" y="0"/>
                                  <a:ext cx="1598295" cy="1628654"/>
                                </a:xfrm>
                                <a:prstGeom prst="rect">
                                  <a:avLst/>
                                </a:prstGeom>
                              </pic:spPr>
                            </pic:pic>
                          </a:graphicData>
                        </a:graphic>
                      </wp:inline>
                    </w:drawing>
                  </w:r>
                </w:p>
              </w:txbxContent>
            </v:textbox>
          </v:shape>
        </w:pict>
      </w:r>
      <w:r>
        <w:rPr>
          <w:noProof/>
          <w:sz w:val="20"/>
          <w:szCs w:val="20"/>
        </w:rPr>
        <w:pict>
          <v:shape id="_x0000_s1111" type="#_x0000_t202" style="position:absolute;left:0;text-align:left;margin-left:535.45pt;margin-top:442.15pt;width:25pt;height:22.45pt;z-index:251730944" stroked="f">
            <v:textbox style="mso-next-textbox:#_x0000_s1111">
              <w:txbxContent>
                <w:p w:rsidR="00F660D1" w:rsidRPr="000350E3" w:rsidRDefault="00F660D1" w:rsidP="005C516E">
                  <w:pPr>
                    <w:rPr>
                      <w:b/>
                    </w:rPr>
                  </w:pPr>
                  <w:r w:rsidRPr="000350E3">
                    <w:rPr>
                      <w:b/>
                    </w:rPr>
                    <w:t>K</w:t>
                  </w:r>
                </w:p>
              </w:txbxContent>
            </v:textbox>
          </v:shape>
        </w:pict>
      </w:r>
      <w:r w:rsidR="005C516E" w:rsidRPr="0018398E">
        <w:rPr>
          <w:sz w:val="20"/>
          <w:szCs w:val="20"/>
        </w:rPr>
        <w:t>Understand the term Karst Topograp</w:t>
      </w:r>
      <w:r w:rsidR="004C6DBF">
        <w:rPr>
          <w:sz w:val="20"/>
          <w:szCs w:val="20"/>
        </w:rPr>
        <w:t>hy.</w:t>
      </w:r>
    </w:p>
    <w:p w:rsidR="004C6DBF" w:rsidRDefault="00807EDF" w:rsidP="004C6DBF">
      <w:pPr>
        <w:pStyle w:val="ListParagraph"/>
        <w:numPr>
          <w:ilvl w:val="0"/>
          <w:numId w:val="48"/>
        </w:numPr>
        <w:ind w:left="720"/>
        <w:rPr>
          <w:sz w:val="20"/>
          <w:szCs w:val="20"/>
        </w:rPr>
      </w:pPr>
      <w:r>
        <w:rPr>
          <w:noProof/>
        </w:rPr>
        <w:pict>
          <v:shape id="_x0000_s1135" type="#_x0000_t202" style="position:absolute;left:0;text-align:left;margin-left:367.5pt;margin-top:.5pt;width:152.25pt;height:142.25pt;z-index:251752448">
            <v:textbox>
              <w:txbxContent>
                <w:p w:rsidR="004C6DBF" w:rsidRDefault="004C6DBF">
                  <w:r w:rsidRPr="005C516E">
                    <w:rPr>
                      <w:noProof/>
                    </w:rPr>
                    <w:drawing>
                      <wp:inline distT="0" distB="0" distL="0" distR="0" wp14:anchorId="012CE6C0" wp14:editId="329D10F8">
                        <wp:extent cx="1781175" cy="1690370"/>
                        <wp:effectExtent l="0" t="0" r="0" b="0"/>
                        <wp:docPr id="98" name="Picture 1" descr="https://lh3.googleusercontent.com/-N1hATz0oAxQ/TwP9scTqoWI/AAAAAAAAEIA/Ev2QFNVB5Y8/w800-h800/248.20.karst-topography.jpg"/>
                        <wp:cNvGraphicFramePr/>
                        <a:graphic xmlns:a="http://schemas.openxmlformats.org/drawingml/2006/main">
                          <a:graphicData uri="http://schemas.openxmlformats.org/drawingml/2006/picture">
                            <pic:pic xmlns:pic="http://schemas.openxmlformats.org/drawingml/2006/picture">
                              <pic:nvPicPr>
                                <pic:cNvPr id="2050" name="Picture 2" descr="https://lh3.googleusercontent.com/-N1hATz0oAxQ/TwP9scTqoWI/AAAAAAAAEIA/Ev2QFNVB5Y8/w800-h800/248.20.karst-topography.jpg"/>
                                <pic:cNvPicPr>
                                  <a:picLocks noChangeAspect="1" noChangeArrowheads="1"/>
                                </pic:cNvPicPr>
                              </pic:nvPicPr>
                              <pic:blipFill>
                                <a:blip r:embed="rId14" cstate="print"/>
                                <a:srcRect/>
                                <a:stretch>
                                  <a:fillRect/>
                                </a:stretch>
                              </pic:blipFill>
                              <pic:spPr bwMode="auto">
                                <a:xfrm>
                                  <a:off x="0" y="0"/>
                                  <a:ext cx="1781578" cy="1690752"/>
                                </a:xfrm>
                                <a:prstGeom prst="rect">
                                  <a:avLst/>
                                </a:prstGeom>
                                <a:noFill/>
                                <a:ln>
                                  <a:noFill/>
                                </a:ln>
                              </pic:spPr>
                            </pic:pic>
                          </a:graphicData>
                        </a:graphic>
                      </wp:inline>
                    </w:drawing>
                  </w:r>
                </w:p>
              </w:txbxContent>
            </v:textbox>
          </v:shape>
        </w:pict>
      </w:r>
      <w:r w:rsidR="004C6DBF">
        <w:rPr>
          <w:sz w:val="20"/>
          <w:szCs w:val="20"/>
        </w:rPr>
        <w:t>Why does it form?</w:t>
      </w:r>
    </w:p>
    <w:p w:rsidR="004C6DBF" w:rsidRDefault="004C6DBF" w:rsidP="004C6DBF">
      <w:pPr>
        <w:pStyle w:val="ListParagraph"/>
        <w:rPr>
          <w:sz w:val="20"/>
          <w:szCs w:val="20"/>
        </w:rPr>
      </w:pPr>
    </w:p>
    <w:p w:rsidR="004C6DBF" w:rsidRDefault="004C6DBF" w:rsidP="004C6DBF">
      <w:pPr>
        <w:pStyle w:val="ListParagraph"/>
        <w:rPr>
          <w:sz w:val="20"/>
          <w:szCs w:val="20"/>
        </w:rPr>
      </w:pPr>
    </w:p>
    <w:p w:rsidR="004C6DBF" w:rsidRDefault="004C6DBF" w:rsidP="004C6DBF">
      <w:pPr>
        <w:pStyle w:val="ListParagraph"/>
        <w:rPr>
          <w:sz w:val="20"/>
          <w:szCs w:val="20"/>
        </w:rPr>
      </w:pPr>
    </w:p>
    <w:p w:rsidR="004C6DBF" w:rsidRDefault="004C6DBF" w:rsidP="004C6DBF">
      <w:pPr>
        <w:pStyle w:val="ListParagraph"/>
        <w:rPr>
          <w:sz w:val="20"/>
          <w:szCs w:val="20"/>
        </w:rPr>
      </w:pPr>
    </w:p>
    <w:p w:rsidR="004C6DBF" w:rsidRPr="004C6DBF" w:rsidRDefault="004C6DBF" w:rsidP="004C6DBF">
      <w:pPr>
        <w:pStyle w:val="ListParagraph"/>
        <w:numPr>
          <w:ilvl w:val="0"/>
          <w:numId w:val="48"/>
        </w:numPr>
        <w:ind w:left="720"/>
        <w:rPr>
          <w:sz w:val="20"/>
          <w:szCs w:val="20"/>
        </w:rPr>
      </w:pPr>
      <w:r>
        <w:rPr>
          <w:sz w:val="20"/>
          <w:szCs w:val="20"/>
        </w:rPr>
        <w:t xml:space="preserve">How is it evident in </w:t>
      </w:r>
      <w:r w:rsidRPr="004C6DBF">
        <w:rPr>
          <w:b/>
          <w:sz w:val="20"/>
          <w:szCs w:val="20"/>
        </w:rPr>
        <w:t>Figure V</w:t>
      </w:r>
      <w:r>
        <w:rPr>
          <w:sz w:val="20"/>
          <w:szCs w:val="20"/>
        </w:rPr>
        <w:t>?</w:t>
      </w:r>
    </w:p>
    <w:p w:rsidR="005C516E" w:rsidRPr="005C516E" w:rsidRDefault="005C516E" w:rsidP="00D562EF">
      <w:pPr>
        <w:pStyle w:val="ListParagraph"/>
        <w:rPr>
          <w:sz w:val="20"/>
          <w:szCs w:val="20"/>
        </w:rPr>
      </w:pPr>
    </w:p>
    <w:p w:rsidR="00C30FCD" w:rsidRDefault="00C30FCD" w:rsidP="005C516E">
      <w:pPr>
        <w:pStyle w:val="ListParagraph"/>
        <w:ind w:left="1080"/>
        <w:rPr>
          <w:b/>
          <w:bCs/>
          <w:sz w:val="22"/>
          <w:szCs w:val="18"/>
        </w:rPr>
      </w:pPr>
    </w:p>
    <w:p w:rsidR="00323E09" w:rsidRDefault="00323E09" w:rsidP="00C30FCD"/>
    <w:p w:rsidR="00323E09" w:rsidRPr="00323E09" w:rsidRDefault="00323E09" w:rsidP="00323E09"/>
    <w:sectPr w:rsidR="00323E09" w:rsidRPr="00323E09" w:rsidSect="009F0E25">
      <w:pgSz w:w="12240" w:h="15840" w:code="1"/>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2242F"/>
    <w:multiLevelType w:val="hybridMultilevel"/>
    <w:tmpl w:val="6BA64ED0"/>
    <w:lvl w:ilvl="0" w:tplc="04090001">
      <w:start w:val="1"/>
      <w:numFmt w:val="bullet"/>
      <w:lvlText w:val=""/>
      <w:lvlJc w:val="left"/>
      <w:pPr>
        <w:ind w:left="1005" w:hanging="360"/>
      </w:pPr>
      <w:rPr>
        <w:rFonts w:ascii="Symbol" w:hAnsi="Symbol" w:hint="default"/>
      </w:rPr>
    </w:lvl>
    <w:lvl w:ilvl="1" w:tplc="04090003">
      <w:start w:val="1"/>
      <w:numFmt w:val="bullet"/>
      <w:lvlText w:val="o"/>
      <w:lvlJc w:val="left"/>
      <w:pPr>
        <w:ind w:left="1725" w:hanging="360"/>
      </w:pPr>
      <w:rPr>
        <w:rFonts w:ascii="Courier New" w:hAnsi="Courier New" w:cs="Courier New" w:hint="default"/>
      </w:rPr>
    </w:lvl>
    <w:lvl w:ilvl="2" w:tplc="04090005">
      <w:start w:val="1"/>
      <w:numFmt w:val="bullet"/>
      <w:lvlText w:val=""/>
      <w:lvlJc w:val="left"/>
      <w:pPr>
        <w:ind w:left="2445" w:hanging="360"/>
      </w:pPr>
      <w:rPr>
        <w:rFonts w:ascii="Wingdings" w:hAnsi="Wingdings" w:hint="default"/>
      </w:rPr>
    </w:lvl>
    <w:lvl w:ilvl="3" w:tplc="04090001" w:tentative="1">
      <w:start w:val="1"/>
      <w:numFmt w:val="bullet"/>
      <w:lvlText w:val=""/>
      <w:lvlJc w:val="left"/>
      <w:pPr>
        <w:ind w:left="3165" w:hanging="360"/>
      </w:pPr>
      <w:rPr>
        <w:rFonts w:ascii="Symbol" w:hAnsi="Symbol" w:hint="default"/>
      </w:rPr>
    </w:lvl>
    <w:lvl w:ilvl="4" w:tplc="04090003" w:tentative="1">
      <w:start w:val="1"/>
      <w:numFmt w:val="bullet"/>
      <w:lvlText w:val="o"/>
      <w:lvlJc w:val="left"/>
      <w:pPr>
        <w:ind w:left="3885" w:hanging="360"/>
      </w:pPr>
      <w:rPr>
        <w:rFonts w:ascii="Courier New" w:hAnsi="Courier New" w:cs="Courier New" w:hint="default"/>
      </w:rPr>
    </w:lvl>
    <w:lvl w:ilvl="5" w:tplc="04090005" w:tentative="1">
      <w:start w:val="1"/>
      <w:numFmt w:val="bullet"/>
      <w:lvlText w:val=""/>
      <w:lvlJc w:val="left"/>
      <w:pPr>
        <w:ind w:left="4605" w:hanging="360"/>
      </w:pPr>
      <w:rPr>
        <w:rFonts w:ascii="Wingdings" w:hAnsi="Wingdings" w:hint="default"/>
      </w:rPr>
    </w:lvl>
    <w:lvl w:ilvl="6" w:tplc="04090001" w:tentative="1">
      <w:start w:val="1"/>
      <w:numFmt w:val="bullet"/>
      <w:lvlText w:val=""/>
      <w:lvlJc w:val="left"/>
      <w:pPr>
        <w:ind w:left="5325" w:hanging="360"/>
      </w:pPr>
      <w:rPr>
        <w:rFonts w:ascii="Symbol" w:hAnsi="Symbol" w:hint="default"/>
      </w:rPr>
    </w:lvl>
    <w:lvl w:ilvl="7" w:tplc="04090003" w:tentative="1">
      <w:start w:val="1"/>
      <w:numFmt w:val="bullet"/>
      <w:lvlText w:val="o"/>
      <w:lvlJc w:val="left"/>
      <w:pPr>
        <w:ind w:left="6045" w:hanging="360"/>
      </w:pPr>
      <w:rPr>
        <w:rFonts w:ascii="Courier New" w:hAnsi="Courier New" w:cs="Courier New" w:hint="default"/>
      </w:rPr>
    </w:lvl>
    <w:lvl w:ilvl="8" w:tplc="04090005" w:tentative="1">
      <w:start w:val="1"/>
      <w:numFmt w:val="bullet"/>
      <w:lvlText w:val=""/>
      <w:lvlJc w:val="left"/>
      <w:pPr>
        <w:ind w:left="6765" w:hanging="360"/>
      </w:pPr>
      <w:rPr>
        <w:rFonts w:ascii="Wingdings" w:hAnsi="Wingdings" w:hint="default"/>
      </w:rPr>
    </w:lvl>
  </w:abstractNum>
  <w:abstractNum w:abstractNumId="1">
    <w:nsid w:val="06BD3C29"/>
    <w:multiLevelType w:val="hybridMultilevel"/>
    <w:tmpl w:val="55F29E0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9507275"/>
    <w:multiLevelType w:val="hybridMultilevel"/>
    <w:tmpl w:val="A7945A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2133FC"/>
    <w:multiLevelType w:val="hybridMultilevel"/>
    <w:tmpl w:val="19949B1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03123C"/>
    <w:multiLevelType w:val="hybridMultilevel"/>
    <w:tmpl w:val="B12083FC"/>
    <w:lvl w:ilvl="0" w:tplc="7DEE9CEC">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2E4514"/>
    <w:multiLevelType w:val="hybridMultilevel"/>
    <w:tmpl w:val="AC2CC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CC7AC3"/>
    <w:multiLevelType w:val="hybridMultilevel"/>
    <w:tmpl w:val="1BC6D6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131394"/>
    <w:multiLevelType w:val="hybridMultilevel"/>
    <w:tmpl w:val="B81EE3F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1A3079"/>
    <w:multiLevelType w:val="hybridMultilevel"/>
    <w:tmpl w:val="A5542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BF23C1"/>
    <w:multiLevelType w:val="hybridMultilevel"/>
    <w:tmpl w:val="C1D6B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EE6793"/>
    <w:multiLevelType w:val="hybridMultilevel"/>
    <w:tmpl w:val="2FFEA37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7776BDC"/>
    <w:multiLevelType w:val="hybridMultilevel"/>
    <w:tmpl w:val="3A52B1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325A3A"/>
    <w:multiLevelType w:val="hybridMultilevel"/>
    <w:tmpl w:val="E2403CB2"/>
    <w:lvl w:ilvl="0" w:tplc="F1F00384">
      <w:start w:val="1"/>
      <w:numFmt w:val="lowerLetter"/>
      <w:lvlText w:val="%1."/>
      <w:lvlJc w:val="left"/>
      <w:pPr>
        <w:ind w:left="900" w:hanging="360"/>
      </w:pPr>
      <w:rPr>
        <w:rFonts w:ascii="Times New Roman" w:eastAsiaTheme="minorHAnsi" w:hAnsi="Times New Roman"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1B7D37D3"/>
    <w:multiLevelType w:val="hybridMultilevel"/>
    <w:tmpl w:val="8F261960"/>
    <w:lvl w:ilvl="0" w:tplc="CAEC44B6">
      <w:start w:val="1"/>
      <w:numFmt w:val="decimal"/>
      <w:lvlText w:val="%1."/>
      <w:lvlJc w:val="left"/>
      <w:pPr>
        <w:ind w:left="720" w:hanging="360"/>
      </w:pPr>
      <w:rPr>
        <w:rFonts w:ascii="Times New Roman" w:eastAsiaTheme="minorHAnsi" w:hAnsi="Times New Roman" w:cs="Times New Roman"/>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C5F2A2A"/>
    <w:multiLevelType w:val="hybridMultilevel"/>
    <w:tmpl w:val="713EC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EAF4DA1"/>
    <w:multiLevelType w:val="hybridMultilevel"/>
    <w:tmpl w:val="11E6141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3AF2EFC"/>
    <w:multiLevelType w:val="hybridMultilevel"/>
    <w:tmpl w:val="E00A7C54"/>
    <w:lvl w:ilvl="0" w:tplc="34645ECE">
      <w:start w:val="1"/>
      <w:numFmt w:val="bullet"/>
      <w:lvlText w:val=""/>
      <w:lvlJc w:val="left"/>
      <w:pPr>
        <w:ind w:left="1800" w:hanging="360"/>
      </w:pPr>
      <w:rPr>
        <w:rFonts w:ascii="Symbol" w:hAnsi="Symbol"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26496E96"/>
    <w:multiLevelType w:val="hybridMultilevel"/>
    <w:tmpl w:val="7D0222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D0E1E05"/>
    <w:multiLevelType w:val="hybridMultilevel"/>
    <w:tmpl w:val="B1DA7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E117F83"/>
    <w:multiLevelType w:val="hybridMultilevel"/>
    <w:tmpl w:val="960271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63B2586"/>
    <w:multiLevelType w:val="hybridMultilevel"/>
    <w:tmpl w:val="9DEE5A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E4C1C4D"/>
    <w:multiLevelType w:val="hybridMultilevel"/>
    <w:tmpl w:val="BA92F2F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F9E54B6"/>
    <w:multiLevelType w:val="hybridMultilevel"/>
    <w:tmpl w:val="DA6AAEA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1023D6A"/>
    <w:multiLevelType w:val="hybridMultilevel"/>
    <w:tmpl w:val="5498B4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1330779"/>
    <w:multiLevelType w:val="hybridMultilevel"/>
    <w:tmpl w:val="A1E41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1DB215E"/>
    <w:multiLevelType w:val="hybridMultilevel"/>
    <w:tmpl w:val="FDE869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40B1DA8"/>
    <w:multiLevelType w:val="hybridMultilevel"/>
    <w:tmpl w:val="3B1E515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AAD0344"/>
    <w:multiLevelType w:val="hybridMultilevel"/>
    <w:tmpl w:val="CF4634C0"/>
    <w:lvl w:ilvl="0" w:tplc="34645ECE">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52DE4824"/>
    <w:multiLevelType w:val="hybridMultilevel"/>
    <w:tmpl w:val="83AE2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3036D6C"/>
    <w:multiLevelType w:val="hybridMultilevel"/>
    <w:tmpl w:val="3B9A0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3291423"/>
    <w:multiLevelType w:val="hybridMultilevel"/>
    <w:tmpl w:val="35FC6E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3C74C0B"/>
    <w:multiLevelType w:val="hybridMultilevel"/>
    <w:tmpl w:val="AD7C0314"/>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53FF16F4"/>
    <w:multiLevelType w:val="hybridMultilevel"/>
    <w:tmpl w:val="53B26D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54FB577F"/>
    <w:multiLevelType w:val="hybridMultilevel"/>
    <w:tmpl w:val="E800C8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5084987"/>
    <w:multiLevelType w:val="hybridMultilevel"/>
    <w:tmpl w:val="3FEA74B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56635476"/>
    <w:multiLevelType w:val="hybridMultilevel"/>
    <w:tmpl w:val="CDAE2254"/>
    <w:lvl w:ilvl="0" w:tplc="34645ECE">
      <w:start w:val="1"/>
      <w:numFmt w:val="bullet"/>
      <w:lvlText w:val=""/>
      <w:lvlJc w:val="left"/>
      <w:pPr>
        <w:ind w:left="1005" w:hanging="360"/>
      </w:pPr>
      <w:rPr>
        <w:rFonts w:ascii="Symbol" w:hAnsi="Symbol" w:hint="default"/>
        <w:color w:val="auto"/>
      </w:rPr>
    </w:lvl>
    <w:lvl w:ilvl="1" w:tplc="04090003">
      <w:start w:val="1"/>
      <w:numFmt w:val="bullet"/>
      <w:lvlText w:val="o"/>
      <w:lvlJc w:val="left"/>
      <w:pPr>
        <w:ind w:left="1725" w:hanging="360"/>
      </w:pPr>
      <w:rPr>
        <w:rFonts w:ascii="Courier New" w:hAnsi="Courier New" w:cs="Courier New" w:hint="default"/>
      </w:rPr>
    </w:lvl>
    <w:lvl w:ilvl="2" w:tplc="04090005">
      <w:start w:val="1"/>
      <w:numFmt w:val="bullet"/>
      <w:lvlText w:val=""/>
      <w:lvlJc w:val="left"/>
      <w:pPr>
        <w:ind w:left="2445" w:hanging="360"/>
      </w:pPr>
      <w:rPr>
        <w:rFonts w:ascii="Wingdings" w:hAnsi="Wingdings" w:hint="default"/>
      </w:rPr>
    </w:lvl>
    <w:lvl w:ilvl="3" w:tplc="04090001">
      <w:start w:val="1"/>
      <w:numFmt w:val="bullet"/>
      <w:lvlText w:val=""/>
      <w:lvlJc w:val="left"/>
      <w:pPr>
        <w:ind w:left="3165" w:hanging="360"/>
      </w:pPr>
      <w:rPr>
        <w:rFonts w:ascii="Symbol" w:hAnsi="Symbol" w:hint="default"/>
      </w:rPr>
    </w:lvl>
    <w:lvl w:ilvl="4" w:tplc="04090003" w:tentative="1">
      <w:start w:val="1"/>
      <w:numFmt w:val="bullet"/>
      <w:lvlText w:val="o"/>
      <w:lvlJc w:val="left"/>
      <w:pPr>
        <w:ind w:left="3885" w:hanging="360"/>
      </w:pPr>
      <w:rPr>
        <w:rFonts w:ascii="Courier New" w:hAnsi="Courier New" w:cs="Courier New" w:hint="default"/>
      </w:rPr>
    </w:lvl>
    <w:lvl w:ilvl="5" w:tplc="04090005" w:tentative="1">
      <w:start w:val="1"/>
      <w:numFmt w:val="bullet"/>
      <w:lvlText w:val=""/>
      <w:lvlJc w:val="left"/>
      <w:pPr>
        <w:ind w:left="4605" w:hanging="360"/>
      </w:pPr>
      <w:rPr>
        <w:rFonts w:ascii="Wingdings" w:hAnsi="Wingdings" w:hint="default"/>
      </w:rPr>
    </w:lvl>
    <w:lvl w:ilvl="6" w:tplc="04090001" w:tentative="1">
      <w:start w:val="1"/>
      <w:numFmt w:val="bullet"/>
      <w:lvlText w:val=""/>
      <w:lvlJc w:val="left"/>
      <w:pPr>
        <w:ind w:left="5325" w:hanging="360"/>
      </w:pPr>
      <w:rPr>
        <w:rFonts w:ascii="Symbol" w:hAnsi="Symbol" w:hint="default"/>
      </w:rPr>
    </w:lvl>
    <w:lvl w:ilvl="7" w:tplc="04090003" w:tentative="1">
      <w:start w:val="1"/>
      <w:numFmt w:val="bullet"/>
      <w:lvlText w:val="o"/>
      <w:lvlJc w:val="left"/>
      <w:pPr>
        <w:ind w:left="6045" w:hanging="360"/>
      </w:pPr>
      <w:rPr>
        <w:rFonts w:ascii="Courier New" w:hAnsi="Courier New" w:cs="Courier New" w:hint="default"/>
      </w:rPr>
    </w:lvl>
    <w:lvl w:ilvl="8" w:tplc="04090005" w:tentative="1">
      <w:start w:val="1"/>
      <w:numFmt w:val="bullet"/>
      <w:lvlText w:val=""/>
      <w:lvlJc w:val="left"/>
      <w:pPr>
        <w:ind w:left="6765" w:hanging="360"/>
      </w:pPr>
      <w:rPr>
        <w:rFonts w:ascii="Wingdings" w:hAnsi="Wingdings" w:hint="default"/>
      </w:rPr>
    </w:lvl>
  </w:abstractNum>
  <w:abstractNum w:abstractNumId="36">
    <w:nsid w:val="5ADE2E71"/>
    <w:multiLevelType w:val="hybridMultilevel"/>
    <w:tmpl w:val="A308F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C993163"/>
    <w:multiLevelType w:val="hybridMultilevel"/>
    <w:tmpl w:val="493E20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ECD1730"/>
    <w:multiLevelType w:val="hybridMultilevel"/>
    <w:tmpl w:val="492C7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04D25"/>
    <w:multiLevelType w:val="hybridMultilevel"/>
    <w:tmpl w:val="A0FC8E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63155DB9"/>
    <w:multiLevelType w:val="hybridMultilevel"/>
    <w:tmpl w:val="9D683B56"/>
    <w:lvl w:ilvl="0" w:tplc="88CA3480">
      <w:start w:val="1"/>
      <w:numFmt w:val="decimal"/>
      <w:lvlText w:val="%1."/>
      <w:lvlJc w:val="left"/>
      <w:pPr>
        <w:ind w:left="720" w:hanging="360"/>
      </w:pPr>
      <w:rPr>
        <w:rFonts w:ascii="Times New Roman" w:eastAsiaTheme="minorHAnsi" w:hAnsi="Times New Roman" w:cs="Times New Roman"/>
      </w:rPr>
    </w:lvl>
    <w:lvl w:ilvl="1" w:tplc="A072D476">
      <w:start w:val="1"/>
      <w:numFmt w:val="lowerLetter"/>
      <w:lvlText w:val="%2."/>
      <w:lvlJc w:val="left"/>
      <w:pPr>
        <w:ind w:left="1440" w:hanging="360"/>
      </w:pPr>
      <w:rPr>
        <w:rFonts w:ascii="Times New Roman" w:eastAsiaTheme="minorHAnsi" w:hAnsi="Times New Roman" w:cs="Times New Roman"/>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BBA1543"/>
    <w:multiLevelType w:val="hybridMultilevel"/>
    <w:tmpl w:val="B1C8FC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C6D5817"/>
    <w:multiLevelType w:val="hybridMultilevel"/>
    <w:tmpl w:val="83A02EE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6E144AA8"/>
    <w:multiLevelType w:val="hybridMultilevel"/>
    <w:tmpl w:val="8332769C"/>
    <w:lvl w:ilvl="0" w:tplc="04090003">
      <w:start w:val="1"/>
      <w:numFmt w:val="bullet"/>
      <w:lvlText w:val="o"/>
      <w:lvlJc w:val="left"/>
      <w:pPr>
        <w:ind w:left="1560" w:hanging="360"/>
      </w:pPr>
      <w:rPr>
        <w:rFonts w:ascii="Courier New" w:hAnsi="Courier New" w:cs="Courier New"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44">
    <w:nsid w:val="6F654D6B"/>
    <w:multiLevelType w:val="hybridMultilevel"/>
    <w:tmpl w:val="73CA684C"/>
    <w:lvl w:ilvl="0" w:tplc="34645ECE">
      <w:start w:val="1"/>
      <w:numFmt w:val="bullet"/>
      <w:lvlText w:val=""/>
      <w:lvlJc w:val="left"/>
      <w:pPr>
        <w:ind w:left="1080"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73275FAB"/>
    <w:multiLevelType w:val="hybridMultilevel"/>
    <w:tmpl w:val="EB8AD2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4D31C4E"/>
    <w:multiLevelType w:val="hybridMultilevel"/>
    <w:tmpl w:val="468A9C1E"/>
    <w:lvl w:ilvl="0" w:tplc="34645ECE">
      <w:start w:val="1"/>
      <w:numFmt w:val="bullet"/>
      <w:lvlText w:val=""/>
      <w:lvlJc w:val="left"/>
      <w:pPr>
        <w:ind w:left="1008" w:hanging="360"/>
      </w:pPr>
      <w:rPr>
        <w:rFonts w:ascii="Symbol" w:hAnsi="Symbol" w:hint="default"/>
        <w:color w:val="auto"/>
      </w:rPr>
    </w:lvl>
    <w:lvl w:ilvl="1" w:tplc="04090003">
      <w:start w:val="1"/>
      <w:numFmt w:val="bullet"/>
      <w:lvlText w:val="o"/>
      <w:lvlJc w:val="left"/>
      <w:pPr>
        <w:ind w:left="1728" w:hanging="360"/>
      </w:pPr>
      <w:rPr>
        <w:rFonts w:ascii="Courier New" w:hAnsi="Courier New" w:cs="Courier New" w:hint="default"/>
      </w:rPr>
    </w:lvl>
    <w:lvl w:ilvl="2" w:tplc="04090005">
      <w:start w:val="1"/>
      <w:numFmt w:val="bullet"/>
      <w:lvlText w:val=""/>
      <w:lvlJc w:val="left"/>
      <w:pPr>
        <w:ind w:left="2448" w:hanging="360"/>
      </w:pPr>
      <w:rPr>
        <w:rFonts w:ascii="Wingdings" w:hAnsi="Wingdings" w:hint="default"/>
      </w:rPr>
    </w:lvl>
    <w:lvl w:ilvl="3" w:tplc="0409000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47">
    <w:nsid w:val="79904B5D"/>
    <w:multiLevelType w:val="hybridMultilevel"/>
    <w:tmpl w:val="CA2EC9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45"/>
  </w:num>
  <w:num w:numId="3">
    <w:abstractNumId w:val="2"/>
  </w:num>
  <w:num w:numId="4">
    <w:abstractNumId w:val="41"/>
  </w:num>
  <w:num w:numId="5">
    <w:abstractNumId w:val="14"/>
  </w:num>
  <w:num w:numId="6">
    <w:abstractNumId w:val="17"/>
  </w:num>
  <w:num w:numId="7">
    <w:abstractNumId w:val="11"/>
  </w:num>
  <w:num w:numId="8">
    <w:abstractNumId w:val="30"/>
  </w:num>
  <w:num w:numId="9">
    <w:abstractNumId w:val="47"/>
  </w:num>
  <w:num w:numId="10">
    <w:abstractNumId w:val="39"/>
  </w:num>
  <w:num w:numId="11">
    <w:abstractNumId w:val="42"/>
  </w:num>
  <w:num w:numId="12">
    <w:abstractNumId w:val="0"/>
  </w:num>
  <w:num w:numId="13">
    <w:abstractNumId w:val="35"/>
  </w:num>
  <w:num w:numId="14">
    <w:abstractNumId w:val="44"/>
  </w:num>
  <w:num w:numId="15">
    <w:abstractNumId w:val="46"/>
  </w:num>
  <w:num w:numId="16">
    <w:abstractNumId w:val="20"/>
  </w:num>
  <w:num w:numId="17">
    <w:abstractNumId w:val="31"/>
  </w:num>
  <w:num w:numId="18">
    <w:abstractNumId w:val="1"/>
  </w:num>
  <w:num w:numId="19">
    <w:abstractNumId w:val="9"/>
  </w:num>
  <w:num w:numId="20">
    <w:abstractNumId w:val="21"/>
  </w:num>
  <w:num w:numId="21">
    <w:abstractNumId w:val="16"/>
  </w:num>
  <w:num w:numId="22">
    <w:abstractNumId w:val="25"/>
  </w:num>
  <w:num w:numId="23">
    <w:abstractNumId w:val="8"/>
  </w:num>
  <w:num w:numId="24">
    <w:abstractNumId w:val="40"/>
  </w:num>
  <w:num w:numId="25">
    <w:abstractNumId w:val="15"/>
  </w:num>
  <w:num w:numId="26">
    <w:abstractNumId w:val="13"/>
  </w:num>
  <w:num w:numId="27">
    <w:abstractNumId w:val="7"/>
  </w:num>
  <w:num w:numId="28">
    <w:abstractNumId w:val="6"/>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num>
  <w:num w:numId="31">
    <w:abstractNumId w:val="5"/>
  </w:num>
  <w:num w:numId="32">
    <w:abstractNumId w:val="12"/>
  </w:num>
  <w:num w:numId="33">
    <w:abstractNumId w:val="36"/>
  </w:num>
  <w:num w:numId="34">
    <w:abstractNumId w:val="10"/>
  </w:num>
  <w:num w:numId="35">
    <w:abstractNumId w:val="19"/>
  </w:num>
  <w:num w:numId="36">
    <w:abstractNumId w:val="18"/>
  </w:num>
  <w:num w:numId="37">
    <w:abstractNumId w:val="28"/>
  </w:num>
  <w:num w:numId="38">
    <w:abstractNumId w:val="37"/>
  </w:num>
  <w:num w:numId="39">
    <w:abstractNumId w:val="34"/>
  </w:num>
  <w:num w:numId="40">
    <w:abstractNumId w:val="22"/>
  </w:num>
  <w:num w:numId="41">
    <w:abstractNumId w:val="23"/>
  </w:num>
  <w:num w:numId="42">
    <w:abstractNumId w:val="26"/>
  </w:num>
  <w:num w:numId="43">
    <w:abstractNumId w:val="38"/>
  </w:num>
  <w:num w:numId="44">
    <w:abstractNumId w:val="32"/>
  </w:num>
  <w:num w:numId="45">
    <w:abstractNumId w:val="4"/>
  </w:num>
  <w:num w:numId="46">
    <w:abstractNumId w:val="3"/>
  </w:num>
  <w:num w:numId="47">
    <w:abstractNumId w:val="29"/>
  </w:num>
  <w:num w:numId="48">
    <w:abstractNumId w:val="27"/>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05"/>
  <w:drawingGridVerticalSpacing w:val="163"/>
  <w:displayHorizontalDrawingGridEvery w:val="0"/>
  <w:displayVerticalDrawingGridEvery w:val="2"/>
  <w:characterSpacingControl w:val="doNotCompress"/>
  <w:compat>
    <w:compatSetting w:name="compatibilityMode" w:uri="http://schemas.microsoft.com/office/word" w:val="12"/>
  </w:compat>
  <w:rsids>
    <w:rsidRoot w:val="00F77D7F"/>
    <w:rsid w:val="00011BED"/>
    <w:rsid w:val="00022790"/>
    <w:rsid w:val="0002667E"/>
    <w:rsid w:val="0004451F"/>
    <w:rsid w:val="00053968"/>
    <w:rsid w:val="00071A07"/>
    <w:rsid w:val="0008549E"/>
    <w:rsid w:val="00090B5F"/>
    <w:rsid w:val="000A64DF"/>
    <w:rsid w:val="000D74E0"/>
    <w:rsid w:val="000E298B"/>
    <w:rsid w:val="001138BD"/>
    <w:rsid w:val="00122684"/>
    <w:rsid w:val="001260D9"/>
    <w:rsid w:val="00146210"/>
    <w:rsid w:val="001549FD"/>
    <w:rsid w:val="00156694"/>
    <w:rsid w:val="00162FA3"/>
    <w:rsid w:val="00180715"/>
    <w:rsid w:val="0018398E"/>
    <w:rsid w:val="001E3A29"/>
    <w:rsid w:val="001F7D28"/>
    <w:rsid w:val="002278E9"/>
    <w:rsid w:val="00262A7A"/>
    <w:rsid w:val="002721F1"/>
    <w:rsid w:val="002746B8"/>
    <w:rsid w:val="00275302"/>
    <w:rsid w:val="0028449A"/>
    <w:rsid w:val="00297E97"/>
    <w:rsid w:val="002A006D"/>
    <w:rsid w:val="002A23FF"/>
    <w:rsid w:val="002F252D"/>
    <w:rsid w:val="002F325C"/>
    <w:rsid w:val="00307355"/>
    <w:rsid w:val="00323E09"/>
    <w:rsid w:val="00341CE9"/>
    <w:rsid w:val="003718AA"/>
    <w:rsid w:val="00391833"/>
    <w:rsid w:val="003952FF"/>
    <w:rsid w:val="003C273C"/>
    <w:rsid w:val="003E3364"/>
    <w:rsid w:val="003E6C8F"/>
    <w:rsid w:val="003E7277"/>
    <w:rsid w:val="00410269"/>
    <w:rsid w:val="00413A54"/>
    <w:rsid w:val="004153D5"/>
    <w:rsid w:val="004254BE"/>
    <w:rsid w:val="004A2D35"/>
    <w:rsid w:val="004C5859"/>
    <w:rsid w:val="004C6DBF"/>
    <w:rsid w:val="004C7935"/>
    <w:rsid w:val="004E70E8"/>
    <w:rsid w:val="00506C52"/>
    <w:rsid w:val="00534BEF"/>
    <w:rsid w:val="00537D81"/>
    <w:rsid w:val="00552AF5"/>
    <w:rsid w:val="005859B0"/>
    <w:rsid w:val="005C516E"/>
    <w:rsid w:val="005C7F0C"/>
    <w:rsid w:val="005F04B5"/>
    <w:rsid w:val="005F427D"/>
    <w:rsid w:val="00611FA4"/>
    <w:rsid w:val="00622114"/>
    <w:rsid w:val="006344E9"/>
    <w:rsid w:val="00660DA9"/>
    <w:rsid w:val="006B4BDB"/>
    <w:rsid w:val="006E0628"/>
    <w:rsid w:val="006F59D9"/>
    <w:rsid w:val="007037E2"/>
    <w:rsid w:val="00723997"/>
    <w:rsid w:val="00726E38"/>
    <w:rsid w:val="00735AD8"/>
    <w:rsid w:val="0075475A"/>
    <w:rsid w:val="00774F20"/>
    <w:rsid w:val="00786E07"/>
    <w:rsid w:val="007A57D3"/>
    <w:rsid w:val="007B302D"/>
    <w:rsid w:val="007B37F3"/>
    <w:rsid w:val="007C12E9"/>
    <w:rsid w:val="007C64DB"/>
    <w:rsid w:val="007D2EEF"/>
    <w:rsid w:val="007D60A9"/>
    <w:rsid w:val="007E1618"/>
    <w:rsid w:val="007F3DC6"/>
    <w:rsid w:val="00807EDF"/>
    <w:rsid w:val="00810657"/>
    <w:rsid w:val="00820EC9"/>
    <w:rsid w:val="0083723C"/>
    <w:rsid w:val="00840BA6"/>
    <w:rsid w:val="00841567"/>
    <w:rsid w:val="00882413"/>
    <w:rsid w:val="00883D4B"/>
    <w:rsid w:val="00891BC7"/>
    <w:rsid w:val="00893E01"/>
    <w:rsid w:val="008B2207"/>
    <w:rsid w:val="008B29B6"/>
    <w:rsid w:val="008C1CD5"/>
    <w:rsid w:val="008D2D73"/>
    <w:rsid w:val="008F54AA"/>
    <w:rsid w:val="00900412"/>
    <w:rsid w:val="00905004"/>
    <w:rsid w:val="00924FB3"/>
    <w:rsid w:val="009406A3"/>
    <w:rsid w:val="009421C7"/>
    <w:rsid w:val="00946164"/>
    <w:rsid w:val="00960DCD"/>
    <w:rsid w:val="009A70BA"/>
    <w:rsid w:val="009B03C6"/>
    <w:rsid w:val="009E2B66"/>
    <w:rsid w:val="009F0CD6"/>
    <w:rsid w:val="009F0E25"/>
    <w:rsid w:val="009F77DA"/>
    <w:rsid w:val="00A04BB4"/>
    <w:rsid w:val="00A236A9"/>
    <w:rsid w:val="00A24A5B"/>
    <w:rsid w:val="00A42835"/>
    <w:rsid w:val="00A57681"/>
    <w:rsid w:val="00A747C2"/>
    <w:rsid w:val="00A922EE"/>
    <w:rsid w:val="00AD275D"/>
    <w:rsid w:val="00AE55CF"/>
    <w:rsid w:val="00AF069B"/>
    <w:rsid w:val="00B0050F"/>
    <w:rsid w:val="00B215E7"/>
    <w:rsid w:val="00B42DAA"/>
    <w:rsid w:val="00B4711F"/>
    <w:rsid w:val="00B91693"/>
    <w:rsid w:val="00BA45B8"/>
    <w:rsid w:val="00BB6E70"/>
    <w:rsid w:val="00BC1006"/>
    <w:rsid w:val="00BC1542"/>
    <w:rsid w:val="00BC2ADE"/>
    <w:rsid w:val="00BC723D"/>
    <w:rsid w:val="00BD3F2F"/>
    <w:rsid w:val="00BE311E"/>
    <w:rsid w:val="00C06D50"/>
    <w:rsid w:val="00C134D5"/>
    <w:rsid w:val="00C25661"/>
    <w:rsid w:val="00C30FCD"/>
    <w:rsid w:val="00C3503A"/>
    <w:rsid w:val="00C543E4"/>
    <w:rsid w:val="00C6334D"/>
    <w:rsid w:val="00C66AC1"/>
    <w:rsid w:val="00C71AB8"/>
    <w:rsid w:val="00C76A40"/>
    <w:rsid w:val="00C81776"/>
    <w:rsid w:val="00C86046"/>
    <w:rsid w:val="00CD6F05"/>
    <w:rsid w:val="00CE1126"/>
    <w:rsid w:val="00CE27BC"/>
    <w:rsid w:val="00CF6FBB"/>
    <w:rsid w:val="00D17CB3"/>
    <w:rsid w:val="00D31EB2"/>
    <w:rsid w:val="00D364D1"/>
    <w:rsid w:val="00D417E0"/>
    <w:rsid w:val="00D5292B"/>
    <w:rsid w:val="00D562EF"/>
    <w:rsid w:val="00D94DE0"/>
    <w:rsid w:val="00DA1F59"/>
    <w:rsid w:val="00DA3400"/>
    <w:rsid w:val="00DB0F0E"/>
    <w:rsid w:val="00DF64FE"/>
    <w:rsid w:val="00E01D84"/>
    <w:rsid w:val="00E17780"/>
    <w:rsid w:val="00E21416"/>
    <w:rsid w:val="00E21C82"/>
    <w:rsid w:val="00E3103C"/>
    <w:rsid w:val="00E471E8"/>
    <w:rsid w:val="00E642AF"/>
    <w:rsid w:val="00E7306E"/>
    <w:rsid w:val="00E90ACF"/>
    <w:rsid w:val="00E92FAD"/>
    <w:rsid w:val="00E942AA"/>
    <w:rsid w:val="00EC1F32"/>
    <w:rsid w:val="00EC5116"/>
    <w:rsid w:val="00ED5872"/>
    <w:rsid w:val="00F24AAD"/>
    <w:rsid w:val="00F44760"/>
    <w:rsid w:val="00F462D5"/>
    <w:rsid w:val="00F637F8"/>
    <w:rsid w:val="00F660D1"/>
    <w:rsid w:val="00F77D7F"/>
    <w:rsid w:val="00F8787E"/>
    <w:rsid w:val="00F937C7"/>
    <w:rsid w:val="00FB510B"/>
    <w:rsid w:val="00FC4785"/>
    <w:rsid w:val="00FC7EFD"/>
    <w:rsid w:val="00FE0F75"/>
    <w:rsid w:val="00FF3A35"/>
    <w:rsid w:val="00FF5A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6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C5116"/>
    <w:pPr>
      <w:autoSpaceDE w:val="0"/>
      <w:autoSpaceDN w:val="0"/>
      <w:adjustRightInd w:val="0"/>
    </w:pPr>
    <w:rPr>
      <w:color w:val="000000"/>
      <w:sz w:val="24"/>
      <w:szCs w:val="24"/>
    </w:rPr>
  </w:style>
  <w:style w:type="paragraph" w:styleId="BalloonText">
    <w:name w:val="Balloon Text"/>
    <w:basedOn w:val="Normal"/>
    <w:link w:val="BalloonTextChar"/>
    <w:uiPriority w:val="99"/>
    <w:semiHidden/>
    <w:unhideWhenUsed/>
    <w:rsid w:val="00D17CB3"/>
    <w:rPr>
      <w:rFonts w:ascii="Tahoma" w:hAnsi="Tahoma" w:cs="Tahoma"/>
      <w:sz w:val="16"/>
      <w:szCs w:val="16"/>
    </w:rPr>
  </w:style>
  <w:style w:type="character" w:customStyle="1" w:styleId="BalloonTextChar">
    <w:name w:val="Balloon Text Char"/>
    <w:basedOn w:val="DefaultParagraphFont"/>
    <w:link w:val="BalloonText"/>
    <w:uiPriority w:val="99"/>
    <w:semiHidden/>
    <w:rsid w:val="00D17CB3"/>
    <w:rPr>
      <w:rFonts w:ascii="Tahoma" w:hAnsi="Tahoma" w:cs="Tahoma"/>
      <w:sz w:val="16"/>
      <w:szCs w:val="16"/>
    </w:rPr>
  </w:style>
  <w:style w:type="table" w:styleId="TableGrid">
    <w:name w:val="Table Grid"/>
    <w:basedOn w:val="TableNormal"/>
    <w:uiPriority w:val="59"/>
    <w:rsid w:val="002F325C"/>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C2A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gi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A4292C-78A6-4312-9BA2-B346ADBCE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772</Words>
  <Characters>4404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5166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lpapso</dc:creator>
  <cp:lastModifiedBy>JCBOE</cp:lastModifiedBy>
  <cp:revision>6</cp:revision>
  <cp:lastPrinted>2016-12-09T17:45:00Z</cp:lastPrinted>
  <dcterms:created xsi:type="dcterms:W3CDTF">2014-12-12T13:48:00Z</dcterms:created>
  <dcterms:modified xsi:type="dcterms:W3CDTF">2016-12-09T17:45:00Z</dcterms:modified>
</cp:coreProperties>
</file>