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3716" w:rsidRDefault="009D2FD4">
      <w:pPr>
        <w:rPr>
          <w:sz w:val="20"/>
          <w:szCs w:val="20"/>
        </w:rPr>
      </w:pPr>
      <w:r w:rsidRPr="009D2FD4">
        <w:rPr>
          <w:sz w:val="20"/>
          <w:szCs w:val="20"/>
        </w:rPr>
        <w:t>Name ______________________________</w:t>
      </w:r>
      <w:r>
        <w:rPr>
          <w:sz w:val="20"/>
          <w:szCs w:val="20"/>
        </w:rPr>
        <w:t>___________</w:t>
      </w:r>
      <w:r w:rsidRPr="009D2FD4">
        <w:rPr>
          <w:sz w:val="20"/>
          <w:szCs w:val="20"/>
        </w:rPr>
        <w:t>___   Period ____   Date ________</w:t>
      </w:r>
      <w:r>
        <w:rPr>
          <w:sz w:val="20"/>
          <w:szCs w:val="20"/>
        </w:rPr>
        <w:t>____</w:t>
      </w:r>
      <w:r w:rsidRPr="009D2FD4">
        <w:rPr>
          <w:sz w:val="20"/>
          <w:szCs w:val="20"/>
        </w:rPr>
        <w:t>________</w:t>
      </w:r>
    </w:p>
    <w:p w:rsidR="009D2FD4" w:rsidRDefault="009D2FD4">
      <w:pPr>
        <w:rPr>
          <w:sz w:val="20"/>
          <w:szCs w:val="20"/>
        </w:rPr>
      </w:pPr>
    </w:p>
    <w:p w:rsidR="009D2FD4" w:rsidRDefault="009D2FD4">
      <w:pPr>
        <w:rPr>
          <w:b/>
          <w:sz w:val="20"/>
          <w:szCs w:val="20"/>
        </w:rPr>
      </w:pPr>
    </w:p>
    <w:p w:rsidR="009D2FD4" w:rsidRDefault="00D4062B">
      <w:pPr>
        <w:rPr>
          <w:b/>
          <w:sz w:val="20"/>
          <w:szCs w:val="20"/>
        </w:rPr>
      </w:pPr>
      <w:r>
        <w:rPr>
          <w:b/>
          <w:noProof/>
          <w:sz w:val="20"/>
          <w:szCs w:val="20"/>
        </w:rPr>
        <mc:AlternateContent>
          <mc:Choice Requires="wps">
            <w:drawing>
              <wp:anchor distT="0" distB="0" distL="114300" distR="114300" simplePos="0" relativeHeight="251657728" behindDoc="1" locked="0" layoutInCell="1" allowOverlap="1">
                <wp:simplePos x="0" y="0"/>
                <wp:positionH relativeFrom="column">
                  <wp:posOffset>571500</wp:posOffset>
                </wp:positionH>
                <wp:positionV relativeFrom="paragraph">
                  <wp:posOffset>19050</wp:posOffset>
                </wp:positionV>
                <wp:extent cx="4743450" cy="457200"/>
                <wp:effectExtent l="9525" t="9525" r="76200" b="76200"/>
                <wp:wrapNone/>
                <wp:docPr id="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43450" cy="457200"/>
                        </a:xfrm>
                        <a:prstGeom prst="rect">
                          <a:avLst/>
                        </a:prstGeom>
                        <a:solidFill>
                          <a:srgbClr val="FFFFFF"/>
                        </a:solidFill>
                        <a:ln w="9525">
                          <a:solidFill>
                            <a:srgbClr val="000000"/>
                          </a:solidFill>
                          <a:miter lim="800000"/>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AE8CF8" id="Rectangle 4" o:spid="_x0000_s1026" style="position:absolute;margin-left:45pt;margin-top:1.5pt;width:373.5pt;height:36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817agIAAOQEAAAOAAAAZHJzL2Uyb0RvYy54bWysVFFv0zAQfkfiP1h+Z0m7dN2iptPUMYQ0&#10;YGIgnq+Ok1g4trHdpuPXc760pWM8IRLJ8uXOn++++y6L612v2Vb6oKyp+OQs50waYWtl2op//XL3&#10;5pKzEMHUoK2RFX+SgV8vX79aDK6UU9tZXUvPEMSEcnAV72J0ZZYF0ckewpl10qCzsb6HiKZvs9rD&#10;gOi9zqZ5fpEN1tfOWyFDwK+3o5MvCb9ppIifmibIyHTFMbdIq6d1ndZsuYCy9eA6JfZpwD9k0YMy&#10;eOkR6hYisI1XL6B6JbwNtolnwvaZbRolJNWA1UzyP6p57MBJqgXJCe5IU/h/sOLj9sEzVWPvODPQ&#10;Y4s+I2lgWi1ZkegZXCgx6tE9+FRgcPdWfA/M2FWHUfLGezt0EmpMapLis2cHkhHwKFsPH2yN6LCJ&#10;lpjaNb5PgMgB21FDno4NkbvIBH4s5sV5McO+CfQVszl2nK6A8nDa+RDfSduztKm4x9wJHbb3IaZs&#10;oDyEUPZWq/pOaU2Gb9cr7dkWUBx39OzRw2mYNmyo+NVsOiPkZ75wCpHT8zeIXkVUuVZ9xS+PQVAm&#10;2t6amjQYQelxjylrk/KTpF+sg2jaIMRjVw+sVqnSST6fX5xztFDN0/mIykC3OIYies68jd9U7EhD&#10;idgXFV/m6R3Z0q6DkYdZQjrUMFZHLNrD/WSdpEb9Ti0epbK29RO2G2+nnuKvATed9T85G3DMKh5+&#10;bMBLzvR7g5K5mhRFmksyqMOY+alnfeoBIxCq4pGzcbuK4yxvnFdtl2iheoy9QZk1ihSQJDhmtRcn&#10;jhIVsR/7NKunNkX9/jktfwEAAP//AwBQSwMEFAAGAAgAAAAhAC7mDl7dAAAABwEAAA8AAABkcnMv&#10;ZG93bnJldi54bWxMj0FPwzAMhe9I/IfISFwQS8YEK6XphJB2gBtjbNe0MW1F4pQm67p/jzmNk5/1&#10;rPc+F6vJOzHiELtAGuYzBQKpDrajRsP2Y32bgYjJkDUuEGo4YYRVeXlRmNyGI73juEmN4BCKudHQ&#10;ptTnUsa6RW/iLPRI7H2FwZvE69BIO5gjh3sn75R6kN50xA2t6fGlxfp7c/AaXse9q3+2N59zG07r&#10;0GS7t6nyWl9fTc9PIBJO6XwMf/iMDiUzVeFANgqn4VHxK0nDggfb2WLJotKwvFcgy0L+5y9/AQAA&#10;//8DAFBLAQItABQABgAIAAAAIQC2gziS/gAAAOEBAAATAAAAAAAAAAAAAAAAAAAAAABbQ29udGVu&#10;dF9UeXBlc10ueG1sUEsBAi0AFAAGAAgAAAAhADj9If/WAAAAlAEAAAsAAAAAAAAAAAAAAAAALwEA&#10;AF9yZWxzLy5yZWxzUEsBAi0AFAAGAAgAAAAhAE93zXtqAgAA5AQAAA4AAAAAAAAAAAAAAAAALgIA&#10;AGRycy9lMm9Eb2MueG1sUEsBAi0AFAAGAAgAAAAhAC7mDl7dAAAABwEAAA8AAAAAAAAAAAAAAAAA&#10;xAQAAGRycy9kb3ducmV2LnhtbFBLBQYAAAAABAAEAPMAAADOBQAAAAA=&#10;">
                <v:shadow on="t" opacity=".5" offset="6pt,6pt"/>
              </v:rect>
            </w:pict>
          </mc:Fallback>
        </mc:AlternateContent>
      </w:r>
    </w:p>
    <w:p w:rsidR="009D2FD4" w:rsidRPr="009D2FD4" w:rsidRDefault="009D2FD4" w:rsidP="009D2FD4">
      <w:pPr>
        <w:jc w:val="center"/>
        <w:rPr>
          <w:b/>
          <w:sz w:val="28"/>
          <w:szCs w:val="28"/>
        </w:rPr>
      </w:pPr>
      <w:r w:rsidRPr="009D2FD4">
        <w:rPr>
          <w:b/>
          <w:sz w:val="28"/>
          <w:szCs w:val="28"/>
        </w:rPr>
        <w:t>THE PERIODIC LAW AND THE PERIODIC TABLE</w:t>
      </w:r>
    </w:p>
    <w:p w:rsidR="009D2FD4" w:rsidRDefault="009D2FD4">
      <w:pPr>
        <w:rPr>
          <w:sz w:val="20"/>
          <w:szCs w:val="20"/>
        </w:rPr>
      </w:pPr>
    </w:p>
    <w:p w:rsidR="009D2FD4" w:rsidRDefault="009D2FD4">
      <w:pPr>
        <w:rPr>
          <w:sz w:val="20"/>
          <w:szCs w:val="20"/>
        </w:rPr>
      </w:pPr>
    </w:p>
    <w:p w:rsidR="009D2FD4" w:rsidRDefault="009D2FD4">
      <w:pPr>
        <w:rPr>
          <w:sz w:val="20"/>
          <w:szCs w:val="20"/>
        </w:rPr>
      </w:pPr>
    </w:p>
    <w:p w:rsidR="009D2FD4" w:rsidRDefault="009D2FD4" w:rsidP="009D2FD4">
      <w:pPr>
        <w:numPr>
          <w:ilvl w:val="0"/>
          <w:numId w:val="1"/>
        </w:numPr>
        <w:tabs>
          <w:tab w:val="clear" w:pos="720"/>
          <w:tab w:val="num" w:pos="360"/>
        </w:tabs>
        <w:ind w:left="360"/>
      </w:pPr>
      <w:r>
        <w:t>State the modern periodic law.</w:t>
      </w:r>
    </w:p>
    <w:p w:rsidR="009D2FD4" w:rsidRDefault="009D2FD4" w:rsidP="009D2FD4"/>
    <w:p w:rsidR="009D2FD4" w:rsidRDefault="009D2FD4" w:rsidP="009D2FD4"/>
    <w:p w:rsidR="009D2FD4" w:rsidRDefault="009D2FD4" w:rsidP="009D2FD4"/>
    <w:p w:rsidR="009D2FD4" w:rsidRDefault="009D2FD4" w:rsidP="009D2FD4">
      <w:pPr>
        <w:numPr>
          <w:ilvl w:val="0"/>
          <w:numId w:val="1"/>
        </w:numPr>
        <w:tabs>
          <w:tab w:val="clear" w:pos="720"/>
          <w:tab w:val="num" w:pos="360"/>
        </w:tabs>
        <w:ind w:left="360"/>
      </w:pPr>
      <w:r>
        <w:t xml:space="preserve">Predict the ending electron configuration of each of the following elements using only the periodic table as a guide:  </w:t>
      </w:r>
    </w:p>
    <w:p w:rsidR="009D2FD4" w:rsidRDefault="009D2FD4" w:rsidP="009D2FD4">
      <w:pPr>
        <w:numPr>
          <w:ilvl w:val="1"/>
          <w:numId w:val="1"/>
        </w:numPr>
        <w:tabs>
          <w:tab w:val="left" w:pos="2880"/>
          <w:tab w:val="left" w:pos="4320"/>
          <w:tab w:val="left" w:pos="5760"/>
          <w:tab w:val="left" w:pos="7200"/>
        </w:tabs>
      </w:pPr>
      <w:r>
        <w:t xml:space="preserve">Ne </w:t>
      </w:r>
      <w:r>
        <w:tab/>
        <w:t xml:space="preserve">b. Pr </w:t>
      </w:r>
      <w:r>
        <w:tab/>
        <w:t>c. Sc</w:t>
      </w:r>
      <w:r>
        <w:tab/>
        <w:t xml:space="preserve">d. Tl </w:t>
      </w:r>
      <w:r>
        <w:tab/>
        <w:t>e. Zr.</w:t>
      </w:r>
    </w:p>
    <w:p w:rsidR="009D2FD4" w:rsidRDefault="009D2FD4" w:rsidP="009D2FD4"/>
    <w:p w:rsidR="009D2FD4" w:rsidRDefault="009D2FD4" w:rsidP="009D2FD4"/>
    <w:p w:rsidR="009D2FD4" w:rsidRDefault="00D4062B" w:rsidP="009D2FD4">
      <w:pPr>
        <w:numPr>
          <w:ilvl w:val="0"/>
          <w:numId w:val="1"/>
        </w:numPr>
        <w:tabs>
          <w:tab w:val="clear" w:pos="720"/>
          <w:tab w:val="num" w:pos="360"/>
        </w:tabs>
        <w:ind w:left="360"/>
      </w:pPr>
      <w:r>
        <w:t>Circle the</w:t>
      </w:r>
      <w:r w:rsidR="009D2FD4">
        <w:t xml:space="preserve"> </w:t>
      </w:r>
      <w:r w:rsidR="009D2FD4" w:rsidRPr="00D4062B">
        <w:rPr>
          <w:u w:val="single"/>
        </w:rPr>
        <w:t>two elements</w:t>
      </w:r>
      <w:r w:rsidR="009D2FD4">
        <w:t xml:space="preserve"> from the following list would hav</w:t>
      </w:r>
      <w:r>
        <w:t>e similar chemical properties</w:t>
      </w:r>
    </w:p>
    <w:p w:rsidR="009D2FD4" w:rsidRDefault="009D2FD4" w:rsidP="009D2FD4"/>
    <w:p w:rsidR="009D2FD4" w:rsidRDefault="00D4062B" w:rsidP="009D2FD4">
      <w:pPr>
        <w:tabs>
          <w:tab w:val="left" w:pos="1080"/>
        </w:tabs>
        <w:ind w:left="1080" w:hanging="360"/>
      </w:pPr>
      <w:r>
        <w:t xml:space="preserve">Magnesium  </w:t>
      </w:r>
      <w:r>
        <w:tab/>
      </w:r>
      <w:r>
        <w:tab/>
        <w:t xml:space="preserve">       Nickel  </w:t>
      </w:r>
      <w:r>
        <w:tab/>
      </w:r>
      <w:r>
        <w:tab/>
        <w:t xml:space="preserve">   P</w:t>
      </w:r>
      <w:r w:rsidR="009D2FD4">
        <w:t xml:space="preserve">hosphorus  </w:t>
      </w:r>
      <w:r w:rsidR="009D2FD4">
        <w:tab/>
      </w:r>
      <w:r w:rsidR="009D2FD4">
        <w:tab/>
      </w:r>
    </w:p>
    <w:p w:rsidR="009D2FD4" w:rsidRDefault="00D4062B" w:rsidP="009D2FD4">
      <w:pPr>
        <w:tabs>
          <w:tab w:val="left" w:pos="1080"/>
        </w:tabs>
        <w:ind w:left="1080" w:hanging="360"/>
      </w:pPr>
      <w:r>
        <w:tab/>
      </w:r>
      <w:r>
        <w:tab/>
      </w:r>
      <w:r>
        <w:tab/>
        <w:t xml:space="preserve">  S</w:t>
      </w:r>
      <w:r w:rsidR="009D2FD4">
        <w:t>odium</w:t>
      </w:r>
      <w:r>
        <w:tab/>
      </w:r>
      <w:r w:rsidR="009D2FD4">
        <w:t xml:space="preserve"> </w:t>
      </w:r>
      <w:r>
        <w:t xml:space="preserve">          Barium  </w:t>
      </w:r>
      <w:r>
        <w:tab/>
      </w:r>
      <w:r>
        <w:tab/>
        <w:t xml:space="preserve">   </w:t>
      </w:r>
      <w:r w:rsidR="009D2FD4">
        <w:t>Chlorine</w:t>
      </w:r>
    </w:p>
    <w:p w:rsidR="009D2FD4" w:rsidRDefault="009D2FD4" w:rsidP="009D2FD4"/>
    <w:p w:rsidR="009D2FD4" w:rsidRDefault="009D2FD4" w:rsidP="00D4062B">
      <w:pPr>
        <w:numPr>
          <w:ilvl w:val="0"/>
          <w:numId w:val="1"/>
        </w:numPr>
        <w:tabs>
          <w:tab w:val="clear" w:pos="720"/>
          <w:tab w:val="num" w:pos="360"/>
        </w:tabs>
        <w:spacing w:line="360" w:lineRule="auto"/>
        <w:ind w:left="360"/>
      </w:pPr>
      <w:r>
        <w:t xml:space="preserve">Classify the following elements as metals, nonmetals, or metalloids:  </w:t>
      </w:r>
    </w:p>
    <w:p w:rsidR="00D4062B" w:rsidRDefault="00D4062B" w:rsidP="00D4062B">
      <w:pPr>
        <w:numPr>
          <w:ilvl w:val="1"/>
          <w:numId w:val="1"/>
        </w:numPr>
        <w:tabs>
          <w:tab w:val="clear" w:pos="1440"/>
          <w:tab w:val="num" w:pos="1080"/>
        </w:tabs>
        <w:spacing w:line="360" w:lineRule="auto"/>
        <w:ind w:left="990"/>
      </w:pPr>
      <w:r>
        <w:t>calcium</w:t>
      </w:r>
      <w:r>
        <w:tab/>
        <w:t>_________________</w:t>
      </w:r>
      <w:r>
        <w:tab/>
        <w:t xml:space="preserve">d.  phosphorus       </w:t>
      </w:r>
      <w:r>
        <w:t>_________________</w:t>
      </w:r>
    </w:p>
    <w:p w:rsidR="00D4062B" w:rsidRDefault="00D4062B" w:rsidP="00D4062B">
      <w:pPr>
        <w:numPr>
          <w:ilvl w:val="1"/>
          <w:numId w:val="1"/>
        </w:numPr>
        <w:tabs>
          <w:tab w:val="clear" w:pos="1440"/>
          <w:tab w:val="num" w:pos="1080"/>
        </w:tabs>
        <w:spacing w:line="360" w:lineRule="auto"/>
        <w:ind w:left="990"/>
      </w:pPr>
      <w:r>
        <w:t>tellurium</w:t>
      </w:r>
      <w:r>
        <w:tab/>
      </w:r>
      <w:r>
        <w:t>_________________</w:t>
      </w:r>
      <w:r>
        <w:tab/>
        <w:t>e.  tungsten</w:t>
      </w:r>
      <w:r>
        <w:tab/>
        <w:t xml:space="preserve">      </w:t>
      </w:r>
      <w:r>
        <w:t>_________________</w:t>
      </w:r>
    </w:p>
    <w:p w:rsidR="009D2FD4" w:rsidRDefault="00D4062B" w:rsidP="00D4062B">
      <w:pPr>
        <w:numPr>
          <w:ilvl w:val="1"/>
          <w:numId w:val="1"/>
        </w:numPr>
        <w:tabs>
          <w:tab w:val="clear" w:pos="1440"/>
          <w:tab w:val="num" w:pos="1080"/>
        </w:tabs>
        <w:spacing w:line="360" w:lineRule="auto"/>
        <w:ind w:left="990"/>
      </w:pPr>
      <w:r>
        <w:t>y</w:t>
      </w:r>
      <w:r w:rsidR="009D2FD4">
        <w:t>ttrium</w:t>
      </w:r>
      <w:r>
        <w:tab/>
      </w:r>
      <w:r>
        <w:t>_________________</w:t>
      </w:r>
    </w:p>
    <w:p w:rsidR="009D2FD4" w:rsidRDefault="009D2FD4" w:rsidP="009D2FD4">
      <w:pPr>
        <w:numPr>
          <w:ilvl w:val="0"/>
          <w:numId w:val="1"/>
        </w:numPr>
        <w:tabs>
          <w:tab w:val="clear" w:pos="720"/>
          <w:tab w:val="num" w:pos="360"/>
        </w:tabs>
        <w:ind w:left="360"/>
      </w:pPr>
      <w:r>
        <w:t>The elements mercury and bromine are both liquids at room temperature.  Why is mercury a metal and bromine a nonmetal?</w:t>
      </w:r>
    </w:p>
    <w:p w:rsidR="009D2FD4" w:rsidRDefault="009D2FD4" w:rsidP="009D2FD4"/>
    <w:p w:rsidR="009D2FD4" w:rsidRDefault="009D2FD4" w:rsidP="009D2FD4"/>
    <w:p w:rsidR="009D2FD4" w:rsidRDefault="009D2FD4" w:rsidP="009D2FD4"/>
    <w:p w:rsidR="009D2FD4" w:rsidRDefault="009D2FD4" w:rsidP="009D2FD4"/>
    <w:p w:rsidR="009D2FD4" w:rsidRDefault="009D2FD4" w:rsidP="009D2FD4"/>
    <w:p w:rsidR="009D2FD4" w:rsidRDefault="009D2FD4" w:rsidP="009D2FD4"/>
    <w:p w:rsidR="009D2FD4" w:rsidRDefault="009D2FD4" w:rsidP="009D2FD4">
      <w:pPr>
        <w:numPr>
          <w:ilvl w:val="0"/>
          <w:numId w:val="1"/>
        </w:numPr>
        <w:tabs>
          <w:tab w:val="clear" w:pos="720"/>
          <w:tab w:val="num" w:pos="360"/>
        </w:tabs>
        <w:ind w:left="360"/>
      </w:pPr>
      <w:r>
        <w:t>What observations led Mendeleev to conclude that there were several undiscovered elements?</w:t>
      </w:r>
    </w:p>
    <w:p w:rsidR="009D2FD4" w:rsidRDefault="009D2FD4" w:rsidP="009D2FD4"/>
    <w:p w:rsidR="009D2FD4" w:rsidRDefault="009D2FD4" w:rsidP="009D2FD4"/>
    <w:p w:rsidR="009D2FD4" w:rsidRDefault="009D2FD4" w:rsidP="009D2FD4"/>
    <w:p w:rsidR="009D2FD4" w:rsidRDefault="009D2FD4" w:rsidP="009D2FD4"/>
    <w:p w:rsidR="009D2FD4" w:rsidRDefault="009D2FD4" w:rsidP="009D2FD4"/>
    <w:p w:rsidR="009D2FD4" w:rsidRDefault="009D2FD4" w:rsidP="009D2FD4"/>
    <w:p w:rsidR="009D2FD4" w:rsidRDefault="009D2FD4" w:rsidP="009D2FD4">
      <w:pPr>
        <w:numPr>
          <w:ilvl w:val="0"/>
          <w:numId w:val="1"/>
        </w:numPr>
        <w:tabs>
          <w:tab w:val="clear" w:pos="720"/>
          <w:tab w:val="num" w:pos="360"/>
        </w:tabs>
        <w:ind w:left="360"/>
      </w:pPr>
      <w:r>
        <w:t>Why does the first period of the periodic table contain only two elements while all the other periods have eight or more in them?</w:t>
      </w:r>
    </w:p>
    <w:p w:rsidR="009D2FD4" w:rsidRDefault="009D2FD4" w:rsidP="009D2FD4"/>
    <w:p w:rsidR="009D2FD4" w:rsidRDefault="009D2FD4" w:rsidP="009D2FD4"/>
    <w:p w:rsidR="009D2FD4" w:rsidRDefault="009D2FD4" w:rsidP="009D2FD4"/>
    <w:p w:rsidR="009D2FD4" w:rsidRDefault="009D2FD4" w:rsidP="009D2FD4"/>
    <w:p w:rsidR="009D2FD4" w:rsidRDefault="009D2FD4" w:rsidP="009D2FD4"/>
    <w:p w:rsidR="009D2FD4" w:rsidRDefault="009D2FD4" w:rsidP="009D2FD4"/>
    <w:p w:rsidR="009D2FD4" w:rsidRDefault="009D2FD4" w:rsidP="009D2FD4">
      <w:pPr>
        <w:numPr>
          <w:ilvl w:val="0"/>
          <w:numId w:val="1"/>
        </w:numPr>
        <w:tabs>
          <w:tab w:val="clear" w:pos="720"/>
          <w:tab w:val="num" w:pos="360"/>
        </w:tabs>
        <w:ind w:left="360"/>
      </w:pPr>
      <w:r>
        <w:lastRenderedPageBreak/>
        <w:t xml:space="preserve">Each of the following represents the end of an element’s electron configuration.  For each, tell which period and group number the element is in, identify the element, and state whether it is a metal, nonmetal, or metalloid.  </w:t>
      </w:r>
    </w:p>
    <w:p w:rsidR="00D4062B" w:rsidRDefault="00D4062B" w:rsidP="00D4062B">
      <w:pPr>
        <w:ind w:left="360"/>
      </w:pPr>
    </w:p>
    <w:tbl>
      <w:tblPr>
        <w:tblStyle w:val="TableGrid"/>
        <w:tblW w:w="0" w:type="auto"/>
        <w:tblInd w:w="360" w:type="dxa"/>
        <w:tblLook w:val="04A0" w:firstRow="1" w:lastRow="0" w:firstColumn="1" w:lastColumn="0" w:noHBand="0" w:noVBand="1"/>
      </w:tblPr>
      <w:tblGrid>
        <w:gridCol w:w="1990"/>
        <w:gridCol w:w="1080"/>
        <w:gridCol w:w="1063"/>
        <w:gridCol w:w="2439"/>
        <w:gridCol w:w="2418"/>
      </w:tblGrid>
      <w:tr w:rsidR="00D4062B" w:rsidRPr="00D4062B" w:rsidTr="00D4062B">
        <w:tc>
          <w:tcPr>
            <w:tcW w:w="1888" w:type="dxa"/>
          </w:tcPr>
          <w:p w:rsidR="00D4062B" w:rsidRPr="00D4062B" w:rsidRDefault="00D4062B" w:rsidP="00D4062B">
            <w:pPr>
              <w:jc w:val="center"/>
              <w:rPr>
                <w:b/>
              </w:rPr>
            </w:pPr>
            <w:r w:rsidRPr="00D4062B">
              <w:rPr>
                <w:b/>
              </w:rPr>
              <w:t>e- configuration</w:t>
            </w:r>
          </w:p>
        </w:tc>
        <w:tc>
          <w:tcPr>
            <w:tcW w:w="1100" w:type="dxa"/>
          </w:tcPr>
          <w:p w:rsidR="00D4062B" w:rsidRPr="00D4062B" w:rsidRDefault="00D4062B" w:rsidP="00D4062B">
            <w:pPr>
              <w:jc w:val="center"/>
              <w:rPr>
                <w:b/>
              </w:rPr>
            </w:pPr>
            <w:r w:rsidRPr="00D4062B">
              <w:rPr>
                <w:b/>
              </w:rPr>
              <w:t>Period</w:t>
            </w:r>
          </w:p>
        </w:tc>
        <w:tc>
          <w:tcPr>
            <w:tcW w:w="1080" w:type="dxa"/>
          </w:tcPr>
          <w:p w:rsidR="00D4062B" w:rsidRPr="00D4062B" w:rsidRDefault="00D4062B" w:rsidP="00D4062B">
            <w:pPr>
              <w:jc w:val="center"/>
              <w:rPr>
                <w:b/>
              </w:rPr>
            </w:pPr>
            <w:r w:rsidRPr="00D4062B">
              <w:rPr>
                <w:b/>
              </w:rPr>
              <w:t>Group #</w:t>
            </w:r>
          </w:p>
        </w:tc>
        <w:tc>
          <w:tcPr>
            <w:tcW w:w="2610" w:type="dxa"/>
          </w:tcPr>
          <w:p w:rsidR="00D4062B" w:rsidRPr="00D4062B" w:rsidRDefault="00D4062B" w:rsidP="00D4062B">
            <w:pPr>
              <w:jc w:val="center"/>
              <w:rPr>
                <w:b/>
              </w:rPr>
            </w:pPr>
            <w:r w:rsidRPr="00D4062B">
              <w:rPr>
                <w:b/>
              </w:rPr>
              <w:t>Name</w:t>
            </w:r>
          </w:p>
        </w:tc>
        <w:tc>
          <w:tcPr>
            <w:tcW w:w="2538" w:type="dxa"/>
          </w:tcPr>
          <w:p w:rsidR="00D4062B" w:rsidRPr="00D4062B" w:rsidRDefault="00D4062B" w:rsidP="00D4062B">
            <w:pPr>
              <w:jc w:val="center"/>
              <w:rPr>
                <w:b/>
              </w:rPr>
            </w:pPr>
            <w:r w:rsidRPr="00D4062B">
              <w:rPr>
                <w:b/>
              </w:rPr>
              <w:t>Metal, Nonmetal, or Metalloid</w:t>
            </w:r>
          </w:p>
        </w:tc>
      </w:tr>
      <w:tr w:rsidR="00D4062B" w:rsidTr="00D4062B">
        <w:tc>
          <w:tcPr>
            <w:tcW w:w="1888" w:type="dxa"/>
          </w:tcPr>
          <w:p w:rsidR="00D4062B" w:rsidRPr="00D4062B" w:rsidRDefault="00D4062B" w:rsidP="00D4062B">
            <w:pPr>
              <w:numPr>
                <w:ilvl w:val="0"/>
                <w:numId w:val="2"/>
              </w:numPr>
            </w:pPr>
            <w:r>
              <w:t>3s</w:t>
            </w:r>
            <w:r>
              <w:rPr>
                <w:vertAlign w:val="superscript"/>
              </w:rPr>
              <w:t>2</w:t>
            </w:r>
            <w:r>
              <w:t>3p</w:t>
            </w:r>
            <w:r>
              <w:rPr>
                <w:vertAlign w:val="superscript"/>
              </w:rPr>
              <w:t>2</w:t>
            </w:r>
          </w:p>
          <w:p w:rsidR="00D4062B" w:rsidRDefault="00D4062B" w:rsidP="00D4062B">
            <w:pPr>
              <w:ind w:left="720"/>
            </w:pPr>
          </w:p>
        </w:tc>
        <w:tc>
          <w:tcPr>
            <w:tcW w:w="1100" w:type="dxa"/>
          </w:tcPr>
          <w:p w:rsidR="00D4062B" w:rsidRDefault="00D4062B" w:rsidP="00D4062B"/>
        </w:tc>
        <w:tc>
          <w:tcPr>
            <w:tcW w:w="1080" w:type="dxa"/>
          </w:tcPr>
          <w:p w:rsidR="00D4062B" w:rsidRDefault="00D4062B" w:rsidP="00D4062B"/>
        </w:tc>
        <w:tc>
          <w:tcPr>
            <w:tcW w:w="2610" w:type="dxa"/>
          </w:tcPr>
          <w:p w:rsidR="00D4062B" w:rsidRDefault="00D4062B" w:rsidP="00D4062B"/>
        </w:tc>
        <w:tc>
          <w:tcPr>
            <w:tcW w:w="2538" w:type="dxa"/>
          </w:tcPr>
          <w:p w:rsidR="00D4062B" w:rsidRDefault="00D4062B" w:rsidP="00D4062B"/>
        </w:tc>
      </w:tr>
      <w:tr w:rsidR="00D4062B" w:rsidTr="00D4062B">
        <w:tc>
          <w:tcPr>
            <w:tcW w:w="1888" w:type="dxa"/>
          </w:tcPr>
          <w:p w:rsidR="00D4062B" w:rsidRDefault="00D4062B" w:rsidP="00D4062B">
            <w:pPr>
              <w:numPr>
                <w:ilvl w:val="0"/>
                <w:numId w:val="2"/>
              </w:numPr>
            </w:pPr>
            <w:r>
              <w:t>5s</w:t>
            </w:r>
            <w:r>
              <w:rPr>
                <w:vertAlign w:val="superscript"/>
              </w:rPr>
              <w:t>2</w:t>
            </w:r>
            <w:r>
              <w:t>4d</w:t>
            </w:r>
            <w:r>
              <w:rPr>
                <w:vertAlign w:val="superscript"/>
              </w:rPr>
              <w:t>2</w:t>
            </w:r>
            <w:r>
              <w:t xml:space="preserve">  </w:t>
            </w:r>
          </w:p>
          <w:p w:rsidR="00D4062B" w:rsidRDefault="00D4062B" w:rsidP="00D4062B">
            <w:pPr>
              <w:ind w:left="720"/>
            </w:pPr>
          </w:p>
        </w:tc>
        <w:tc>
          <w:tcPr>
            <w:tcW w:w="1100" w:type="dxa"/>
          </w:tcPr>
          <w:p w:rsidR="00D4062B" w:rsidRDefault="00D4062B" w:rsidP="00D4062B"/>
        </w:tc>
        <w:tc>
          <w:tcPr>
            <w:tcW w:w="1080" w:type="dxa"/>
          </w:tcPr>
          <w:p w:rsidR="00D4062B" w:rsidRDefault="00D4062B" w:rsidP="00D4062B"/>
        </w:tc>
        <w:tc>
          <w:tcPr>
            <w:tcW w:w="2610" w:type="dxa"/>
          </w:tcPr>
          <w:p w:rsidR="00D4062B" w:rsidRDefault="00D4062B" w:rsidP="00D4062B"/>
        </w:tc>
        <w:tc>
          <w:tcPr>
            <w:tcW w:w="2538" w:type="dxa"/>
          </w:tcPr>
          <w:p w:rsidR="00D4062B" w:rsidRDefault="00D4062B" w:rsidP="00D4062B"/>
        </w:tc>
      </w:tr>
      <w:tr w:rsidR="00D4062B" w:rsidTr="00D4062B">
        <w:tc>
          <w:tcPr>
            <w:tcW w:w="1888" w:type="dxa"/>
          </w:tcPr>
          <w:p w:rsidR="00D4062B" w:rsidRPr="00D4062B" w:rsidRDefault="00D4062B" w:rsidP="00D4062B">
            <w:pPr>
              <w:numPr>
                <w:ilvl w:val="0"/>
                <w:numId w:val="2"/>
              </w:numPr>
            </w:pPr>
            <w:r>
              <w:t>4s</w:t>
            </w:r>
            <w:r>
              <w:rPr>
                <w:vertAlign w:val="superscript"/>
              </w:rPr>
              <w:t>2</w:t>
            </w:r>
            <w:r>
              <w:t>3d</w:t>
            </w:r>
            <w:r>
              <w:rPr>
                <w:vertAlign w:val="superscript"/>
              </w:rPr>
              <w:t>7</w:t>
            </w:r>
          </w:p>
          <w:p w:rsidR="00D4062B" w:rsidRDefault="00D4062B" w:rsidP="00D4062B">
            <w:pPr>
              <w:ind w:left="720"/>
            </w:pPr>
          </w:p>
        </w:tc>
        <w:tc>
          <w:tcPr>
            <w:tcW w:w="1100" w:type="dxa"/>
          </w:tcPr>
          <w:p w:rsidR="00D4062B" w:rsidRDefault="00D4062B" w:rsidP="00D4062B"/>
        </w:tc>
        <w:tc>
          <w:tcPr>
            <w:tcW w:w="1080" w:type="dxa"/>
          </w:tcPr>
          <w:p w:rsidR="00D4062B" w:rsidRDefault="00D4062B" w:rsidP="00D4062B"/>
        </w:tc>
        <w:tc>
          <w:tcPr>
            <w:tcW w:w="2610" w:type="dxa"/>
          </w:tcPr>
          <w:p w:rsidR="00D4062B" w:rsidRDefault="00D4062B" w:rsidP="00D4062B"/>
        </w:tc>
        <w:tc>
          <w:tcPr>
            <w:tcW w:w="2538" w:type="dxa"/>
          </w:tcPr>
          <w:p w:rsidR="00D4062B" w:rsidRDefault="00D4062B" w:rsidP="00D4062B"/>
        </w:tc>
      </w:tr>
      <w:tr w:rsidR="00D4062B" w:rsidTr="00D4062B">
        <w:tc>
          <w:tcPr>
            <w:tcW w:w="1888" w:type="dxa"/>
          </w:tcPr>
          <w:p w:rsidR="00D4062B" w:rsidRDefault="00D4062B" w:rsidP="00D4062B">
            <w:pPr>
              <w:numPr>
                <w:ilvl w:val="0"/>
                <w:numId w:val="2"/>
              </w:numPr>
              <w:spacing w:line="480" w:lineRule="auto"/>
            </w:pPr>
            <w:r>
              <w:t>3s</w:t>
            </w:r>
            <w:r>
              <w:rPr>
                <w:vertAlign w:val="superscript"/>
              </w:rPr>
              <w:t>2</w:t>
            </w:r>
            <w:r>
              <w:t>3p</w:t>
            </w:r>
            <w:r>
              <w:rPr>
                <w:vertAlign w:val="superscript"/>
              </w:rPr>
              <w:t>4</w:t>
            </w:r>
            <w:r>
              <w:t xml:space="preserve"> </w:t>
            </w:r>
          </w:p>
        </w:tc>
        <w:tc>
          <w:tcPr>
            <w:tcW w:w="1100" w:type="dxa"/>
          </w:tcPr>
          <w:p w:rsidR="00D4062B" w:rsidRDefault="00D4062B" w:rsidP="00D4062B"/>
        </w:tc>
        <w:tc>
          <w:tcPr>
            <w:tcW w:w="1080" w:type="dxa"/>
          </w:tcPr>
          <w:p w:rsidR="00D4062B" w:rsidRDefault="00D4062B" w:rsidP="00D4062B"/>
        </w:tc>
        <w:tc>
          <w:tcPr>
            <w:tcW w:w="2610" w:type="dxa"/>
          </w:tcPr>
          <w:p w:rsidR="00D4062B" w:rsidRDefault="00D4062B" w:rsidP="00D4062B"/>
        </w:tc>
        <w:tc>
          <w:tcPr>
            <w:tcW w:w="2538" w:type="dxa"/>
          </w:tcPr>
          <w:p w:rsidR="00D4062B" w:rsidRDefault="00D4062B" w:rsidP="00D4062B"/>
        </w:tc>
      </w:tr>
      <w:tr w:rsidR="00D4062B" w:rsidTr="00D4062B">
        <w:tc>
          <w:tcPr>
            <w:tcW w:w="1888" w:type="dxa"/>
          </w:tcPr>
          <w:p w:rsidR="00D4062B" w:rsidRPr="00D4062B" w:rsidRDefault="00D4062B" w:rsidP="00D4062B">
            <w:pPr>
              <w:numPr>
                <w:ilvl w:val="0"/>
                <w:numId w:val="2"/>
              </w:numPr>
            </w:pPr>
            <w:r>
              <w:t>5s</w:t>
            </w:r>
            <w:r>
              <w:rPr>
                <w:vertAlign w:val="superscript"/>
              </w:rPr>
              <w:t>2</w:t>
            </w:r>
            <w:r>
              <w:t>4d</w:t>
            </w:r>
            <w:r>
              <w:rPr>
                <w:vertAlign w:val="superscript"/>
              </w:rPr>
              <w:t>10</w:t>
            </w:r>
            <w:r>
              <w:t>5p</w:t>
            </w:r>
            <w:r>
              <w:rPr>
                <w:vertAlign w:val="superscript"/>
              </w:rPr>
              <w:t>5</w:t>
            </w:r>
          </w:p>
          <w:p w:rsidR="00D4062B" w:rsidRDefault="00D4062B" w:rsidP="00D4062B">
            <w:pPr>
              <w:ind w:left="720"/>
            </w:pPr>
          </w:p>
        </w:tc>
        <w:tc>
          <w:tcPr>
            <w:tcW w:w="1100" w:type="dxa"/>
          </w:tcPr>
          <w:p w:rsidR="00D4062B" w:rsidRDefault="00D4062B" w:rsidP="00D4062B"/>
        </w:tc>
        <w:tc>
          <w:tcPr>
            <w:tcW w:w="1080" w:type="dxa"/>
          </w:tcPr>
          <w:p w:rsidR="00D4062B" w:rsidRDefault="00D4062B" w:rsidP="00D4062B"/>
        </w:tc>
        <w:tc>
          <w:tcPr>
            <w:tcW w:w="2610" w:type="dxa"/>
          </w:tcPr>
          <w:p w:rsidR="00D4062B" w:rsidRDefault="00D4062B" w:rsidP="00D4062B"/>
        </w:tc>
        <w:tc>
          <w:tcPr>
            <w:tcW w:w="2538" w:type="dxa"/>
          </w:tcPr>
          <w:p w:rsidR="00D4062B" w:rsidRDefault="00D4062B" w:rsidP="00D4062B"/>
        </w:tc>
      </w:tr>
      <w:tr w:rsidR="00D4062B" w:rsidTr="00D4062B">
        <w:tc>
          <w:tcPr>
            <w:tcW w:w="1888" w:type="dxa"/>
          </w:tcPr>
          <w:p w:rsidR="00D4062B" w:rsidRDefault="00D4062B" w:rsidP="00D4062B">
            <w:pPr>
              <w:numPr>
                <w:ilvl w:val="0"/>
                <w:numId w:val="2"/>
              </w:numPr>
              <w:spacing w:line="480" w:lineRule="auto"/>
            </w:pPr>
            <w:r>
              <w:t>6s</w:t>
            </w:r>
            <w:r>
              <w:rPr>
                <w:vertAlign w:val="superscript"/>
              </w:rPr>
              <w:t>2</w:t>
            </w:r>
            <w:r>
              <w:t>4f</w:t>
            </w:r>
            <w:r>
              <w:rPr>
                <w:vertAlign w:val="superscript"/>
              </w:rPr>
              <w:t>14</w:t>
            </w:r>
            <w:r>
              <w:t>5d</w:t>
            </w:r>
            <w:r>
              <w:rPr>
                <w:vertAlign w:val="superscript"/>
              </w:rPr>
              <w:t>10</w:t>
            </w:r>
          </w:p>
        </w:tc>
        <w:tc>
          <w:tcPr>
            <w:tcW w:w="1100" w:type="dxa"/>
          </w:tcPr>
          <w:p w:rsidR="00D4062B" w:rsidRDefault="00D4062B" w:rsidP="00D4062B"/>
        </w:tc>
        <w:tc>
          <w:tcPr>
            <w:tcW w:w="1080" w:type="dxa"/>
          </w:tcPr>
          <w:p w:rsidR="00D4062B" w:rsidRDefault="00D4062B" w:rsidP="00D4062B"/>
        </w:tc>
        <w:tc>
          <w:tcPr>
            <w:tcW w:w="2610" w:type="dxa"/>
          </w:tcPr>
          <w:p w:rsidR="00D4062B" w:rsidRDefault="00D4062B" w:rsidP="00D4062B"/>
        </w:tc>
        <w:tc>
          <w:tcPr>
            <w:tcW w:w="2538" w:type="dxa"/>
          </w:tcPr>
          <w:p w:rsidR="00D4062B" w:rsidRDefault="00D4062B" w:rsidP="00D4062B"/>
        </w:tc>
      </w:tr>
    </w:tbl>
    <w:p w:rsidR="00D4062B" w:rsidRDefault="00D4062B" w:rsidP="00D4062B">
      <w:pPr>
        <w:ind w:left="360"/>
      </w:pPr>
    </w:p>
    <w:p w:rsidR="009D2FD4" w:rsidRDefault="009D2FD4" w:rsidP="009D2FD4">
      <w:pPr>
        <w:ind w:firstLine="360"/>
      </w:pPr>
    </w:p>
    <w:p w:rsidR="009D2FD4" w:rsidRDefault="009D2FD4" w:rsidP="00D4062B">
      <w:pPr>
        <w:numPr>
          <w:ilvl w:val="0"/>
          <w:numId w:val="1"/>
        </w:numPr>
        <w:tabs>
          <w:tab w:val="clear" w:pos="720"/>
          <w:tab w:val="num" w:pos="360"/>
        </w:tabs>
        <w:ind w:left="360"/>
      </w:pPr>
      <w:r>
        <w:t>Why are all the transition elements metallic?</w:t>
      </w:r>
    </w:p>
    <w:p w:rsidR="009D2FD4" w:rsidRDefault="009D2FD4" w:rsidP="009D2FD4">
      <w:pPr>
        <w:ind w:left="360"/>
      </w:pPr>
    </w:p>
    <w:p w:rsidR="009D2FD4" w:rsidRDefault="009D2FD4" w:rsidP="009D2FD4">
      <w:pPr>
        <w:ind w:left="360"/>
      </w:pPr>
    </w:p>
    <w:p w:rsidR="009D2FD4" w:rsidRDefault="009D2FD4" w:rsidP="009D2FD4">
      <w:pPr>
        <w:ind w:left="360"/>
      </w:pPr>
    </w:p>
    <w:p w:rsidR="009D2FD4" w:rsidRDefault="009D2FD4" w:rsidP="009D2FD4">
      <w:pPr>
        <w:ind w:left="360"/>
      </w:pPr>
    </w:p>
    <w:p w:rsidR="009D2FD4" w:rsidRDefault="009D2FD4" w:rsidP="009D2FD4">
      <w:pPr>
        <w:ind w:left="360"/>
      </w:pPr>
    </w:p>
    <w:p w:rsidR="009D2FD4" w:rsidRDefault="009D2FD4" w:rsidP="009D2FD4">
      <w:pPr>
        <w:ind w:left="360"/>
      </w:pPr>
    </w:p>
    <w:p w:rsidR="009D2FD4" w:rsidRDefault="00BB74D0" w:rsidP="00D4062B">
      <w:pPr>
        <w:numPr>
          <w:ilvl w:val="0"/>
          <w:numId w:val="1"/>
        </w:numPr>
        <w:tabs>
          <w:tab w:val="clear" w:pos="720"/>
          <w:tab w:val="num" w:pos="360"/>
        </w:tabs>
        <w:ind w:left="360"/>
      </w:pPr>
      <w:r>
        <w:t>Why</w:t>
      </w:r>
      <w:r w:rsidR="009D2FD4">
        <w:t xml:space="preserve"> are the elements in groups 1A – 8A called representative elements?  </w:t>
      </w:r>
    </w:p>
    <w:p w:rsidR="009D2FD4" w:rsidRDefault="009D2FD4" w:rsidP="009D2FD4"/>
    <w:p w:rsidR="009D2FD4" w:rsidRDefault="009D2FD4" w:rsidP="009D2FD4"/>
    <w:p w:rsidR="009D2FD4" w:rsidRDefault="009D2FD4" w:rsidP="009D2FD4"/>
    <w:p w:rsidR="009D2FD4" w:rsidRDefault="009D2FD4" w:rsidP="009D2FD4"/>
    <w:p w:rsidR="00D4062B" w:rsidRDefault="00D4062B" w:rsidP="009D2FD4">
      <w:bookmarkStart w:id="0" w:name="_GoBack"/>
      <w:bookmarkEnd w:id="0"/>
    </w:p>
    <w:p w:rsidR="009D2FD4" w:rsidRDefault="009D2FD4" w:rsidP="009D2FD4"/>
    <w:p w:rsidR="009D2FD4" w:rsidRDefault="009D2FD4" w:rsidP="00D4062B">
      <w:pPr>
        <w:numPr>
          <w:ilvl w:val="0"/>
          <w:numId w:val="1"/>
        </w:numPr>
        <w:tabs>
          <w:tab w:val="clear" w:pos="720"/>
          <w:tab w:val="num" w:pos="360"/>
        </w:tabs>
        <w:ind w:left="270"/>
      </w:pPr>
      <w:r>
        <w:t xml:space="preserve">Name </w:t>
      </w:r>
      <w:r w:rsidR="00BB74D0">
        <w:t>at least two</w:t>
      </w:r>
      <w:r>
        <w:t xml:space="preserve"> characteristics that all elements in the same family have in common.</w:t>
      </w:r>
    </w:p>
    <w:p w:rsidR="009D2FD4" w:rsidRDefault="009D2FD4" w:rsidP="009D2FD4">
      <w:pPr>
        <w:ind w:left="360"/>
      </w:pPr>
    </w:p>
    <w:p w:rsidR="009D2FD4" w:rsidRDefault="009D2FD4" w:rsidP="009D2FD4">
      <w:pPr>
        <w:ind w:left="360"/>
      </w:pPr>
    </w:p>
    <w:p w:rsidR="009D2FD4" w:rsidRDefault="009D2FD4" w:rsidP="009D2FD4">
      <w:pPr>
        <w:ind w:left="360"/>
      </w:pPr>
    </w:p>
    <w:p w:rsidR="009D2FD4" w:rsidRDefault="009D2FD4" w:rsidP="009D2FD4">
      <w:pPr>
        <w:ind w:left="360"/>
      </w:pPr>
    </w:p>
    <w:p w:rsidR="009D2FD4" w:rsidRDefault="009D2FD4" w:rsidP="009D2FD4">
      <w:pPr>
        <w:ind w:left="360"/>
      </w:pPr>
    </w:p>
    <w:p w:rsidR="009D2FD4" w:rsidRDefault="009D2FD4" w:rsidP="009D2FD4">
      <w:pPr>
        <w:ind w:left="360"/>
      </w:pPr>
    </w:p>
    <w:p w:rsidR="009D2FD4" w:rsidRPr="009D2FD4" w:rsidRDefault="009D2FD4">
      <w:pPr>
        <w:rPr>
          <w:sz w:val="20"/>
          <w:szCs w:val="20"/>
        </w:rPr>
      </w:pPr>
    </w:p>
    <w:sectPr w:rsidR="009D2FD4" w:rsidRPr="009D2FD4" w:rsidSect="00D4062B">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643C45"/>
    <w:multiLevelType w:val="hybridMultilevel"/>
    <w:tmpl w:val="742AF49A"/>
    <w:lvl w:ilvl="0" w:tplc="0409000F">
      <w:start w:val="1"/>
      <w:numFmt w:val="decimal"/>
      <w:lvlText w:val="%1."/>
      <w:lvlJc w:val="left"/>
      <w:pPr>
        <w:tabs>
          <w:tab w:val="num" w:pos="720"/>
        </w:tabs>
        <w:ind w:left="720" w:hanging="360"/>
      </w:pPr>
      <w:rPr>
        <w:rFonts w:hint="default"/>
        <w:sz w:val="20"/>
      </w:rPr>
    </w:lvl>
    <w:lvl w:ilvl="1" w:tplc="7AB27BFC">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7A5979C4"/>
    <w:multiLevelType w:val="hybridMultilevel"/>
    <w:tmpl w:val="D17E731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2FD4"/>
    <w:rsid w:val="00353716"/>
    <w:rsid w:val="00951403"/>
    <w:rsid w:val="009D2FD4"/>
    <w:rsid w:val="00BB74D0"/>
    <w:rsid w:val="00D406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9F1C7E"/>
  <w15:chartTrackingRefBased/>
  <w15:docId w15:val="{EDF12AE8-8621-4A3D-B307-39F694A54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3">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Pr>
      <w:sz w:val="24"/>
      <w:szCs w:val="24"/>
    </w:rPr>
  </w:style>
  <w:style w:type="paragraph" w:styleId="Heading2">
    <w:name w:val="heading 2"/>
    <w:basedOn w:val="Normal"/>
    <w:next w:val="Normal"/>
    <w:qFormat/>
    <w:rsid w:val="009D2FD4"/>
    <w:pPr>
      <w:keepNext/>
      <w:ind w:left="2880"/>
      <w:outlineLvl w:val="1"/>
    </w:pPr>
    <w:rPr>
      <w:sz w:val="20"/>
      <w:szCs w:val="20"/>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D4062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254</Words>
  <Characters>1450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 ____________________________________________   Period ____   Date ____________________</vt:lpstr>
    </vt:vector>
  </TitlesOfParts>
  <Company>DeKalb County School Board</Company>
  <LinksUpToDate>false</LinksUpToDate>
  <CharactersWithSpaces>1701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____________________________________________   Period ____   Date ____________________</dc:title>
  <dc:subject/>
  <dc:creator>DCSS</dc:creator>
  <cp:keywords/>
  <dc:description/>
  <cp:lastModifiedBy>Nancy</cp:lastModifiedBy>
  <cp:revision>2</cp:revision>
  <dcterms:created xsi:type="dcterms:W3CDTF">2016-09-24T22:11:00Z</dcterms:created>
  <dcterms:modified xsi:type="dcterms:W3CDTF">2016-09-24T22:11:00Z</dcterms:modified>
</cp:coreProperties>
</file>