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021F" w:rsidRDefault="009D0C08">
      <w:r>
        <w:t>Name _____________________________________________    Period _______</w:t>
      </w:r>
    </w:p>
    <w:p w:rsidR="009D0C08" w:rsidRDefault="009D0C08"/>
    <w:p w:rsidR="009D0C08" w:rsidRPr="009D0C08" w:rsidRDefault="009D0C08" w:rsidP="009D0C08">
      <w:pPr>
        <w:jc w:val="center"/>
        <w:rPr>
          <w:b/>
          <w:sz w:val="28"/>
        </w:rPr>
      </w:pPr>
      <w:r w:rsidRPr="009D0C08">
        <w:rPr>
          <w:b/>
          <w:sz w:val="28"/>
        </w:rPr>
        <w:t>REVIEW AND REINFORCEMENT:  States of Matter</w:t>
      </w:r>
    </w:p>
    <w:p w:rsidR="009D0C08" w:rsidRDefault="009D0C08"/>
    <w:p w:rsidR="009D0C08" w:rsidRPr="009D0C08" w:rsidRDefault="009D0C08">
      <w:pPr>
        <w:rPr>
          <w:i/>
        </w:rPr>
      </w:pPr>
      <w:r w:rsidRPr="009D0C08">
        <w:rPr>
          <w:i/>
        </w:rPr>
        <w:t>Fill in the following chart comparing the phases of matter.</w:t>
      </w:r>
    </w:p>
    <w:tbl>
      <w:tblPr>
        <w:tblStyle w:val="TableGrid"/>
        <w:tblW w:w="0" w:type="auto"/>
        <w:tblLook w:val="04A0" w:firstRow="1" w:lastRow="0" w:firstColumn="1" w:lastColumn="0" w:noHBand="0" w:noVBand="1"/>
      </w:tblPr>
      <w:tblGrid>
        <w:gridCol w:w="2337"/>
        <w:gridCol w:w="2337"/>
        <w:gridCol w:w="2338"/>
        <w:gridCol w:w="2338"/>
      </w:tblGrid>
      <w:tr w:rsidR="009D0C08" w:rsidRPr="009D0C08" w:rsidTr="009D0C08">
        <w:tc>
          <w:tcPr>
            <w:tcW w:w="2337" w:type="dxa"/>
          </w:tcPr>
          <w:p w:rsidR="009D0C08" w:rsidRPr="009D0C08" w:rsidRDefault="009D0C08" w:rsidP="009D0C08">
            <w:pPr>
              <w:jc w:val="center"/>
              <w:rPr>
                <w:b/>
              </w:rPr>
            </w:pPr>
            <w:r w:rsidRPr="009D0C08">
              <w:rPr>
                <w:b/>
              </w:rPr>
              <w:t>Physical Property</w:t>
            </w:r>
          </w:p>
        </w:tc>
        <w:tc>
          <w:tcPr>
            <w:tcW w:w="2337" w:type="dxa"/>
          </w:tcPr>
          <w:p w:rsidR="009D0C08" w:rsidRPr="009D0C08" w:rsidRDefault="009D0C08" w:rsidP="009D0C08">
            <w:pPr>
              <w:jc w:val="center"/>
              <w:rPr>
                <w:b/>
              </w:rPr>
            </w:pPr>
            <w:r w:rsidRPr="009D0C08">
              <w:rPr>
                <w:b/>
              </w:rPr>
              <w:t>Solid</w:t>
            </w:r>
          </w:p>
        </w:tc>
        <w:tc>
          <w:tcPr>
            <w:tcW w:w="2338" w:type="dxa"/>
          </w:tcPr>
          <w:p w:rsidR="009D0C08" w:rsidRPr="009D0C08" w:rsidRDefault="009D0C08" w:rsidP="009D0C08">
            <w:pPr>
              <w:jc w:val="center"/>
              <w:rPr>
                <w:b/>
              </w:rPr>
            </w:pPr>
            <w:r w:rsidRPr="009D0C08">
              <w:rPr>
                <w:b/>
              </w:rPr>
              <w:t>Liquid</w:t>
            </w:r>
          </w:p>
        </w:tc>
        <w:tc>
          <w:tcPr>
            <w:tcW w:w="2338" w:type="dxa"/>
          </w:tcPr>
          <w:p w:rsidR="009D0C08" w:rsidRPr="009D0C08" w:rsidRDefault="009D0C08" w:rsidP="009D0C08">
            <w:pPr>
              <w:jc w:val="center"/>
              <w:rPr>
                <w:b/>
              </w:rPr>
            </w:pPr>
            <w:r w:rsidRPr="009D0C08">
              <w:rPr>
                <w:b/>
              </w:rPr>
              <w:t>Gas</w:t>
            </w:r>
          </w:p>
        </w:tc>
      </w:tr>
      <w:tr w:rsidR="009D0C08" w:rsidTr="0077632A">
        <w:trPr>
          <w:trHeight w:val="720"/>
        </w:trPr>
        <w:tc>
          <w:tcPr>
            <w:tcW w:w="2337" w:type="dxa"/>
          </w:tcPr>
          <w:p w:rsidR="009D0C08" w:rsidRPr="009D0C08" w:rsidRDefault="009D0C08" w:rsidP="009D0C08">
            <w:pPr>
              <w:pStyle w:val="ListParagraph"/>
              <w:numPr>
                <w:ilvl w:val="0"/>
                <w:numId w:val="1"/>
              </w:numPr>
              <w:ind w:left="510"/>
              <w:rPr>
                <w:b/>
              </w:rPr>
            </w:pPr>
            <w:r w:rsidRPr="009D0C08">
              <w:rPr>
                <w:b/>
              </w:rPr>
              <w:t>Density</w:t>
            </w:r>
          </w:p>
        </w:tc>
        <w:tc>
          <w:tcPr>
            <w:tcW w:w="2337" w:type="dxa"/>
          </w:tcPr>
          <w:p w:rsidR="009D0C08" w:rsidRDefault="009D0C08"/>
        </w:tc>
        <w:tc>
          <w:tcPr>
            <w:tcW w:w="2338" w:type="dxa"/>
          </w:tcPr>
          <w:p w:rsidR="009D0C08" w:rsidRDefault="009D0C08"/>
        </w:tc>
        <w:tc>
          <w:tcPr>
            <w:tcW w:w="2338" w:type="dxa"/>
          </w:tcPr>
          <w:p w:rsidR="009D0C08" w:rsidRDefault="009D0C08"/>
        </w:tc>
      </w:tr>
      <w:tr w:rsidR="009D0C08" w:rsidTr="0077632A">
        <w:trPr>
          <w:trHeight w:val="720"/>
        </w:trPr>
        <w:tc>
          <w:tcPr>
            <w:tcW w:w="2337" w:type="dxa"/>
          </w:tcPr>
          <w:p w:rsidR="009D0C08" w:rsidRPr="009D0C08" w:rsidRDefault="009D0C08" w:rsidP="009D0C08">
            <w:pPr>
              <w:pStyle w:val="ListParagraph"/>
              <w:numPr>
                <w:ilvl w:val="0"/>
                <w:numId w:val="1"/>
              </w:numPr>
              <w:ind w:left="510"/>
              <w:rPr>
                <w:b/>
              </w:rPr>
            </w:pPr>
            <w:r w:rsidRPr="009D0C08">
              <w:rPr>
                <w:b/>
              </w:rPr>
              <w:t>Compressibility</w:t>
            </w:r>
          </w:p>
        </w:tc>
        <w:tc>
          <w:tcPr>
            <w:tcW w:w="2337" w:type="dxa"/>
          </w:tcPr>
          <w:p w:rsidR="009D0C08" w:rsidRDefault="009D0C08"/>
        </w:tc>
        <w:tc>
          <w:tcPr>
            <w:tcW w:w="2338" w:type="dxa"/>
          </w:tcPr>
          <w:p w:rsidR="009D0C08" w:rsidRDefault="009D0C08"/>
        </w:tc>
        <w:tc>
          <w:tcPr>
            <w:tcW w:w="2338" w:type="dxa"/>
          </w:tcPr>
          <w:p w:rsidR="009D0C08" w:rsidRDefault="009D0C08"/>
        </w:tc>
      </w:tr>
      <w:tr w:rsidR="009D0C08" w:rsidTr="0077632A">
        <w:trPr>
          <w:trHeight w:val="720"/>
        </w:trPr>
        <w:tc>
          <w:tcPr>
            <w:tcW w:w="2337" w:type="dxa"/>
          </w:tcPr>
          <w:p w:rsidR="009D0C08" w:rsidRPr="009D0C08" w:rsidRDefault="009D0C08" w:rsidP="009D0C08">
            <w:pPr>
              <w:pStyle w:val="ListParagraph"/>
              <w:numPr>
                <w:ilvl w:val="0"/>
                <w:numId w:val="1"/>
              </w:numPr>
              <w:ind w:left="510"/>
              <w:rPr>
                <w:b/>
              </w:rPr>
            </w:pPr>
            <w:r w:rsidRPr="009D0C08">
              <w:rPr>
                <w:b/>
              </w:rPr>
              <w:t>Shape</w:t>
            </w:r>
          </w:p>
        </w:tc>
        <w:tc>
          <w:tcPr>
            <w:tcW w:w="2337" w:type="dxa"/>
          </w:tcPr>
          <w:p w:rsidR="009D0C08" w:rsidRDefault="009D0C08"/>
        </w:tc>
        <w:tc>
          <w:tcPr>
            <w:tcW w:w="2338" w:type="dxa"/>
          </w:tcPr>
          <w:p w:rsidR="009D0C08" w:rsidRDefault="009D0C08"/>
        </w:tc>
        <w:tc>
          <w:tcPr>
            <w:tcW w:w="2338" w:type="dxa"/>
          </w:tcPr>
          <w:p w:rsidR="009D0C08" w:rsidRDefault="009D0C08"/>
        </w:tc>
      </w:tr>
      <w:tr w:rsidR="009D0C08" w:rsidTr="0077632A">
        <w:trPr>
          <w:trHeight w:val="720"/>
        </w:trPr>
        <w:tc>
          <w:tcPr>
            <w:tcW w:w="2337" w:type="dxa"/>
          </w:tcPr>
          <w:p w:rsidR="009D0C08" w:rsidRPr="009D0C08" w:rsidRDefault="009D0C08" w:rsidP="009D0C08">
            <w:pPr>
              <w:pStyle w:val="ListParagraph"/>
              <w:numPr>
                <w:ilvl w:val="0"/>
                <w:numId w:val="1"/>
              </w:numPr>
              <w:ind w:left="510"/>
              <w:rPr>
                <w:b/>
              </w:rPr>
            </w:pPr>
            <w:r w:rsidRPr="009D0C08">
              <w:rPr>
                <w:b/>
              </w:rPr>
              <w:t>Volume</w:t>
            </w:r>
          </w:p>
        </w:tc>
        <w:tc>
          <w:tcPr>
            <w:tcW w:w="2337" w:type="dxa"/>
          </w:tcPr>
          <w:p w:rsidR="009D0C08" w:rsidRDefault="009D0C08"/>
        </w:tc>
        <w:tc>
          <w:tcPr>
            <w:tcW w:w="2338" w:type="dxa"/>
          </w:tcPr>
          <w:p w:rsidR="009D0C08" w:rsidRDefault="009D0C08"/>
        </w:tc>
        <w:tc>
          <w:tcPr>
            <w:tcW w:w="2338" w:type="dxa"/>
          </w:tcPr>
          <w:p w:rsidR="009D0C08" w:rsidRDefault="009D0C08"/>
        </w:tc>
      </w:tr>
      <w:tr w:rsidR="009D0C08" w:rsidTr="0077632A">
        <w:trPr>
          <w:trHeight w:val="720"/>
        </w:trPr>
        <w:tc>
          <w:tcPr>
            <w:tcW w:w="2337" w:type="dxa"/>
          </w:tcPr>
          <w:p w:rsidR="009D0C08" w:rsidRPr="009D0C08" w:rsidRDefault="009D0C08" w:rsidP="009D0C08">
            <w:pPr>
              <w:pStyle w:val="ListParagraph"/>
              <w:numPr>
                <w:ilvl w:val="0"/>
                <w:numId w:val="1"/>
              </w:numPr>
              <w:ind w:left="510"/>
              <w:rPr>
                <w:b/>
              </w:rPr>
            </w:pPr>
            <w:r w:rsidRPr="009D0C08">
              <w:rPr>
                <w:b/>
              </w:rPr>
              <w:t>Diffusion</w:t>
            </w:r>
          </w:p>
        </w:tc>
        <w:tc>
          <w:tcPr>
            <w:tcW w:w="2337" w:type="dxa"/>
          </w:tcPr>
          <w:p w:rsidR="009D0C08" w:rsidRDefault="009D0C08"/>
        </w:tc>
        <w:tc>
          <w:tcPr>
            <w:tcW w:w="2338" w:type="dxa"/>
          </w:tcPr>
          <w:p w:rsidR="009D0C08" w:rsidRDefault="009D0C08"/>
        </w:tc>
        <w:tc>
          <w:tcPr>
            <w:tcW w:w="2338" w:type="dxa"/>
          </w:tcPr>
          <w:p w:rsidR="009D0C08" w:rsidRDefault="009D0C08"/>
        </w:tc>
      </w:tr>
      <w:tr w:rsidR="009D0C08" w:rsidTr="0077632A">
        <w:trPr>
          <w:trHeight w:val="720"/>
        </w:trPr>
        <w:tc>
          <w:tcPr>
            <w:tcW w:w="2337" w:type="dxa"/>
          </w:tcPr>
          <w:p w:rsidR="009D0C08" w:rsidRPr="009D0C08" w:rsidRDefault="009D0C08" w:rsidP="009D0C08">
            <w:pPr>
              <w:pStyle w:val="ListParagraph"/>
              <w:numPr>
                <w:ilvl w:val="0"/>
                <w:numId w:val="1"/>
              </w:numPr>
              <w:ind w:left="510"/>
              <w:rPr>
                <w:b/>
              </w:rPr>
            </w:pPr>
            <w:r w:rsidRPr="009D0C08">
              <w:rPr>
                <w:b/>
              </w:rPr>
              <w:t>Attractive Forces</w:t>
            </w:r>
          </w:p>
        </w:tc>
        <w:tc>
          <w:tcPr>
            <w:tcW w:w="2337" w:type="dxa"/>
          </w:tcPr>
          <w:p w:rsidR="009D0C08" w:rsidRDefault="009D0C08"/>
        </w:tc>
        <w:tc>
          <w:tcPr>
            <w:tcW w:w="2338" w:type="dxa"/>
          </w:tcPr>
          <w:p w:rsidR="009D0C08" w:rsidRDefault="009D0C08"/>
        </w:tc>
        <w:tc>
          <w:tcPr>
            <w:tcW w:w="2338" w:type="dxa"/>
          </w:tcPr>
          <w:p w:rsidR="009D0C08" w:rsidRDefault="009D0C08"/>
        </w:tc>
      </w:tr>
      <w:tr w:rsidR="009D0C08" w:rsidTr="0077632A">
        <w:trPr>
          <w:trHeight w:val="720"/>
        </w:trPr>
        <w:tc>
          <w:tcPr>
            <w:tcW w:w="2337" w:type="dxa"/>
          </w:tcPr>
          <w:p w:rsidR="009D0C08" w:rsidRPr="009D0C08" w:rsidRDefault="009D0C08" w:rsidP="009D0C08">
            <w:pPr>
              <w:pStyle w:val="ListParagraph"/>
              <w:numPr>
                <w:ilvl w:val="0"/>
                <w:numId w:val="1"/>
              </w:numPr>
              <w:ind w:left="510"/>
              <w:rPr>
                <w:b/>
              </w:rPr>
            </w:pPr>
            <w:r w:rsidRPr="009D0C08">
              <w:rPr>
                <w:b/>
              </w:rPr>
              <w:t>Expansion due to heat</w:t>
            </w:r>
          </w:p>
        </w:tc>
        <w:tc>
          <w:tcPr>
            <w:tcW w:w="2337" w:type="dxa"/>
          </w:tcPr>
          <w:p w:rsidR="009D0C08" w:rsidRDefault="009D0C08"/>
        </w:tc>
        <w:tc>
          <w:tcPr>
            <w:tcW w:w="2338" w:type="dxa"/>
          </w:tcPr>
          <w:p w:rsidR="009D0C08" w:rsidRDefault="009D0C08"/>
        </w:tc>
        <w:tc>
          <w:tcPr>
            <w:tcW w:w="2338" w:type="dxa"/>
          </w:tcPr>
          <w:p w:rsidR="009D0C08" w:rsidRDefault="009D0C08"/>
        </w:tc>
      </w:tr>
    </w:tbl>
    <w:p w:rsidR="009D0C08" w:rsidRDefault="009D0C08"/>
    <w:p w:rsidR="009D0C08" w:rsidRDefault="009D0C08" w:rsidP="009D0C08">
      <w:pPr>
        <w:pStyle w:val="ListParagraph"/>
        <w:numPr>
          <w:ilvl w:val="0"/>
          <w:numId w:val="1"/>
        </w:numPr>
        <w:ind w:left="360"/>
      </w:pPr>
      <w:r>
        <w:t xml:space="preserve"> Describe the behavior of the molecules in a liquid.  Explain this behavior in terms of intermolecular forces.</w:t>
      </w:r>
    </w:p>
    <w:p w:rsidR="009D0C08" w:rsidRDefault="009D0C08" w:rsidP="009D0C08">
      <w:pPr>
        <w:pStyle w:val="ListParagraph"/>
      </w:pPr>
    </w:p>
    <w:p w:rsidR="009D0C08" w:rsidRDefault="009D0C08" w:rsidP="009D0C08">
      <w:pPr>
        <w:pStyle w:val="ListParagraph"/>
      </w:pPr>
    </w:p>
    <w:p w:rsidR="009D0C08" w:rsidRDefault="009D0C08" w:rsidP="009D0C08">
      <w:pPr>
        <w:pStyle w:val="ListParagraph"/>
      </w:pPr>
    </w:p>
    <w:p w:rsidR="0077632A" w:rsidRDefault="0077632A" w:rsidP="009D0C08">
      <w:pPr>
        <w:pStyle w:val="ListParagraph"/>
      </w:pPr>
    </w:p>
    <w:p w:rsidR="009D0C08" w:rsidRDefault="009D0C08" w:rsidP="009D0C08">
      <w:pPr>
        <w:pStyle w:val="ListParagraph"/>
      </w:pPr>
    </w:p>
    <w:p w:rsidR="009D0C08" w:rsidRDefault="009D0C08" w:rsidP="009D0C08">
      <w:pPr>
        <w:pStyle w:val="ListParagraph"/>
      </w:pPr>
    </w:p>
    <w:p w:rsidR="009D0C08" w:rsidRDefault="009D0C08" w:rsidP="009D0C08">
      <w:pPr>
        <w:pStyle w:val="ListParagraph"/>
        <w:numPr>
          <w:ilvl w:val="0"/>
          <w:numId w:val="1"/>
        </w:numPr>
        <w:ind w:left="360"/>
      </w:pPr>
      <w:r>
        <w:t>Describe the behavior of the molecules in a solid.  Explain this behavior in terms of intermolecular forces.</w:t>
      </w:r>
    </w:p>
    <w:p w:rsidR="009D0C08" w:rsidRDefault="009D0C08" w:rsidP="009D0C08">
      <w:pPr>
        <w:pStyle w:val="ListParagraph"/>
        <w:ind w:left="360"/>
      </w:pPr>
    </w:p>
    <w:p w:rsidR="009D0C08" w:rsidRDefault="009D0C08" w:rsidP="009D0C08">
      <w:pPr>
        <w:pStyle w:val="ListParagraph"/>
        <w:ind w:left="360"/>
      </w:pPr>
    </w:p>
    <w:p w:rsidR="009D0C08" w:rsidRDefault="009D0C08" w:rsidP="009D0C08">
      <w:pPr>
        <w:pStyle w:val="ListParagraph"/>
        <w:ind w:left="360"/>
      </w:pPr>
    </w:p>
    <w:p w:rsidR="009D0C08" w:rsidRDefault="009D0C08" w:rsidP="009D0C08">
      <w:pPr>
        <w:pStyle w:val="ListParagraph"/>
        <w:ind w:left="360"/>
      </w:pPr>
    </w:p>
    <w:p w:rsidR="0077632A" w:rsidRDefault="0077632A" w:rsidP="009D0C08">
      <w:pPr>
        <w:pStyle w:val="ListParagraph"/>
        <w:ind w:left="360"/>
      </w:pPr>
    </w:p>
    <w:p w:rsidR="009D0C08" w:rsidRDefault="009D0C08" w:rsidP="009D0C08">
      <w:pPr>
        <w:pStyle w:val="ListParagraph"/>
        <w:ind w:left="360"/>
      </w:pPr>
    </w:p>
    <w:p w:rsidR="009D0C08" w:rsidRDefault="009D0C08" w:rsidP="009D0C08">
      <w:pPr>
        <w:pStyle w:val="ListParagraph"/>
        <w:numPr>
          <w:ilvl w:val="0"/>
          <w:numId w:val="1"/>
        </w:numPr>
        <w:ind w:left="360"/>
      </w:pPr>
      <w:r>
        <w:t>Describe the behavior of the molecules in a gas.  Explain this behavior in terms of intermolecular forces.</w:t>
      </w:r>
    </w:p>
    <w:p w:rsidR="009D0C08" w:rsidRDefault="009D0C08" w:rsidP="009D0C08"/>
    <w:p w:rsidR="009D0C08" w:rsidRDefault="009D0C08" w:rsidP="009D0C08"/>
    <w:p w:rsidR="009D0C08" w:rsidRDefault="009D0C08" w:rsidP="009D0C08"/>
    <w:p w:rsidR="009D0C08" w:rsidRDefault="009D0C08" w:rsidP="009D0C08"/>
    <w:p w:rsidR="009D0C08" w:rsidRPr="009D0C08" w:rsidRDefault="009D0C08" w:rsidP="009D0C08">
      <w:pPr>
        <w:rPr>
          <w:i/>
        </w:rPr>
      </w:pPr>
      <w:r w:rsidRPr="009D0C08">
        <w:rPr>
          <w:i/>
        </w:rPr>
        <w:lastRenderedPageBreak/>
        <w:t>If the statement is true, write the word TRUE.  If the statement is false, change the underlined word or words to make the statement true.  Write your answer on the line provided.</w:t>
      </w:r>
    </w:p>
    <w:p w:rsidR="009D0C08" w:rsidRDefault="009D0C08" w:rsidP="009D0C08"/>
    <w:p w:rsidR="009D0C08" w:rsidRDefault="009D0C08" w:rsidP="009D0C08">
      <w:pPr>
        <w:ind w:left="3330" w:hanging="3330"/>
      </w:pPr>
      <w:r>
        <w:t>____________________________</w:t>
      </w:r>
      <w:r>
        <w:tab/>
        <w:t xml:space="preserve">11.  Intermolecular forces determine </w:t>
      </w:r>
      <w:r w:rsidRPr="009D0C08">
        <w:rPr>
          <w:u w:val="single"/>
        </w:rPr>
        <w:t>metallic</w:t>
      </w:r>
      <w:r>
        <w:t xml:space="preserve"> properties such as the boiling point of a substance.</w:t>
      </w:r>
    </w:p>
    <w:p w:rsidR="009D0C08" w:rsidRDefault="009D0C08" w:rsidP="009D0C08">
      <w:pPr>
        <w:ind w:left="3330" w:hanging="3330"/>
      </w:pPr>
      <w:r>
        <w:t>____________________________</w:t>
      </w:r>
      <w:r>
        <w:tab/>
        <w:t xml:space="preserve">12.  Intermolecular forces are the forces of attraction between </w:t>
      </w:r>
      <w:r w:rsidRPr="009D0C08">
        <w:rPr>
          <w:u w:val="single"/>
        </w:rPr>
        <w:t>atoms</w:t>
      </w:r>
      <w:r>
        <w:t>.</w:t>
      </w:r>
    </w:p>
    <w:p w:rsidR="009D0C08" w:rsidRDefault="009D0C08" w:rsidP="009D0C08">
      <w:pPr>
        <w:ind w:left="3330" w:hanging="3330"/>
      </w:pPr>
      <w:r>
        <w:t>____________________________</w:t>
      </w:r>
      <w:r>
        <w:tab/>
        <w:t xml:space="preserve">13.  Chemical bonds are forces between </w:t>
      </w:r>
      <w:r w:rsidRPr="009D0C08">
        <w:rPr>
          <w:u w:val="single"/>
        </w:rPr>
        <w:t>molecules</w:t>
      </w:r>
      <w:r>
        <w:t>.</w:t>
      </w:r>
    </w:p>
    <w:p w:rsidR="009D0C08" w:rsidRDefault="009D0C08" w:rsidP="009D0C08">
      <w:pPr>
        <w:ind w:left="3330" w:hanging="3330"/>
      </w:pPr>
    </w:p>
    <w:p w:rsidR="009D0C08" w:rsidRDefault="009D0C08" w:rsidP="009D0C08">
      <w:pPr>
        <w:ind w:left="3330" w:hanging="3330"/>
      </w:pPr>
      <w:r>
        <w:t>____________________________</w:t>
      </w:r>
      <w:r>
        <w:tab/>
        <w:t xml:space="preserve">14.  Covalent bonds result from electrons being shared between atoms in a </w:t>
      </w:r>
      <w:r w:rsidRPr="0077632A">
        <w:rPr>
          <w:u w:val="single"/>
        </w:rPr>
        <w:t>molecule</w:t>
      </w:r>
      <w:r>
        <w:t>.</w:t>
      </w:r>
    </w:p>
    <w:p w:rsidR="009D0C08" w:rsidRDefault="009D0C08" w:rsidP="009D0C08">
      <w:pPr>
        <w:ind w:left="3330" w:hanging="3330"/>
      </w:pPr>
      <w:r>
        <w:t>____________________________</w:t>
      </w:r>
      <w:r>
        <w:tab/>
        <w:t xml:space="preserve">15.  </w:t>
      </w:r>
      <w:r w:rsidRPr="0077632A">
        <w:rPr>
          <w:u w:val="single"/>
        </w:rPr>
        <w:t>Intermolecular</w:t>
      </w:r>
      <w:r>
        <w:t xml:space="preserve"> forces result from the electron interactions between neighboring molecules.</w:t>
      </w:r>
    </w:p>
    <w:p w:rsidR="009D0C08" w:rsidRDefault="009D0C08" w:rsidP="009D0C08">
      <w:pPr>
        <w:ind w:left="3330" w:hanging="3330"/>
      </w:pPr>
      <w:r>
        <w:t>____________________________</w:t>
      </w:r>
      <w:r>
        <w:tab/>
        <w:t xml:space="preserve">16.  The stronger the intermolecular force, the </w:t>
      </w:r>
      <w:r w:rsidRPr="0077632A">
        <w:rPr>
          <w:u w:val="single"/>
        </w:rPr>
        <w:t>higher</w:t>
      </w:r>
      <w:r>
        <w:t xml:space="preserve"> the boiling point of the substance.</w:t>
      </w:r>
    </w:p>
    <w:p w:rsidR="0077632A" w:rsidRDefault="0077632A" w:rsidP="009D0C08">
      <w:pPr>
        <w:ind w:left="3330" w:hanging="3330"/>
      </w:pPr>
      <w:r>
        <w:t>____________________________</w:t>
      </w:r>
      <w:r>
        <w:tab/>
        <w:t xml:space="preserve">17.  When the electron cloud is not distributed symmetrically, a molecule has </w:t>
      </w:r>
      <w:r w:rsidR="006B2824">
        <w:t xml:space="preserve">a </w:t>
      </w:r>
      <w:bookmarkStart w:id="0" w:name="_GoBack"/>
      <w:bookmarkEnd w:id="0"/>
      <w:r w:rsidRPr="0077632A">
        <w:rPr>
          <w:u w:val="single"/>
        </w:rPr>
        <w:t>polarity</w:t>
      </w:r>
      <w:r>
        <w:t>.</w:t>
      </w:r>
    </w:p>
    <w:p w:rsidR="0077632A" w:rsidRDefault="0077632A" w:rsidP="009D0C08">
      <w:pPr>
        <w:ind w:left="3330" w:hanging="3330"/>
      </w:pPr>
      <w:r>
        <w:t>____________________________</w:t>
      </w:r>
      <w:r>
        <w:tab/>
        <w:t xml:space="preserve">18.  Chemical bonds include ionic bonds, metallic bonds, and </w:t>
      </w:r>
      <w:r w:rsidRPr="0077632A">
        <w:rPr>
          <w:u w:val="single"/>
        </w:rPr>
        <w:t>atomic</w:t>
      </w:r>
      <w:r>
        <w:t xml:space="preserve"> bonds.</w:t>
      </w:r>
    </w:p>
    <w:p w:rsidR="0077632A" w:rsidRDefault="0077632A" w:rsidP="009D0C08">
      <w:pPr>
        <w:ind w:left="3330" w:hanging="3330"/>
      </w:pPr>
      <w:r>
        <w:t>____________________________</w:t>
      </w:r>
      <w:r>
        <w:tab/>
        <w:t xml:space="preserve">19.  Intermolecular forces include dispersion forces, dipole-dipole forces, and </w:t>
      </w:r>
      <w:r w:rsidRPr="0077632A">
        <w:rPr>
          <w:u w:val="single"/>
        </w:rPr>
        <w:t xml:space="preserve">helium bond </w:t>
      </w:r>
      <w:r>
        <w:t>forces.</w:t>
      </w:r>
    </w:p>
    <w:p w:rsidR="0077632A" w:rsidRDefault="0077632A" w:rsidP="009D0C08">
      <w:pPr>
        <w:ind w:left="3330" w:hanging="3330"/>
      </w:pPr>
      <w:r>
        <w:t>____________________________</w:t>
      </w:r>
      <w:r>
        <w:tab/>
        <w:t xml:space="preserve">20.  The state of a substance at room temperature depends on the </w:t>
      </w:r>
      <w:r w:rsidRPr="0077632A">
        <w:rPr>
          <w:u w:val="single"/>
        </w:rPr>
        <w:t>intermolecular</w:t>
      </w:r>
      <w:r>
        <w:t xml:space="preserve"> force strength between the molecules.</w:t>
      </w:r>
    </w:p>
    <w:p w:rsidR="0077632A" w:rsidRDefault="0077632A" w:rsidP="009D0C08">
      <w:pPr>
        <w:ind w:left="3330" w:hanging="3330"/>
      </w:pPr>
    </w:p>
    <w:p w:rsidR="0077632A" w:rsidRDefault="0077632A" w:rsidP="0077632A">
      <w:pPr>
        <w:rPr>
          <w:i/>
        </w:rPr>
      </w:pPr>
      <w:r w:rsidRPr="0077632A">
        <w:rPr>
          <w:i/>
        </w:rPr>
        <w:t>On the line to the left, write the letter of the term that matches each description below.  Each choice can be used once, more than once, or not at all.</w:t>
      </w:r>
    </w:p>
    <w:p w:rsidR="0077632A" w:rsidRPr="0077632A" w:rsidRDefault="0077632A" w:rsidP="0077632A">
      <w:pPr>
        <w:rPr>
          <w:i/>
        </w:rPr>
      </w:pPr>
    </w:p>
    <w:p w:rsidR="0077632A" w:rsidRDefault="0077632A" w:rsidP="0077632A">
      <w:pPr>
        <w:pStyle w:val="ListParagraph"/>
        <w:numPr>
          <w:ilvl w:val="0"/>
          <w:numId w:val="5"/>
        </w:numPr>
      </w:pPr>
      <w:r>
        <w:t xml:space="preserve"> Dispersion forces</w:t>
      </w:r>
      <w:r>
        <w:tab/>
      </w:r>
      <w:r>
        <w:tab/>
        <w:t>B.  Dipole-Dipole Forces</w:t>
      </w:r>
      <w:r>
        <w:tab/>
        <w:t>C.  Hydrogen Bonding</w:t>
      </w:r>
    </w:p>
    <w:p w:rsidR="0077632A" w:rsidRDefault="0077632A" w:rsidP="0077632A">
      <w:pPr>
        <w:pStyle w:val="ListParagraph"/>
        <w:ind w:left="1080"/>
      </w:pPr>
    </w:p>
    <w:p w:rsidR="0077632A" w:rsidRDefault="0077632A" w:rsidP="0077632A">
      <w:pPr>
        <w:spacing w:line="480" w:lineRule="auto"/>
      </w:pPr>
      <w:r>
        <w:t>______</w:t>
      </w:r>
      <w:r>
        <w:tab/>
        <w:t>21.  The force between SO</w:t>
      </w:r>
      <w:r>
        <w:rPr>
          <w:vertAlign w:val="subscript"/>
        </w:rPr>
        <w:t>2</w:t>
      </w:r>
      <w:r>
        <w:t xml:space="preserve"> molecules</w:t>
      </w:r>
    </w:p>
    <w:p w:rsidR="0077632A" w:rsidRDefault="0077632A" w:rsidP="0077632A">
      <w:pPr>
        <w:spacing w:line="480" w:lineRule="auto"/>
      </w:pPr>
      <w:r>
        <w:t>______</w:t>
      </w:r>
      <w:r>
        <w:tab/>
        <w:t>22.  The force that accounts for HF being a liquid while H</w:t>
      </w:r>
      <w:r>
        <w:rPr>
          <w:vertAlign w:val="subscript"/>
        </w:rPr>
        <w:t>2</w:t>
      </w:r>
      <w:r>
        <w:t xml:space="preserve"> and F</w:t>
      </w:r>
      <w:r>
        <w:rPr>
          <w:vertAlign w:val="subscript"/>
        </w:rPr>
        <w:t>2</w:t>
      </w:r>
      <w:r>
        <w:t xml:space="preserve"> are gases.</w:t>
      </w:r>
    </w:p>
    <w:p w:rsidR="0077632A" w:rsidRDefault="0077632A" w:rsidP="0077632A">
      <w:pPr>
        <w:spacing w:line="480" w:lineRule="auto"/>
      </w:pPr>
      <w:r>
        <w:t>______</w:t>
      </w:r>
      <w:r>
        <w:tab/>
        <w:t>23.  The force that depends on temporary, induced dipoles.</w:t>
      </w:r>
    </w:p>
    <w:p w:rsidR="0077632A" w:rsidRDefault="0077632A" w:rsidP="0077632A">
      <w:pPr>
        <w:spacing w:line="480" w:lineRule="auto"/>
      </w:pPr>
      <w:r>
        <w:t>______</w:t>
      </w:r>
      <w:r>
        <w:tab/>
        <w:t>24.  The only intermolecular force that exists in noble gases.</w:t>
      </w:r>
    </w:p>
    <w:p w:rsidR="0077632A" w:rsidRDefault="0077632A" w:rsidP="0077632A">
      <w:pPr>
        <w:spacing w:line="480" w:lineRule="auto"/>
      </w:pPr>
      <w:r>
        <w:t>______</w:t>
      </w:r>
      <w:r>
        <w:tab/>
        <w:t>25.  The attractive force between neighboring dipoles.</w:t>
      </w:r>
    </w:p>
    <w:p w:rsidR="0077632A" w:rsidRPr="0077632A" w:rsidRDefault="0077632A" w:rsidP="0077632A">
      <w:pPr>
        <w:spacing w:line="480" w:lineRule="auto"/>
      </w:pPr>
      <w:r>
        <w:t>______</w:t>
      </w:r>
      <w:r>
        <w:tab/>
        <w:t>26.  The force that arises because of the large differences in electronegativities in the N-H bonds.</w:t>
      </w:r>
    </w:p>
    <w:p w:rsidR="0077632A" w:rsidRDefault="0077632A" w:rsidP="0077632A">
      <w:pPr>
        <w:spacing w:line="480" w:lineRule="auto"/>
        <w:ind w:left="3330" w:hanging="3330"/>
      </w:pPr>
    </w:p>
    <w:p w:rsidR="009D0C08" w:rsidRDefault="009D0C08" w:rsidP="0077632A"/>
    <w:p w:rsidR="0077632A" w:rsidRDefault="0077632A" w:rsidP="0077632A"/>
    <w:p w:rsidR="009D0C08" w:rsidRDefault="009D0C08" w:rsidP="009D0C08"/>
    <w:p w:rsidR="009D0C08" w:rsidRDefault="009D0C08" w:rsidP="009D0C08"/>
    <w:p w:rsidR="009D0C08" w:rsidRDefault="009D0C08" w:rsidP="009D0C08"/>
    <w:p w:rsidR="009D0C08" w:rsidRDefault="009D0C08" w:rsidP="009D0C08"/>
    <w:p w:rsidR="009D0C08" w:rsidRDefault="009D0C08" w:rsidP="009D0C08"/>
    <w:sectPr w:rsidR="009D0C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545AEF"/>
    <w:multiLevelType w:val="hybridMultilevel"/>
    <w:tmpl w:val="CF741B22"/>
    <w:lvl w:ilvl="0" w:tplc="848EA4D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F080AEA"/>
    <w:multiLevelType w:val="hybridMultilevel"/>
    <w:tmpl w:val="2E9EB6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BC9244D"/>
    <w:multiLevelType w:val="hybridMultilevel"/>
    <w:tmpl w:val="BB2ACD3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FA6BAA"/>
    <w:multiLevelType w:val="hybridMultilevel"/>
    <w:tmpl w:val="3104BD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B453416"/>
    <w:multiLevelType w:val="hybridMultilevel"/>
    <w:tmpl w:val="DAE66076"/>
    <w:lvl w:ilvl="0" w:tplc="C0A8A0B6">
      <w:start w:val="1"/>
      <w:numFmt w:val="upperLetter"/>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0C08"/>
    <w:rsid w:val="001C5A9F"/>
    <w:rsid w:val="00445FD9"/>
    <w:rsid w:val="006B2824"/>
    <w:rsid w:val="0077632A"/>
    <w:rsid w:val="009D0C08"/>
    <w:rsid w:val="00A324ED"/>
    <w:rsid w:val="00B32609"/>
    <w:rsid w:val="00B6229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5737D4"/>
  <w15:chartTrackingRefBased/>
  <w15:docId w15:val="{32317855-A7D1-49F6-B7A4-856CCF674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table" w:styleId="TableGrid">
    <w:name w:val="Table Grid"/>
    <w:basedOn w:val="TableNormal"/>
    <w:uiPriority w:val="39"/>
    <w:rsid w:val="009D0C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D0C0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400</Words>
  <Characters>2281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2</cp:revision>
  <dcterms:created xsi:type="dcterms:W3CDTF">2017-02-05T21:56:00Z</dcterms:created>
  <dcterms:modified xsi:type="dcterms:W3CDTF">2017-02-07T01:26:00Z</dcterms:modified>
</cp:coreProperties>
</file>