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08FC" w:rsidRDefault="006E4867">
      <w:pPr>
        <w:jc w:val="center"/>
        <w:rPr>
          <w:rFonts w:ascii="Times New Roman" w:hAnsi="Times New Roman"/>
          <w:b/>
          <w:sz w:val="28"/>
        </w:rPr>
      </w:pPr>
      <w:r>
        <w:rPr>
          <w:rFonts w:ascii="Times New Roman" w:hAnsi="Times New Roman"/>
          <w:b/>
          <w:noProof/>
          <w:sz w:val="28"/>
        </w:rPr>
        <mc:AlternateContent>
          <mc:Choice Requires="wps">
            <w:drawing>
              <wp:anchor distT="0" distB="0" distL="114300" distR="114300" simplePos="0" relativeHeight="251656704" behindDoc="1" locked="0" layoutInCell="0" allowOverlap="1">
                <wp:simplePos x="0" y="0"/>
                <wp:positionH relativeFrom="column">
                  <wp:posOffset>1285875</wp:posOffset>
                </wp:positionH>
                <wp:positionV relativeFrom="paragraph">
                  <wp:posOffset>81915</wp:posOffset>
                </wp:positionV>
                <wp:extent cx="3291840" cy="457200"/>
                <wp:effectExtent l="0" t="0" r="0" b="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91840" cy="457200"/>
                        </a:xfrm>
                        <a:prstGeom prst="rect">
                          <a:avLst/>
                        </a:prstGeom>
                        <a:solidFill>
                          <a:srgbClr val="FFFFFF"/>
                        </a:solidFill>
                        <a:ln w="12700">
                          <a:solidFill>
                            <a:srgbClr val="000000"/>
                          </a:solidFill>
                          <a:miter lim="800000"/>
                          <a:headEnd/>
                          <a:tailEnd/>
                        </a:ln>
                        <a:effectLst>
                          <a:outerShdw dist="107763" dir="2700000" algn="ctr" rotWithShape="0">
                            <a:srgbClr val="808080"/>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FB2BD7E" id="Rectangle 2" o:spid="_x0000_s1026" style="position:absolute;margin-left:101.25pt;margin-top:6.45pt;width:259.2pt;height:36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" o:allowincell="f" strokeweight="1pt">
                <v:shadow on="t" offset="6pt,6pt"/>
              </v:rect>
            </w:pict>
          </mc:Fallback>
        </mc:AlternateContent>
      </w:r>
    </w:p>
    <w:p w:rsidR="002208FC" w:rsidRDefault="00E4572C">
      <w:pPr>
        <w:jc w:val="center"/>
        <w:rPr>
          <w:rFonts w:ascii="Times New Roman" w:hAnsi="Times New Roman"/>
          <w:b/>
          <w:sz w:val="28"/>
        </w:rPr>
      </w:pPr>
      <w:r>
        <w:rPr>
          <w:rFonts w:ascii="Times New Roman" w:hAnsi="Times New Roman"/>
          <w:b/>
          <w:sz w:val="28"/>
        </w:rPr>
        <w:t xml:space="preserve">LAB: </w:t>
      </w:r>
      <w:r w:rsidR="002208FC">
        <w:rPr>
          <w:rFonts w:ascii="Times New Roman" w:hAnsi="Times New Roman"/>
          <w:b/>
          <w:sz w:val="28"/>
        </w:rPr>
        <w:t>CONSERVATION OF MASS</w:t>
      </w:r>
    </w:p>
    <w:p w:rsidR="002208FC" w:rsidRDefault="002208FC">
      <w:pPr>
        <w:rPr>
          <w:rFonts w:ascii="Times New Roman" w:hAnsi="Times New Roman"/>
        </w:rPr>
      </w:pPr>
    </w:p>
    <w:p w:rsidR="002208FC" w:rsidRDefault="002208FC">
      <w:pPr>
        <w:rPr>
          <w:rFonts w:ascii="Times New Roman" w:hAnsi="Times New Roman"/>
        </w:rPr>
      </w:pPr>
    </w:p>
    <w:p w:rsidR="002208FC" w:rsidRDefault="002208FC" w:rsidP="00E4572C">
      <w:pPr>
        <w:rPr>
          <w:rFonts w:ascii="Times New Roman" w:hAnsi="Times New Roman"/>
          <w:sz w:val="20"/>
          <w:u w:val="single"/>
        </w:rPr>
      </w:pPr>
    </w:p>
    <w:p w:rsidR="002208FC" w:rsidRPr="00E4572C" w:rsidRDefault="002208FC" w:rsidP="00E4572C">
      <w:pPr>
        <w:ind w:left="270" w:hanging="270"/>
        <w:rPr>
          <w:rFonts w:ascii="Times New Roman" w:hAnsi="Times New Roman"/>
          <w:sz w:val="22"/>
        </w:rPr>
      </w:pPr>
      <w:r w:rsidRPr="00E4572C">
        <w:rPr>
          <w:rFonts w:ascii="Times New Roman" w:hAnsi="Times New Roman"/>
          <w:b/>
          <w:sz w:val="22"/>
        </w:rPr>
        <w:t>Discussion:</w:t>
      </w:r>
      <w:r w:rsidRPr="00E4572C">
        <w:rPr>
          <w:rFonts w:ascii="Times New Roman" w:hAnsi="Times New Roman"/>
          <w:sz w:val="22"/>
        </w:rPr>
        <w:tab/>
        <w:t xml:space="preserve">Matter cannot be created or destroyed by a chemical change.  This very important principle is known as the Law of Conservation of Mass.  This law applies to ordinary chemical reactions (as opposed to nuclear reactions, in which matter can be changed into energy).  During a chemical change (reaction), the atoms of one or more substances (reactants) simply undergo some “rearrangements”.  The result of these rearrangements is the formation of new, different substances (products).  </w:t>
      </w:r>
      <w:r w:rsidR="00E4572C" w:rsidRPr="00E4572C">
        <w:rPr>
          <w:rFonts w:ascii="Times New Roman" w:hAnsi="Times New Roman"/>
          <w:sz w:val="22"/>
        </w:rPr>
        <w:t>All</w:t>
      </w:r>
      <w:r w:rsidRPr="00E4572C">
        <w:rPr>
          <w:rFonts w:ascii="Times New Roman" w:hAnsi="Times New Roman"/>
          <w:sz w:val="22"/>
        </w:rPr>
        <w:t xml:space="preserve"> the original atoms are still present.  It is because of the law of conservation of mass that we </w:t>
      </w:r>
      <w:r w:rsidR="00E4572C" w:rsidRPr="00E4572C">
        <w:rPr>
          <w:rFonts w:ascii="Times New Roman" w:hAnsi="Times New Roman"/>
          <w:sz w:val="22"/>
        </w:rPr>
        <w:t>can</w:t>
      </w:r>
      <w:r w:rsidRPr="00E4572C">
        <w:rPr>
          <w:rFonts w:ascii="Times New Roman" w:hAnsi="Times New Roman"/>
          <w:sz w:val="22"/>
        </w:rPr>
        <w:t xml:space="preserve"> write balanced equations.  Such equations make it possible to predict the masses of reactants and products that will be involved in a chemical reaction.</w:t>
      </w:r>
    </w:p>
    <w:p w:rsidR="002208FC" w:rsidRPr="00E4572C" w:rsidRDefault="002208FC">
      <w:pPr>
        <w:pStyle w:val="BodyTextIndent"/>
        <w:rPr>
          <w:sz w:val="22"/>
        </w:rPr>
      </w:pPr>
      <w:r w:rsidRPr="00E4572C">
        <w:rPr>
          <w:sz w:val="22"/>
        </w:rPr>
        <w:tab/>
      </w:r>
    </w:p>
    <w:p w:rsidR="002208FC" w:rsidRPr="00E4572C" w:rsidRDefault="002208FC" w:rsidP="00E4572C">
      <w:pPr>
        <w:pStyle w:val="BodyTextIndent"/>
        <w:ind w:left="270" w:firstLine="0"/>
        <w:rPr>
          <w:sz w:val="22"/>
        </w:rPr>
      </w:pPr>
      <w:r w:rsidRPr="00E4572C">
        <w:rPr>
          <w:sz w:val="22"/>
        </w:rPr>
        <w:t>In this experiment, aqueous solutions of three different compounds will used to produce two separate and distinct chemical reactions.  The fact that changes occur during each reaction will be readily observable.  Balanced chemical equations for the two reactions are:</w:t>
      </w:r>
    </w:p>
    <w:p w:rsidR="002208FC" w:rsidRPr="00E4572C" w:rsidRDefault="002208FC">
      <w:pPr>
        <w:rPr>
          <w:rFonts w:ascii="Times New Roman" w:hAnsi="Times New Roman"/>
          <w:sz w:val="22"/>
        </w:rPr>
      </w:pPr>
    </w:p>
    <w:p w:rsidR="002208FC" w:rsidRPr="00E4572C" w:rsidRDefault="002208FC">
      <w:pPr>
        <w:rPr>
          <w:rFonts w:ascii="Times New Roman" w:hAnsi="Times New Roman"/>
          <w:sz w:val="22"/>
        </w:rPr>
      </w:pPr>
      <w:r w:rsidRPr="00E4572C">
        <w:rPr>
          <w:rFonts w:ascii="Times New Roman" w:hAnsi="Times New Roman"/>
          <w:sz w:val="22"/>
        </w:rPr>
        <w:tab/>
      </w:r>
      <w:r w:rsidRPr="00E4572C">
        <w:rPr>
          <w:rFonts w:ascii="Times New Roman" w:hAnsi="Times New Roman"/>
          <w:sz w:val="22"/>
        </w:rPr>
        <w:tab/>
        <w:t>Na</w:t>
      </w:r>
      <w:r w:rsidRPr="00E4572C">
        <w:rPr>
          <w:rFonts w:ascii="Times New Roman" w:hAnsi="Times New Roman"/>
          <w:sz w:val="22"/>
          <w:vertAlign w:val="subscript"/>
        </w:rPr>
        <w:t>2</w:t>
      </w:r>
      <w:r w:rsidRPr="00E4572C">
        <w:rPr>
          <w:rFonts w:ascii="Times New Roman" w:hAnsi="Times New Roman"/>
          <w:sz w:val="22"/>
        </w:rPr>
        <w:t>CO</w:t>
      </w:r>
      <w:r w:rsidRPr="00E4572C">
        <w:rPr>
          <w:rFonts w:ascii="Times New Roman" w:hAnsi="Times New Roman"/>
          <w:sz w:val="22"/>
          <w:vertAlign w:val="subscript"/>
        </w:rPr>
        <w:t>3</w:t>
      </w:r>
      <w:r w:rsidRPr="00E4572C">
        <w:rPr>
          <w:rFonts w:ascii="Times New Roman" w:hAnsi="Times New Roman"/>
          <w:sz w:val="22"/>
        </w:rPr>
        <w:t xml:space="preserve"> </w:t>
      </w:r>
      <w:r w:rsidRPr="00E4572C">
        <w:rPr>
          <w:rFonts w:ascii="Times New Roman" w:hAnsi="Times New Roman"/>
          <w:i/>
          <w:sz w:val="22"/>
          <w:vertAlign w:val="subscript"/>
        </w:rPr>
        <w:t>(</w:t>
      </w:r>
      <w:proofErr w:type="spellStart"/>
      <w:r w:rsidRPr="00E4572C">
        <w:rPr>
          <w:rFonts w:ascii="Times New Roman" w:hAnsi="Times New Roman"/>
          <w:i/>
          <w:sz w:val="22"/>
          <w:vertAlign w:val="subscript"/>
        </w:rPr>
        <w:t>aq</w:t>
      </w:r>
      <w:proofErr w:type="spellEnd"/>
      <w:proofErr w:type="gramStart"/>
      <w:r w:rsidRPr="00E4572C">
        <w:rPr>
          <w:rFonts w:ascii="Times New Roman" w:hAnsi="Times New Roman"/>
          <w:i/>
          <w:sz w:val="22"/>
          <w:vertAlign w:val="subscript"/>
        </w:rPr>
        <w:t>)</w:t>
      </w:r>
      <w:r w:rsidRPr="00E4572C">
        <w:rPr>
          <w:rFonts w:ascii="Times New Roman" w:hAnsi="Times New Roman"/>
          <w:sz w:val="22"/>
          <w:vertAlign w:val="subscript"/>
        </w:rPr>
        <w:t xml:space="preserve"> </w:t>
      </w:r>
      <w:r w:rsidRPr="00E4572C">
        <w:rPr>
          <w:rFonts w:ascii="Times New Roman" w:hAnsi="Times New Roman"/>
          <w:sz w:val="22"/>
        </w:rPr>
        <w:t xml:space="preserve"> +</w:t>
      </w:r>
      <w:proofErr w:type="gramEnd"/>
      <w:r w:rsidRPr="00E4572C">
        <w:rPr>
          <w:rFonts w:ascii="Times New Roman" w:hAnsi="Times New Roman"/>
          <w:sz w:val="22"/>
        </w:rPr>
        <w:t xml:space="preserve">  CaCl</w:t>
      </w:r>
      <w:r w:rsidRPr="00E4572C">
        <w:rPr>
          <w:rFonts w:ascii="Times New Roman" w:hAnsi="Times New Roman"/>
          <w:sz w:val="22"/>
          <w:vertAlign w:val="subscript"/>
        </w:rPr>
        <w:t>2</w:t>
      </w:r>
      <w:r w:rsidRPr="00E4572C">
        <w:rPr>
          <w:rFonts w:ascii="Times New Roman" w:hAnsi="Times New Roman"/>
          <w:sz w:val="22"/>
        </w:rPr>
        <w:t xml:space="preserve"> </w:t>
      </w:r>
      <w:r w:rsidRPr="00E4572C">
        <w:rPr>
          <w:rFonts w:ascii="Times New Roman" w:hAnsi="Times New Roman"/>
          <w:i/>
          <w:sz w:val="22"/>
          <w:vertAlign w:val="subscript"/>
        </w:rPr>
        <w:t>(</w:t>
      </w:r>
      <w:proofErr w:type="spellStart"/>
      <w:r w:rsidRPr="00E4572C">
        <w:rPr>
          <w:rFonts w:ascii="Times New Roman" w:hAnsi="Times New Roman"/>
          <w:i/>
          <w:sz w:val="22"/>
          <w:vertAlign w:val="subscript"/>
        </w:rPr>
        <w:t>aq</w:t>
      </w:r>
      <w:proofErr w:type="spellEnd"/>
      <w:r w:rsidRPr="00E4572C">
        <w:rPr>
          <w:rFonts w:ascii="Times New Roman" w:hAnsi="Times New Roman"/>
          <w:i/>
          <w:sz w:val="22"/>
          <w:vertAlign w:val="subscript"/>
        </w:rPr>
        <w:t>)</w:t>
      </w:r>
      <w:r w:rsidRPr="00E4572C">
        <w:rPr>
          <w:rFonts w:ascii="Times New Roman" w:hAnsi="Times New Roman"/>
          <w:sz w:val="22"/>
          <w:vertAlign w:val="subscript"/>
        </w:rPr>
        <w:t xml:space="preserve">   </w:t>
      </w:r>
      <w:r w:rsidRPr="00E4572C">
        <w:rPr>
          <w:rFonts w:ascii="Times New Roman" w:hAnsi="Times New Roman"/>
          <w:noProof/>
          <w:sz w:val="22"/>
        </w:rPr>
        <w:sym w:font="Wingdings" w:char="F0E0"/>
      </w:r>
      <w:r w:rsidR="00DC24D6">
        <w:rPr>
          <w:rFonts w:ascii="Times New Roman" w:hAnsi="Times New Roman"/>
          <w:sz w:val="22"/>
        </w:rPr>
        <w:t xml:space="preserve">  </w:t>
      </w:r>
      <w:proofErr w:type="spellStart"/>
      <w:r w:rsidRPr="00E4572C">
        <w:rPr>
          <w:rFonts w:ascii="Times New Roman" w:hAnsi="Times New Roman"/>
          <w:sz w:val="22"/>
        </w:rPr>
        <w:t>NaCl</w:t>
      </w:r>
      <w:proofErr w:type="spellEnd"/>
      <w:r w:rsidRPr="00E4572C">
        <w:rPr>
          <w:rFonts w:ascii="Times New Roman" w:hAnsi="Times New Roman"/>
          <w:sz w:val="22"/>
        </w:rPr>
        <w:t xml:space="preserve"> </w:t>
      </w:r>
      <w:r w:rsidRPr="00E4572C">
        <w:rPr>
          <w:rFonts w:ascii="Times New Roman" w:hAnsi="Times New Roman"/>
          <w:i/>
          <w:sz w:val="22"/>
          <w:vertAlign w:val="subscript"/>
        </w:rPr>
        <w:t>(</w:t>
      </w:r>
      <w:proofErr w:type="spellStart"/>
      <w:r w:rsidRPr="00E4572C">
        <w:rPr>
          <w:rFonts w:ascii="Times New Roman" w:hAnsi="Times New Roman"/>
          <w:i/>
          <w:sz w:val="22"/>
          <w:vertAlign w:val="subscript"/>
        </w:rPr>
        <w:t>aq</w:t>
      </w:r>
      <w:proofErr w:type="spellEnd"/>
      <w:r w:rsidRPr="00E4572C">
        <w:rPr>
          <w:rFonts w:ascii="Times New Roman" w:hAnsi="Times New Roman"/>
          <w:i/>
          <w:sz w:val="22"/>
          <w:vertAlign w:val="subscript"/>
        </w:rPr>
        <w:t>)</w:t>
      </w:r>
      <w:r w:rsidRPr="00E4572C">
        <w:rPr>
          <w:rFonts w:ascii="Times New Roman" w:hAnsi="Times New Roman"/>
          <w:sz w:val="22"/>
        </w:rPr>
        <w:t xml:space="preserve">    +  CaCO</w:t>
      </w:r>
      <w:r w:rsidRPr="00E4572C">
        <w:rPr>
          <w:rFonts w:ascii="Times New Roman" w:hAnsi="Times New Roman"/>
          <w:sz w:val="22"/>
          <w:vertAlign w:val="subscript"/>
        </w:rPr>
        <w:t>3</w:t>
      </w:r>
      <w:r w:rsidRPr="00E4572C">
        <w:rPr>
          <w:rFonts w:ascii="Times New Roman" w:hAnsi="Times New Roman"/>
          <w:sz w:val="22"/>
        </w:rPr>
        <w:t xml:space="preserve"> </w:t>
      </w:r>
      <w:r w:rsidRPr="00E4572C">
        <w:rPr>
          <w:rFonts w:ascii="Times New Roman" w:hAnsi="Times New Roman"/>
          <w:i/>
          <w:sz w:val="22"/>
          <w:vertAlign w:val="subscript"/>
        </w:rPr>
        <w:t>(s)</w:t>
      </w:r>
      <w:r w:rsidRPr="00E4572C">
        <w:rPr>
          <w:rFonts w:ascii="Times New Roman" w:hAnsi="Times New Roman"/>
          <w:sz w:val="22"/>
        </w:rPr>
        <w:tab/>
      </w:r>
      <w:r w:rsidRPr="00E4572C">
        <w:rPr>
          <w:rFonts w:ascii="Times New Roman" w:hAnsi="Times New Roman"/>
          <w:sz w:val="22"/>
        </w:rPr>
        <w:tab/>
      </w:r>
      <w:r w:rsidRPr="00E4572C">
        <w:rPr>
          <w:rFonts w:ascii="Times New Roman" w:hAnsi="Times New Roman"/>
          <w:b/>
          <w:sz w:val="22"/>
        </w:rPr>
        <w:t>(1</w:t>
      </w:r>
      <w:r w:rsidRPr="00E4572C">
        <w:rPr>
          <w:rFonts w:ascii="Times New Roman" w:hAnsi="Times New Roman"/>
          <w:b/>
          <w:sz w:val="22"/>
          <w:vertAlign w:val="superscript"/>
        </w:rPr>
        <w:t>st</w:t>
      </w:r>
      <w:r w:rsidRPr="00E4572C">
        <w:rPr>
          <w:rFonts w:ascii="Times New Roman" w:hAnsi="Times New Roman"/>
          <w:b/>
          <w:sz w:val="22"/>
        </w:rPr>
        <w:t xml:space="preserve"> reaction)</w:t>
      </w:r>
    </w:p>
    <w:p w:rsidR="002208FC" w:rsidRPr="00E4572C" w:rsidRDefault="002208FC">
      <w:pPr>
        <w:rPr>
          <w:rFonts w:ascii="Times New Roman" w:hAnsi="Times New Roman"/>
          <w:sz w:val="22"/>
        </w:rPr>
      </w:pPr>
    </w:p>
    <w:p w:rsidR="002208FC" w:rsidRPr="00E4572C" w:rsidRDefault="002208FC">
      <w:pPr>
        <w:rPr>
          <w:rFonts w:ascii="Times New Roman" w:hAnsi="Times New Roman"/>
          <w:sz w:val="22"/>
        </w:rPr>
      </w:pPr>
      <w:r w:rsidRPr="00E4572C">
        <w:rPr>
          <w:rFonts w:ascii="Times New Roman" w:hAnsi="Times New Roman"/>
          <w:sz w:val="22"/>
        </w:rPr>
        <w:tab/>
      </w:r>
      <w:r w:rsidRPr="00E4572C">
        <w:rPr>
          <w:rFonts w:ascii="Times New Roman" w:hAnsi="Times New Roman"/>
          <w:sz w:val="22"/>
        </w:rPr>
        <w:tab/>
        <w:t>CaCO</w:t>
      </w:r>
      <w:r w:rsidRPr="00E4572C">
        <w:rPr>
          <w:rFonts w:ascii="Times New Roman" w:hAnsi="Times New Roman"/>
          <w:sz w:val="22"/>
          <w:vertAlign w:val="subscript"/>
        </w:rPr>
        <w:t>3</w:t>
      </w:r>
      <w:r w:rsidRPr="00E4572C">
        <w:rPr>
          <w:rFonts w:ascii="Times New Roman" w:hAnsi="Times New Roman"/>
          <w:sz w:val="22"/>
        </w:rPr>
        <w:t xml:space="preserve"> </w:t>
      </w:r>
      <w:r w:rsidRPr="00E4572C">
        <w:rPr>
          <w:rFonts w:ascii="Times New Roman" w:hAnsi="Times New Roman"/>
          <w:i/>
          <w:sz w:val="22"/>
          <w:vertAlign w:val="subscript"/>
        </w:rPr>
        <w:t>(s</w:t>
      </w:r>
      <w:proofErr w:type="gramStart"/>
      <w:r w:rsidRPr="00E4572C">
        <w:rPr>
          <w:rFonts w:ascii="Times New Roman" w:hAnsi="Times New Roman"/>
          <w:i/>
          <w:sz w:val="22"/>
          <w:vertAlign w:val="subscript"/>
        </w:rPr>
        <w:t>)</w:t>
      </w:r>
      <w:r w:rsidRPr="00E4572C">
        <w:rPr>
          <w:rFonts w:ascii="Times New Roman" w:hAnsi="Times New Roman"/>
          <w:sz w:val="22"/>
        </w:rPr>
        <w:t xml:space="preserve">  +</w:t>
      </w:r>
      <w:proofErr w:type="gramEnd"/>
      <w:r w:rsidRPr="00E4572C">
        <w:rPr>
          <w:rFonts w:ascii="Times New Roman" w:hAnsi="Times New Roman"/>
          <w:sz w:val="22"/>
        </w:rPr>
        <w:t xml:space="preserve">  H</w:t>
      </w:r>
      <w:r w:rsidRPr="00E4572C">
        <w:rPr>
          <w:rFonts w:ascii="Times New Roman" w:hAnsi="Times New Roman"/>
          <w:sz w:val="22"/>
          <w:vertAlign w:val="subscript"/>
        </w:rPr>
        <w:t>2</w:t>
      </w:r>
      <w:r w:rsidRPr="00E4572C">
        <w:rPr>
          <w:rFonts w:ascii="Times New Roman" w:hAnsi="Times New Roman"/>
          <w:sz w:val="22"/>
        </w:rPr>
        <w:t>SO</w:t>
      </w:r>
      <w:r w:rsidRPr="00E4572C">
        <w:rPr>
          <w:rFonts w:ascii="Times New Roman" w:hAnsi="Times New Roman"/>
          <w:sz w:val="22"/>
          <w:vertAlign w:val="subscript"/>
        </w:rPr>
        <w:t>4</w:t>
      </w:r>
      <w:r w:rsidRPr="00E4572C">
        <w:rPr>
          <w:rFonts w:ascii="Times New Roman" w:hAnsi="Times New Roman"/>
          <w:sz w:val="22"/>
        </w:rPr>
        <w:t xml:space="preserve"> </w:t>
      </w:r>
      <w:r w:rsidRPr="00E4572C">
        <w:rPr>
          <w:rFonts w:ascii="Times New Roman" w:hAnsi="Times New Roman"/>
          <w:i/>
          <w:sz w:val="22"/>
          <w:vertAlign w:val="subscript"/>
        </w:rPr>
        <w:t>(</w:t>
      </w:r>
      <w:proofErr w:type="spellStart"/>
      <w:r w:rsidRPr="00E4572C">
        <w:rPr>
          <w:rFonts w:ascii="Times New Roman" w:hAnsi="Times New Roman"/>
          <w:i/>
          <w:sz w:val="22"/>
          <w:vertAlign w:val="subscript"/>
        </w:rPr>
        <w:t>aq</w:t>
      </w:r>
      <w:proofErr w:type="spellEnd"/>
      <w:r w:rsidRPr="00E4572C">
        <w:rPr>
          <w:rFonts w:ascii="Times New Roman" w:hAnsi="Times New Roman"/>
          <w:i/>
          <w:sz w:val="22"/>
          <w:vertAlign w:val="subscript"/>
        </w:rPr>
        <w:t>)</w:t>
      </w:r>
      <w:r w:rsidRPr="00E4572C">
        <w:rPr>
          <w:rFonts w:ascii="Times New Roman" w:hAnsi="Times New Roman"/>
          <w:sz w:val="22"/>
          <w:vertAlign w:val="subscript"/>
        </w:rPr>
        <w:t xml:space="preserve">    </w:t>
      </w:r>
      <w:r w:rsidRPr="00E4572C">
        <w:rPr>
          <w:rFonts w:ascii="Times New Roman" w:hAnsi="Times New Roman"/>
          <w:noProof/>
          <w:sz w:val="22"/>
        </w:rPr>
        <w:sym w:font="Wingdings" w:char="F0E0"/>
      </w:r>
      <w:r w:rsidRPr="00E4572C">
        <w:rPr>
          <w:rFonts w:ascii="Times New Roman" w:hAnsi="Times New Roman"/>
          <w:sz w:val="22"/>
        </w:rPr>
        <w:t xml:space="preserve">  CaSO</w:t>
      </w:r>
      <w:r w:rsidRPr="00E4572C">
        <w:rPr>
          <w:rFonts w:ascii="Times New Roman" w:hAnsi="Times New Roman"/>
          <w:sz w:val="22"/>
          <w:vertAlign w:val="subscript"/>
        </w:rPr>
        <w:t>4</w:t>
      </w:r>
      <w:r w:rsidRPr="00E4572C">
        <w:rPr>
          <w:rFonts w:ascii="Times New Roman" w:hAnsi="Times New Roman"/>
          <w:sz w:val="22"/>
        </w:rPr>
        <w:t xml:space="preserve"> </w:t>
      </w:r>
      <w:r w:rsidRPr="00E4572C">
        <w:rPr>
          <w:rFonts w:ascii="Times New Roman" w:hAnsi="Times New Roman"/>
          <w:i/>
          <w:sz w:val="22"/>
          <w:vertAlign w:val="subscript"/>
        </w:rPr>
        <w:t>(s)</w:t>
      </w:r>
      <w:r w:rsidRPr="00E4572C">
        <w:rPr>
          <w:rFonts w:ascii="Times New Roman" w:hAnsi="Times New Roman"/>
          <w:sz w:val="22"/>
        </w:rPr>
        <w:t xml:space="preserve">  +  H</w:t>
      </w:r>
      <w:r w:rsidRPr="00E4572C">
        <w:rPr>
          <w:rFonts w:ascii="Times New Roman" w:hAnsi="Times New Roman"/>
          <w:sz w:val="22"/>
          <w:vertAlign w:val="subscript"/>
        </w:rPr>
        <w:t>2</w:t>
      </w:r>
      <w:r w:rsidRPr="00E4572C">
        <w:rPr>
          <w:rFonts w:ascii="Times New Roman" w:hAnsi="Times New Roman"/>
          <w:sz w:val="22"/>
        </w:rPr>
        <w:t>O  +  CO</w:t>
      </w:r>
      <w:r w:rsidRPr="00E4572C">
        <w:rPr>
          <w:rFonts w:ascii="Times New Roman" w:hAnsi="Times New Roman"/>
          <w:sz w:val="22"/>
          <w:vertAlign w:val="subscript"/>
        </w:rPr>
        <w:t>2</w:t>
      </w:r>
      <w:r w:rsidRPr="00E4572C">
        <w:rPr>
          <w:rFonts w:ascii="Times New Roman" w:hAnsi="Times New Roman"/>
          <w:sz w:val="22"/>
        </w:rPr>
        <w:t xml:space="preserve"> </w:t>
      </w:r>
      <w:r w:rsidRPr="00E4572C">
        <w:rPr>
          <w:rFonts w:ascii="Times New Roman" w:hAnsi="Times New Roman"/>
          <w:i/>
          <w:sz w:val="22"/>
          <w:vertAlign w:val="subscript"/>
        </w:rPr>
        <w:t>(g)</w:t>
      </w:r>
      <w:r w:rsidRPr="00E4572C">
        <w:rPr>
          <w:rFonts w:ascii="Times New Roman" w:hAnsi="Times New Roman"/>
          <w:sz w:val="22"/>
        </w:rPr>
        <w:tab/>
      </w:r>
      <w:r w:rsidRPr="00E4572C">
        <w:rPr>
          <w:rFonts w:ascii="Times New Roman" w:hAnsi="Times New Roman"/>
          <w:sz w:val="22"/>
        </w:rPr>
        <w:tab/>
      </w:r>
      <w:r w:rsidRPr="00E4572C">
        <w:rPr>
          <w:rFonts w:ascii="Times New Roman" w:hAnsi="Times New Roman"/>
          <w:b/>
          <w:sz w:val="22"/>
        </w:rPr>
        <w:t>(2</w:t>
      </w:r>
      <w:r w:rsidRPr="00E4572C">
        <w:rPr>
          <w:rFonts w:ascii="Times New Roman" w:hAnsi="Times New Roman"/>
          <w:b/>
          <w:sz w:val="22"/>
          <w:vertAlign w:val="superscript"/>
        </w:rPr>
        <w:t>nd</w:t>
      </w:r>
      <w:r w:rsidRPr="00E4572C">
        <w:rPr>
          <w:rFonts w:ascii="Times New Roman" w:hAnsi="Times New Roman"/>
          <w:b/>
          <w:sz w:val="22"/>
        </w:rPr>
        <w:t xml:space="preserve"> reaction)</w:t>
      </w:r>
    </w:p>
    <w:p w:rsidR="002208FC" w:rsidRPr="00E4572C" w:rsidRDefault="002208FC">
      <w:pPr>
        <w:rPr>
          <w:rFonts w:ascii="Times New Roman" w:hAnsi="Times New Roman"/>
          <w:sz w:val="22"/>
        </w:rPr>
      </w:pPr>
    </w:p>
    <w:p w:rsidR="002208FC" w:rsidRPr="00E4572C" w:rsidRDefault="002208FC" w:rsidP="00E4572C">
      <w:pPr>
        <w:pStyle w:val="BodyTextIndent2"/>
        <w:ind w:left="270"/>
        <w:rPr>
          <w:sz w:val="22"/>
        </w:rPr>
      </w:pPr>
      <w:r w:rsidRPr="00E4572C">
        <w:rPr>
          <w:sz w:val="22"/>
        </w:rPr>
        <w:t>The combined masses of the three solutions</w:t>
      </w:r>
      <w:r w:rsidR="0050755A" w:rsidRPr="00E4572C">
        <w:rPr>
          <w:sz w:val="22"/>
        </w:rPr>
        <w:t xml:space="preserve"> – Na</w:t>
      </w:r>
      <w:r w:rsidR="0050755A" w:rsidRPr="00E4572C">
        <w:rPr>
          <w:sz w:val="22"/>
          <w:vertAlign w:val="subscript"/>
        </w:rPr>
        <w:t>2</w:t>
      </w:r>
      <w:r w:rsidR="0050755A" w:rsidRPr="00E4572C">
        <w:rPr>
          <w:sz w:val="22"/>
        </w:rPr>
        <w:t>CO</w:t>
      </w:r>
      <w:r w:rsidR="0050755A" w:rsidRPr="00E4572C">
        <w:rPr>
          <w:sz w:val="22"/>
          <w:vertAlign w:val="subscript"/>
        </w:rPr>
        <w:t>3</w:t>
      </w:r>
      <w:r w:rsidR="0050755A" w:rsidRPr="00E4572C">
        <w:rPr>
          <w:sz w:val="22"/>
        </w:rPr>
        <w:t>, CaCl</w:t>
      </w:r>
      <w:r w:rsidR="0050755A" w:rsidRPr="00E4572C">
        <w:rPr>
          <w:sz w:val="22"/>
          <w:vertAlign w:val="subscript"/>
        </w:rPr>
        <w:t>2</w:t>
      </w:r>
      <w:r w:rsidR="0050755A" w:rsidRPr="00E4572C">
        <w:rPr>
          <w:sz w:val="22"/>
        </w:rPr>
        <w:t>, and H</w:t>
      </w:r>
      <w:r w:rsidR="0050755A" w:rsidRPr="00E4572C">
        <w:rPr>
          <w:sz w:val="22"/>
          <w:vertAlign w:val="subscript"/>
        </w:rPr>
        <w:t>2</w:t>
      </w:r>
      <w:r w:rsidR="0050755A" w:rsidRPr="00E4572C">
        <w:rPr>
          <w:sz w:val="22"/>
        </w:rPr>
        <w:t>SO</w:t>
      </w:r>
      <w:r w:rsidR="0050755A" w:rsidRPr="00E4572C">
        <w:rPr>
          <w:sz w:val="22"/>
          <w:vertAlign w:val="subscript"/>
        </w:rPr>
        <w:t>4</w:t>
      </w:r>
      <w:r w:rsidR="0050755A" w:rsidRPr="00E4572C">
        <w:rPr>
          <w:sz w:val="22"/>
        </w:rPr>
        <w:t xml:space="preserve"> – </w:t>
      </w:r>
      <w:r w:rsidRPr="00E4572C">
        <w:rPr>
          <w:sz w:val="22"/>
        </w:rPr>
        <w:t>and their containe</w:t>
      </w:r>
      <w:r w:rsidR="0050755A" w:rsidRPr="00E4572C">
        <w:rPr>
          <w:sz w:val="22"/>
        </w:rPr>
        <w:t>rs</w:t>
      </w:r>
      <w:r w:rsidRPr="00E4572C">
        <w:rPr>
          <w:sz w:val="22"/>
        </w:rPr>
        <w:t xml:space="preserve"> will be measured before and after each reaction has occurred.  This experiment should give you a better understanding of the law of conservation of mass and its importance in chemistry.</w:t>
      </w:r>
    </w:p>
    <w:p w:rsidR="002208FC" w:rsidRDefault="002208FC">
      <w:pPr>
        <w:rPr>
          <w:rFonts w:ascii="Times New Roman" w:hAnsi="Times New Roman"/>
          <w:sz w:val="20"/>
        </w:rPr>
      </w:pPr>
    </w:p>
    <w:p w:rsidR="002208FC" w:rsidRPr="00E4572C" w:rsidRDefault="002208FC" w:rsidP="00E4572C">
      <w:pPr>
        <w:ind w:left="270" w:hanging="270"/>
        <w:rPr>
          <w:rFonts w:ascii="Times New Roman" w:hAnsi="Times New Roman"/>
          <w:sz w:val="22"/>
        </w:rPr>
      </w:pPr>
      <w:r w:rsidRPr="00E4572C">
        <w:rPr>
          <w:rFonts w:ascii="Times New Roman" w:hAnsi="Times New Roman"/>
          <w:b/>
          <w:sz w:val="22"/>
        </w:rPr>
        <w:t>Safety Precautions:</w:t>
      </w:r>
      <w:r w:rsidRPr="00E4572C">
        <w:rPr>
          <w:rFonts w:ascii="Times New Roman" w:hAnsi="Times New Roman"/>
          <w:sz w:val="22"/>
        </w:rPr>
        <w:tab/>
        <w:t>Handle sulfuric acid with extra caution.  Always wear safety goggles when handling acids.  Report all acid spills to your teacher and flush with cold water and a dilute solution of sodium bicarbonate.  Wear safety goggles at all times when working in the lab.</w:t>
      </w:r>
    </w:p>
    <w:p w:rsidR="002208FC" w:rsidRDefault="002208FC">
      <w:pPr>
        <w:rPr>
          <w:rFonts w:ascii="Times New Roman" w:hAnsi="Times New Roman"/>
          <w:sz w:val="20"/>
          <w:u w:val="single"/>
        </w:rPr>
      </w:pPr>
    </w:p>
    <w:p w:rsidR="002208FC" w:rsidRPr="00E4572C" w:rsidRDefault="002208FC">
      <w:pPr>
        <w:rPr>
          <w:rFonts w:ascii="Times New Roman" w:hAnsi="Times New Roman"/>
          <w:sz w:val="22"/>
        </w:rPr>
      </w:pPr>
      <w:r w:rsidRPr="00E4572C">
        <w:rPr>
          <w:rFonts w:ascii="Times New Roman" w:hAnsi="Times New Roman"/>
          <w:b/>
          <w:sz w:val="22"/>
        </w:rPr>
        <w:t>Materials:</w:t>
      </w:r>
      <w:r w:rsidRPr="00E4572C">
        <w:rPr>
          <w:rFonts w:ascii="Times New Roman" w:hAnsi="Times New Roman"/>
          <w:sz w:val="22"/>
        </w:rPr>
        <w:tab/>
        <w:t>b</w:t>
      </w:r>
      <w:r w:rsidR="00E4572C">
        <w:rPr>
          <w:rFonts w:ascii="Times New Roman" w:hAnsi="Times New Roman"/>
          <w:sz w:val="22"/>
        </w:rPr>
        <w:t>alance</w:t>
      </w:r>
      <w:r w:rsidR="00E4572C">
        <w:rPr>
          <w:rFonts w:ascii="Times New Roman" w:hAnsi="Times New Roman"/>
          <w:sz w:val="22"/>
        </w:rPr>
        <w:tab/>
      </w:r>
      <w:r w:rsidR="00E4572C">
        <w:rPr>
          <w:rFonts w:ascii="Times New Roman" w:hAnsi="Times New Roman"/>
          <w:sz w:val="22"/>
        </w:rPr>
        <w:tab/>
      </w:r>
      <w:r w:rsidRPr="00E4572C">
        <w:rPr>
          <w:rFonts w:ascii="Times New Roman" w:hAnsi="Times New Roman"/>
          <w:sz w:val="22"/>
        </w:rPr>
        <w:t>125 mL Erlenmeyer flask</w:t>
      </w:r>
      <w:r w:rsidRPr="00E4572C">
        <w:rPr>
          <w:rFonts w:ascii="Times New Roman" w:hAnsi="Times New Roman"/>
          <w:sz w:val="22"/>
        </w:rPr>
        <w:tab/>
      </w:r>
      <w:r w:rsidRPr="00E4572C">
        <w:rPr>
          <w:rFonts w:ascii="Times New Roman" w:hAnsi="Times New Roman"/>
          <w:sz w:val="22"/>
        </w:rPr>
        <w:tab/>
        <w:t>rubber stopper (for flask)</w:t>
      </w:r>
    </w:p>
    <w:p w:rsidR="002208FC" w:rsidRPr="00E4572C" w:rsidRDefault="00E4572C">
      <w:pPr>
        <w:rPr>
          <w:rFonts w:ascii="Times New Roman" w:hAnsi="Times New Roman"/>
          <w:sz w:val="22"/>
        </w:rPr>
      </w:pPr>
      <w:r>
        <w:rPr>
          <w:rFonts w:ascii="Times New Roman" w:hAnsi="Times New Roman"/>
          <w:sz w:val="22"/>
        </w:rPr>
        <w:tab/>
      </w:r>
      <w:r>
        <w:rPr>
          <w:rFonts w:ascii="Times New Roman" w:hAnsi="Times New Roman"/>
          <w:sz w:val="22"/>
        </w:rPr>
        <w:tab/>
        <w:t>2 test tubes</w:t>
      </w:r>
      <w:r>
        <w:rPr>
          <w:rFonts w:ascii="Times New Roman" w:hAnsi="Times New Roman"/>
          <w:sz w:val="22"/>
        </w:rPr>
        <w:tab/>
      </w:r>
      <w:r w:rsidR="002208FC" w:rsidRPr="00E4572C">
        <w:rPr>
          <w:rFonts w:ascii="Times New Roman" w:hAnsi="Times New Roman"/>
          <w:sz w:val="22"/>
        </w:rPr>
        <w:t>10 mL graduated cylinder</w:t>
      </w:r>
      <w:r w:rsidR="002208FC" w:rsidRPr="00E4572C">
        <w:rPr>
          <w:rFonts w:ascii="Times New Roman" w:hAnsi="Times New Roman"/>
          <w:sz w:val="22"/>
        </w:rPr>
        <w:tab/>
      </w:r>
      <w:r w:rsidR="002208FC" w:rsidRPr="00E4572C">
        <w:rPr>
          <w:rFonts w:ascii="Times New Roman" w:hAnsi="Times New Roman"/>
          <w:sz w:val="22"/>
        </w:rPr>
        <w:tab/>
        <w:t>2 stoppers (for test tubes)</w:t>
      </w:r>
    </w:p>
    <w:p w:rsidR="002208FC" w:rsidRPr="00E4572C" w:rsidRDefault="00E4572C">
      <w:pPr>
        <w:rPr>
          <w:rFonts w:ascii="Times New Roman" w:hAnsi="Times New Roman"/>
          <w:sz w:val="22"/>
        </w:rPr>
      </w:pPr>
      <w:r>
        <w:rPr>
          <w:rFonts w:ascii="Times New Roman" w:hAnsi="Times New Roman"/>
          <w:sz w:val="22"/>
        </w:rPr>
        <w:tab/>
      </w:r>
      <w:r>
        <w:rPr>
          <w:rFonts w:ascii="Times New Roman" w:hAnsi="Times New Roman"/>
          <w:sz w:val="22"/>
        </w:rPr>
        <w:tab/>
      </w:r>
      <w:r w:rsidRPr="00E4572C">
        <w:rPr>
          <w:rFonts w:ascii="Times New Roman" w:hAnsi="Times New Roman"/>
          <w:sz w:val="22"/>
        </w:rPr>
        <w:t>G</w:t>
      </w:r>
      <w:r w:rsidR="002208FC" w:rsidRPr="00E4572C">
        <w:rPr>
          <w:rFonts w:ascii="Times New Roman" w:hAnsi="Times New Roman"/>
          <w:sz w:val="22"/>
        </w:rPr>
        <w:t>oggles</w:t>
      </w:r>
      <w:r>
        <w:rPr>
          <w:rFonts w:ascii="Times New Roman" w:hAnsi="Times New Roman"/>
          <w:sz w:val="22"/>
        </w:rPr>
        <w:tab/>
      </w:r>
      <w:r w:rsidR="0050755A" w:rsidRPr="00E4572C">
        <w:rPr>
          <w:rFonts w:ascii="Times New Roman" w:hAnsi="Times New Roman"/>
          <w:sz w:val="22"/>
        </w:rPr>
        <w:t>1.0</w:t>
      </w:r>
      <w:r w:rsidR="0050755A" w:rsidRPr="00E4572C">
        <w:rPr>
          <w:rFonts w:ascii="Times New Roman" w:hAnsi="Times New Roman"/>
          <w:i/>
          <w:sz w:val="22"/>
        </w:rPr>
        <w:t>M</w:t>
      </w:r>
      <w:r w:rsidR="0050755A" w:rsidRPr="00E4572C">
        <w:rPr>
          <w:rFonts w:ascii="Times New Roman" w:hAnsi="Times New Roman"/>
          <w:sz w:val="22"/>
        </w:rPr>
        <w:t xml:space="preserve"> </w:t>
      </w:r>
      <w:r w:rsidR="002208FC" w:rsidRPr="00E4572C">
        <w:rPr>
          <w:rFonts w:ascii="Times New Roman" w:hAnsi="Times New Roman"/>
          <w:sz w:val="22"/>
        </w:rPr>
        <w:t>aqueous solutions of:  Na</w:t>
      </w:r>
      <w:r w:rsidR="002208FC" w:rsidRPr="00E4572C">
        <w:rPr>
          <w:rFonts w:ascii="Times New Roman" w:hAnsi="Times New Roman"/>
          <w:sz w:val="22"/>
          <w:vertAlign w:val="subscript"/>
        </w:rPr>
        <w:t>2</w:t>
      </w:r>
      <w:r w:rsidR="002208FC" w:rsidRPr="00E4572C">
        <w:rPr>
          <w:rFonts w:ascii="Times New Roman" w:hAnsi="Times New Roman"/>
          <w:sz w:val="22"/>
        </w:rPr>
        <w:t>CO</w:t>
      </w:r>
      <w:r w:rsidR="002208FC" w:rsidRPr="00E4572C">
        <w:rPr>
          <w:rFonts w:ascii="Times New Roman" w:hAnsi="Times New Roman"/>
          <w:sz w:val="22"/>
          <w:vertAlign w:val="subscript"/>
        </w:rPr>
        <w:t xml:space="preserve">3       </w:t>
      </w:r>
      <w:r w:rsidR="002208FC" w:rsidRPr="00E4572C">
        <w:rPr>
          <w:rFonts w:ascii="Times New Roman" w:hAnsi="Times New Roman"/>
          <w:sz w:val="22"/>
        </w:rPr>
        <w:t>CaCl</w:t>
      </w:r>
      <w:r w:rsidR="002208FC" w:rsidRPr="00E4572C">
        <w:rPr>
          <w:rFonts w:ascii="Times New Roman" w:hAnsi="Times New Roman"/>
          <w:sz w:val="22"/>
          <w:vertAlign w:val="subscript"/>
        </w:rPr>
        <w:t xml:space="preserve">2       </w:t>
      </w:r>
      <w:r w:rsidR="002208FC" w:rsidRPr="00E4572C">
        <w:rPr>
          <w:rFonts w:ascii="Times New Roman" w:hAnsi="Times New Roman"/>
          <w:sz w:val="22"/>
        </w:rPr>
        <w:t>H</w:t>
      </w:r>
      <w:r w:rsidR="002208FC" w:rsidRPr="00E4572C">
        <w:rPr>
          <w:rFonts w:ascii="Times New Roman" w:hAnsi="Times New Roman"/>
          <w:sz w:val="22"/>
          <w:vertAlign w:val="subscript"/>
        </w:rPr>
        <w:t>2</w:t>
      </w:r>
      <w:r w:rsidR="002208FC" w:rsidRPr="00E4572C">
        <w:rPr>
          <w:rFonts w:ascii="Times New Roman" w:hAnsi="Times New Roman"/>
          <w:sz w:val="22"/>
        </w:rPr>
        <w:t>SO</w:t>
      </w:r>
      <w:r w:rsidR="002208FC" w:rsidRPr="00E4572C">
        <w:rPr>
          <w:rFonts w:ascii="Times New Roman" w:hAnsi="Times New Roman"/>
          <w:sz w:val="22"/>
          <w:vertAlign w:val="subscript"/>
        </w:rPr>
        <w:t>4</w:t>
      </w:r>
    </w:p>
    <w:p w:rsidR="002208FC" w:rsidRDefault="002208FC">
      <w:pPr>
        <w:rPr>
          <w:rFonts w:ascii="Times New Roman" w:hAnsi="Times New Roman"/>
          <w:sz w:val="20"/>
        </w:rPr>
      </w:pPr>
    </w:p>
    <w:p w:rsidR="00E4572C" w:rsidRDefault="002208FC">
      <w:pPr>
        <w:ind w:left="1440" w:hanging="1440"/>
        <w:rPr>
          <w:rFonts w:ascii="Times New Roman" w:hAnsi="Times New Roman"/>
          <w:sz w:val="22"/>
        </w:rPr>
      </w:pPr>
      <w:r w:rsidRPr="00E4572C">
        <w:rPr>
          <w:rFonts w:ascii="Times New Roman" w:hAnsi="Times New Roman"/>
          <w:b/>
          <w:sz w:val="22"/>
        </w:rPr>
        <w:t>Procedure:</w:t>
      </w:r>
      <w:r w:rsidRPr="00E4572C">
        <w:rPr>
          <w:rFonts w:ascii="Times New Roman" w:hAnsi="Times New Roman"/>
          <w:sz w:val="22"/>
        </w:rPr>
        <w:tab/>
      </w:r>
    </w:p>
    <w:p w:rsidR="002208FC" w:rsidRPr="00E4572C" w:rsidRDefault="002208FC" w:rsidP="00E4572C">
      <w:pPr>
        <w:ind w:left="270" w:hanging="270"/>
        <w:rPr>
          <w:rFonts w:ascii="Times New Roman" w:hAnsi="Times New Roman"/>
          <w:sz w:val="22"/>
        </w:rPr>
      </w:pPr>
      <w:r w:rsidRPr="00E4572C">
        <w:rPr>
          <w:rFonts w:ascii="Times New Roman" w:hAnsi="Times New Roman"/>
          <w:sz w:val="22"/>
        </w:rPr>
        <w:t>1.  In a graduated</w:t>
      </w:r>
      <w:r w:rsidR="00E4572C">
        <w:rPr>
          <w:rFonts w:ascii="Times New Roman" w:hAnsi="Times New Roman"/>
          <w:sz w:val="22"/>
        </w:rPr>
        <w:t xml:space="preserve"> cylinder, measure exactly 10.0</w:t>
      </w:r>
      <w:r w:rsidRPr="00E4572C">
        <w:rPr>
          <w:rFonts w:ascii="Times New Roman" w:hAnsi="Times New Roman"/>
          <w:sz w:val="22"/>
        </w:rPr>
        <w:t>mL of sodium carbonate (Na</w:t>
      </w:r>
      <w:r w:rsidRPr="00E4572C">
        <w:rPr>
          <w:rFonts w:ascii="Times New Roman" w:hAnsi="Times New Roman"/>
          <w:sz w:val="22"/>
          <w:vertAlign w:val="subscript"/>
        </w:rPr>
        <w:t>2</w:t>
      </w:r>
      <w:r w:rsidRPr="00E4572C">
        <w:rPr>
          <w:rFonts w:ascii="Times New Roman" w:hAnsi="Times New Roman"/>
          <w:sz w:val="22"/>
        </w:rPr>
        <w:t>CO</w:t>
      </w:r>
      <w:r w:rsidRPr="00E4572C">
        <w:rPr>
          <w:rFonts w:ascii="Times New Roman" w:hAnsi="Times New Roman"/>
          <w:sz w:val="22"/>
          <w:vertAlign w:val="subscript"/>
        </w:rPr>
        <w:t>3</w:t>
      </w:r>
      <w:r w:rsidRPr="00E4572C">
        <w:rPr>
          <w:rFonts w:ascii="Times New Roman" w:hAnsi="Times New Roman"/>
          <w:sz w:val="22"/>
        </w:rPr>
        <w:t xml:space="preserve">) solution. Pour into a clean </w:t>
      </w:r>
      <w:r w:rsidRPr="00E4572C">
        <w:rPr>
          <w:rFonts w:ascii="Times New Roman" w:hAnsi="Times New Roman"/>
          <w:i/>
          <w:sz w:val="22"/>
        </w:rPr>
        <w:t>dry</w:t>
      </w:r>
      <w:r w:rsidR="00E4572C">
        <w:rPr>
          <w:rFonts w:ascii="Times New Roman" w:hAnsi="Times New Roman"/>
          <w:sz w:val="22"/>
        </w:rPr>
        <w:t xml:space="preserve"> 125mL Erlenmeyer flask.</w:t>
      </w:r>
      <w:r w:rsidRPr="00E4572C">
        <w:rPr>
          <w:rFonts w:ascii="Times New Roman" w:hAnsi="Times New Roman"/>
          <w:sz w:val="22"/>
        </w:rPr>
        <w:t xml:space="preserve">  Stopper the flask.  Rinse and </w:t>
      </w:r>
      <w:r w:rsidR="00E4572C">
        <w:rPr>
          <w:rFonts w:ascii="Times New Roman" w:hAnsi="Times New Roman"/>
          <w:sz w:val="22"/>
        </w:rPr>
        <w:t xml:space="preserve">carefully </w:t>
      </w:r>
      <w:r w:rsidRPr="00E4572C">
        <w:rPr>
          <w:rFonts w:ascii="Times New Roman" w:hAnsi="Times New Roman"/>
          <w:sz w:val="22"/>
        </w:rPr>
        <w:t>dry the graduated cylinder.</w:t>
      </w:r>
    </w:p>
    <w:p w:rsidR="002208FC" w:rsidRPr="00E4572C" w:rsidRDefault="002208FC" w:rsidP="00E4572C">
      <w:pPr>
        <w:ind w:left="270" w:hanging="270"/>
        <w:rPr>
          <w:rFonts w:ascii="Times New Roman" w:hAnsi="Times New Roman"/>
          <w:sz w:val="22"/>
        </w:rPr>
      </w:pPr>
      <w:r w:rsidRPr="00E4572C">
        <w:rPr>
          <w:rFonts w:ascii="Times New Roman" w:hAnsi="Times New Roman"/>
          <w:sz w:val="22"/>
        </w:rPr>
        <w:t>2.  Measure exactly 5.0 mL of calcium chloride (CaCl</w:t>
      </w:r>
      <w:r w:rsidRPr="00E4572C">
        <w:rPr>
          <w:rFonts w:ascii="Times New Roman" w:hAnsi="Times New Roman"/>
          <w:sz w:val="22"/>
          <w:vertAlign w:val="subscript"/>
        </w:rPr>
        <w:t>2</w:t>
      </w:r>
      <w:r w:rsidRPr="00E4572C">
        <w:rPr>
          <w:rFonts w:ascii="Times New Roman" w:hAnsi="Times New Roman"/>
          <w:sz w:val="22"/>
        </w:rPr>
        <w:t>) solution and pour into a clean, dry</w:t>
      </w:r>
      <w:r w:rsidR="00E40574" w:rsidRPr="00E4572C">
        <w:rPr>
          <w:rFonts w:ascii="Times New Roman" w:hAnsi="Times New Roman"/>
          <w:sz w:val="22"/>
        </w:rPr>
        <w:t xml:space="preserve"> labeled</w:t>
      </w:r>
      <w:r w:rsidRPr="00E4572C">
        <w:rPr>
          <w:rFonts w:ascii="Times New Roman" w:hAnsi="Times New Roman"/>
          <w:sz w:val="22"/>
        </w:rPr>
        <w:t xml:space="preserve"> </w:t>
      </w:r>
      <w:r w:rsidR="007C3D61" w:rsidRPr="00E4572C">
        <w:rPr>
          <w:rFonts w:ascii="Times New Roman" w:hAnsi="Times New Roman"/>
          <w:sz w:val="22"/>
        </w:rPr>
        <w:t xml:space="preserve">test </w:t>
      </w:r>
      <w:r w:rsidRPr="00E4572C">
        <w:rPr>
          <w:rFonts w:ascii="Times New Roman" w:hAnsi="Times New Roman"/>
          <w:sz w:val="22"/>
        </w:rPr>
        <w:t xml:space="preserve">tube.  </w:t>
      </w:r>
      <w:r w:rsidR="00E40574" w:rsidRPr="00E4572C">
        <w:rPr>
          <w:rFonts w:ascii="Times New Roman" w:hAnsi="Times New Roman"/>
          <w:sz w:val="22"/>
        </w:rPr>
        <w:t>Screw the top on</w:t>
      </w:r>
      <w:r w:rsidRPr="00E4572C">
        <w:rPr>
          <w:rFonts w:ascii="Times New Roman" w:hAnsi="Times New Roman"/>
          <w:sz w:val="22"/>
        </w:rPr>
        <w:t>.  Rinse and dry the graduated cylinder.</w:t>
      </w:r>
    </w:p>
    <w:p w:rsidR="002208FC" w:rsidRPr="00E4572C" w:rsidRDefault="002208FC" w:rsidP="00E4572C">
      <w:pPr>
        <w:ind w:left="270" w:hanging="270"/>
        <w:rPr>
          <w:rFonts w:ascii="Times New Roman" w:hAnsi="Times New Roman"/>
          <w:i/>
          <w:sz w:val="22"/>
        </w:rPr>
      </w:pPr>
      <w:r w:rsidRPr="00E4572C">
        <w:rPr>
          <w:rFonts w:ascii="Times New Roman" w:hAnsi="Times New Roman"/>
          <w:sz w:val="22"/>
        </w:rPr>
        <w:t>3.  Repeat step 2 with 5.0 mL of sulfuric acid (H</w:t>
      </w:r>
      <w:r w:rsidRPr="00E4572C">
        <w:rPr>
          <w:rFonts w:ascii="Times New Roman" w:hAnsi="Times New Roman"/>
          <w:sz w:val="22"/>
          <w:vertAlign w:val="subscript"/>
        </w:rPr>
        <w:t>2</w:t>
      </w:r>
      <w:r w:rsidRPr="00E4572C">
        <w:rPr>
          <w:rFonts w:ascii="Times New Roman" w:hAnsi="Times New Roman"/>
          <w:sz w:val="22"/>
        </w:rPr>
        <w:t>SO</w:t>
      </w:r>
      <w:r w:rsidRPr="00E4572C">
        <w:rPr>
          <w:rFonts w:ascii="Times New Roman" w:hAnsi="Times New Roman"/>
          <w:sz w:val="22"/>
          <w:vertAlign w:val="subscript"/>
        </w:rPr>
        <w:t>4</w:t>
      </w:r>
      <w:r w:rsidRPr="00E4572C">
        <w:rPr>
          <w:rFonts w:ascii="Times New Roman" w:hAnsi="Times New Roman"/>
          <w:sz w:val="22"/>
        </w:rPr>
        <w:t xml:space="preserve">) solution </w:t>
      </w:r>
      <w:r w:rsidR="00E4572C">
        <w:rPr>
          <w:rFonts w:ascii="Times New Roman" w:hAnsi="Times New Roman"/>
          <w:sz w:val="22"/>
        </w:rPr>
        <w:t xml:space="preserve">and pour into a clean, dry </w:t>
      </w:r>
      <w:r w:rsidR="00E40574" w:rsidRPr="00E4572C">
        <w:rPr>
          <w:rFonts w:ascii="Times New Roman" w:hAnsi="Times New Roman"/>
          <w:sz w:val="22"/>
        </w:rPr>
        <w:t xml:space="preserve">labeled </w:t>
      </w:r>
      <w:r w:rsidR="00E4572C">
        <w:rPr>
          <w:rFonts w:ascii="Times New Roman" w:hAnsi="Times New Roman"/>
          <w:sz w:val="22"/>
        </w:rPr>
        <w:t xml:space="preserve">test </w:t>
      </w:r>
      <w:r w:rsidR="00E40574" w:rsidRPr="00E4572C">
        <w:rPr>
          <w:rFonts w:ascii="Times New Roman" w:hAnsi="Times New Roman"/>
          <w:sz w:val="22"/>
        </w:rPr>
        <w:t xml:space="preserve">tube.  Screw the top on.  </w:t>
      </w:r>
      <w:r w:rsidRPr="00E4572C">
        <w:rPr>
          <w:rFonts w:ascii="Times New Roman" w:hAnsi="Times New Roman"/>
          <w:i/>
          <w:sz w:val="22"/>
        </w:rPr>
        <w:t>CAUTION:  Handle acid with care.</w:t>
      </w:r>
    </w:p>
    <w:p w:rsidR="002208FC" w:rsidRPr="00E4572C" w:rsidRDefault="002208FC" w:rsidP="00E4572C">
      <w:pPr>
        <w:ind w:left="270" w:hanging="270"/>
        <w:rPr>
          <w:rFonts w:ascii="Times New Roman" w:hAnsi="Times New Roman"/>
          <w:sz w:val="22"/>
        </w:rPr>
      </w:pPr>
      <w:r w:rsidRPr="00E4572C">
        <w:rPr>
          <w:rFonts w:ascii="Times New Roman" w:hAnsi="Times New Roman"/>
          <w:sz w:val="22"/>
        </w:rPr>
        <w:t>4.  Place th</w:t>
      </w:r>
      <w:r w:rsidR="00E40574" w:rsidRPr="00E4572C">
        <w:rPr>
          <w:rFonts w:ascii="Times New Roman" w:hAnsi="Times New Roman"/>
          <w:sz w:val="22"/>
        </w:rPr>
        <w:t>e stoppered flask and the</w:t>
      </w:r>
      <w:r w:rsidRPr="00E4572C">
        <w:rPr>
          <w:rFonts w:ascii="Times New Roman" w:hAnsi="Times New Roman"/>
          <w:sz w:val="22"/>
        </w:rPr>
        <w:t xml:space="preserve"> test tubes together on the pan of the balance.  Measure the combined ma</w:t>
      </w:r>
      <w:r w:rsidR="00E40574" w:rsidRPr="00E4572C">
        <w:rPr>
          <w:rFonts w:ascii="Times New Roman" w:hAnsi="Times New Roman"/>
          <w:sz w:val="22"/>
        </w:rPr>
        <w:t>ss of these containers, tops</w:t>
      </w:r>
      <w:r w:rsidRPr="00E4572C">
        <w:rPr>
          <w:rFonts w:ascii="Times New Roman" w:hAnsi="Times New Roman"/>
          <w:sz w:val="22"/>
        </w:rPr>
        <w:t xml:space="preserve">, and solutions.  This will be </w:t>
      </w:r>
      <w:r w:rsidRPr="00E4572C">
        <w:rPr>
          <w:rFonts w:ascii="Times New Roman" w:hAnsi="Times New Roman"/>
          <w:b/>
          <w:bCs/>
          <w:sz w:val="22"/>
        </w:rPr>
        <w:t>mass A</w:t>
      </w:r>
      <w:r w:rsidR="002D7570">
        <w:rPr>
          <w:rFonts w:ascii="Times New Roman" w:hAnsi="Times New Roman"/>
          <w:sz w:val="22"/>
        </w:rPr>
        <w:t xml:space="preserve"> in Data T</w:t>
      </w:r>
      <w:r w:rsidRPr="00E4572C">
        <w:rPr>
          <w:rFonts w:ascii="Times New Roman" w:hAnsi="Times New Roman"/>
          <w:sz w:val="22"/>
        </w:rPr>
        <w:t>able</w:t>
      </w:r>
      <w:r w:rsidR="002D7570">
        <w:rPr>
          <w:rFonts w:ascii="Times New Roman" w:hAnsi="Times New Roman"/>
          <w:sz w:val="22"/>
        </w:rPr>
        <w:t xml:space="preserve"> One</w:t>
      </w:r>
      <w:r w:rsidRPr="00E4572C">
        <w:rPr>
          <w:rFonts w:ascii="Times New Roman" w:hAnsi="Times New Roman"/>
          <w:sz w:val="22"/>
        </w:rPr>
        <w:t>.</w:t>
      </w:r>
    </w:p>
    <w:p w:rsidR="002208FC" w:rsidRPr="00E4572C" w:rsidRDefault="002208FC" w:rsidP="00E4572C">
      <w:pPr>
        <w:ind w:left="270" w:hanging="270"/>
        <w:rPr>
          <w:rFonts w:ascii="Times New Roman" w:hAnsi="Times New Roman"/>
          <w:sz w:val="22"/>
        </w:rPr>
      </w:pPr>
      <w:r w:rsidRPr="00E4572C">
        <w:rPr>
          <w:rFonts w:ascii="Times New Roman" w:hAnsi="Times New Roman"/>
          <w:sz w:val="22"/>
        </w:rPr>
        <w:t>5.  Remove the flask and the test tubes.  Pour the CaCl</w:t>
      </w:r>
      <w:r w:rsidRPr="00E4572C">
        <w:rPr>
          <w:rFonts w:ascii="Times New Roman" w:hAnsi="Times New Roman"/>
          <w:sz w:val="22"/>
          <w:vertAlign w:val="subscript"/>
        </w:rPr>
        <w:t>2</w:t>
      </w:r>
      <w:r w:rsidRPr="00E4572C">
        <w:rPr>
          <w:rFonts w:ascii="Times New Roman" w:hAnsi="Times New Roman"/>
          <w:sz w:val="22"/>
        </w:rPr>
        <w:t xml:space="preserve"> solution into the Na</w:t>
      </w:r>
      <w:r w:rsidRPr="00E4572C">
        <w:rPr>
          <w:rFonts w:ascii="Times New Roman" w:hAnsi="Times New Roman"/>
          <w:sz w:val="22"/>
          <w:vertAlign w:val="subscript"/>
        </w:rPr>
        <w:t>2</w:t>
      </w:r>
      <w:r w:rsidRPr="00E4572C">
        <w:rPr>
          <w:rFonts w:ascii="Times New Roman" w:hAnsi="Times New Roman"/>
          <w:sz w:val="22"/>
        </w:rPr>
        <w:t>CO</w:t>
      </w:r>
      <w:r w:rsidRPr="00E4572C">
        <w:rPr>
          <w:rFonts w:ascii="Times New Roman" w:hAnsi="Times New Roman"/>
          <w:sz w:val="22"/>
          <w:vertAlign w:val="subscript"/>
        </w:rPr>
        <w:t xml:space="preserve">3 </w:t>
      </w:r>
      <w:r w:rsidRPr="00E4572C">
        <w:rPr>
          <w:rFonts w:ascii="Times New Roman" w:hAnsi="Times New Roman"/>
          <w:sz w:val="22"/>
        </w:rPr>
        <w:t>solution in the flask.  Swirl the flask to thoroughly mix the two solutions.  Record your observations</w:t>
      </w:r>
      <w:r w:rsidR="002D7570">
        <w:rPr>
          <w:rFonts w:ascii="Times New Roman" w:hAnsi="Times New Roman"/>
          <w:sz w:val="22"/>
        </w:rPr>
        <w:t xml:space="preserve"> in Data Table Two</w:t>
      </w:r>
      <w:r w:rsidRPr="00E4572C">
        <w:rPr>
          <w:rFonts w:ascii="Times New Roman" w:hAnsi="Times New Roman"/>
          <w:sz w:val="22"/>
        </w:rPr>
        <w:t>.</w:t>
      </w:r>
    </w:p>
    <w:p w:rsidR="002208FC" w:rsidRPr="00E4572C" w:rsidRDefault="002208FC" w:rsidP="00E4572C">
      <w:pPr>
        <w:ind w:left="270" w:hanging="270"/>
        <w:rPr>
          <w:rFonts w:ascii="Times New Roman" w:hAnsi="Times New Roman"/>
          <w:sz w:val="22"/>
        </w:rPr>
      </w:pPr>
      <w:r w:rsidRPr="00E4572C">
        <w:rPr>
          <w:rFonts w:ascii="Times New Roman" w:hAnsi="Times New Roman"/>
          <w:sz w:val="22"/>
        </w:rPr>
        <w:t xml:space="preserve">6.  Replace the stopper and </w:t>
      </w:r>
      <w:r w:rsidR="00E40574" w:rsidRPr="00E4572C">
        <w:rPr>
          <w:rFonts w:ascii="Times New Roman" w:hAnsi="Times New Roman"/>
          <w:sz w:val="22"/>
        </w:rPr>
        <w:t>tops</w:t>
      </w:r>
      <w:r w:rsidRPr="00E4572C">
        <w:rPr>
          <w:rFonts w:ascii="Times New Roman" w:hAnsi="Times New Roman"/>
          <w:sz w:val="22"/>
        </w:rPr>
        <w:t xml:space="preserve"> to their proper containers.  Once again, measure the combined mass of the three containers, </w:t>
      </w:r>
      <w:r w:rsidR="00E40574" w:rsidRPr="00E4572C">
        <w:rPr>
          <w:rFonts w:ascii="Times New Roman" w:hAnsi="Times New Roman"/>
          <w:sz w:val="22"/>
        </w:rPr>
        <w:t>tops,</w:t>
      </w:r>
      <w:r w:rsidRPr="00E4572C">
        <w:rPr>
          <w:rFonts w:ascii="Times New Roman" w:hAnsi="Times New Roman"/>
          <w:sz w:val="22"/>
        </w:rPr>
        <w:t xml:space="preserve"> and contents (</w:t>
      </w:r>
      <w:r w:rsidRPr="00E4572C">
        <w:rPr>
          <w:rFonts w:ascii="Times New Roman" w:hAnsi="Times New Roman"/>
          <w:b/>
          <w:bCs/>
          <w:sz w:val="22"/>
        </w:rPr>
        <w:t>mass B</w:t>
      </w:r>
      <w:r w:rsidRPr="00E4572C">
        <w:rPr>
          <w:rFonts w:ascii="Times New Roman" w:hAnsi="Times New Roman"/>
          <w:sz w:val="22"/>
        </w:rPr>
        <w:t xml:space="preserve"> </w:t>
      </w:r>
      <w:r w:rsidR="002D7570">
        <w:rPr>
          <w:rFonts w:ascii="Times New Roman" w:hAnsi="Times New Roman"/>
          <w:sz w:val="22"/>
        </w:rPr>
        <w:t>in Data T</w:t>
      </w:r>
      <w:r w:rsidR="002D7570" w:rsidRPr="00E4572C">
        <w:rPr>
          <w:rFonts w:ascii="Times New Roman" w:hAnsi="Times New Roman"/>
          <w:sz w:val="22"/>
        </w:rPr>
        <w:t>able</w:t>
      </w:r>
      <w:r w:rsidR="002D7570">
        <w:rPr>
          <w:rFonts w:ascii="Times New Roman" w:hAnsi="Times New Roman"/>
          <w:sz w:val="22"/>
        </w:rPr>
        <w:t xml:space="preserve"> One</w:t>
      </w:r>
      <w:r w:rsidRPr="00E4572C">
        <w:rPr>
          <w:rFonts w:ascii="Times New Roman" w:hAnsi="Times New Roman"/>
          <w:sz w:val="22"/>
        </w:rPr>
        <w:t>).</w:t>
      </w:r>
    </w:p>
    <w:p w:rsidR="002208FC" w:rsidRPr="00E4572C" w:rsidRDefault="002208FC" w:rsidP="00E4572C">
      <w:pPr>
        <w:ind w:left="270" w:hanging="270"/>
        <w:rPr>
          <w:rFonts w:ascii="Times New Roman" w:hAnsi="Times New Roman"/>
          <w:sz w:val="22"/>
        </w:rPr>
      </w:pPr>
      <w:r w:rsidRPr="00E4572C">
        <w:rPr>
          <w:rFonts w:ascii="Times New Roman" w:hAnsi="Times New Roman"/>
          <w:sz w:val="22"/>
        </w:rPr>
        <w:t>7.  Remove the flask and the test tube containing H</w:t>
      </w:r>
      <w:r w:rsidRPr="00E4572C">
        <w:rPr>
          <w:rFonts w:ascii="Times New Roman" w:hAnsi="Times New Roman"/>
          <w:sz w:val="22"/>
          <w:vertAlign w:val="subscript"/>
        </w:rPr>
        <w:t>2</w:t>
      </w:r>
      <w:r w:rsidRPr="00E4572C">
        <w:rPr>
          <w:rFonts w:ascii="Times New Roman" w:hAnsi="Times New Roman"/>
          <w:sz w:val="22"/>
        </w:rPr>
        <w:t>SO</w:t>
      </w:r>
      <w:r w:rsidRPr="00E4572C">
        <w:rPr>
          <w:rFonts w:ascii="Times New Roman" w:hAnsi="Times New Roman"/>
          <w:sz w:val="22"/>
          <w:vertAlign w:val="subscript"/>
        </w:rPr>
        <w:t>4</w:t>
      </w:r>
      <w:r w:rsidRPr="00E4572C">
        <w:rPr>
          <w:rFonts w:ascii="Times New Roman" w:hAnsi="Times New Roman"/>
          <w:sz w:val="22"/>
        </w:rPr>
        <w:t xml:space="preserve"> from the balance.  Carefully pour the H</w:t>
      </w:r>
      <w:r w:rsidRPr="00E4572C">
        <w:rPr>
          <w:rFonts w:ascii="Times New Roman" w:hAnsi="Times New Roman"/>
          <w:sz w:val="22"/>
          <w:vertAlign w:val="subscript"/>
        </w:rPr>
        <w:t>2</w:t>
      </w:r>
      <w:r w:rsidRPr="00E4572C">
        <w:rPr>
          <w:rFonts w:ascii="Times New Roman" w:hAnsi="Times New Roman"/>
          <w:sz w:val="22"/>
        </w:rPr>
        <w:t>SO</w:t>
      </w:r>
      <w:r w:rsidRPr="00E4572C">
        <w:rPr>
          <w:rFonts w:ascii="Times New Roman" w:hAnsi="Times New Roman"/>
          <w:sz w:val="22"/>
          <w:vertAlign w:val="subscript"/>
        </w:rPr>
        <w:t>4</w:t>
      </w:r>
      <w:r w:rsidRPr="00E4572C">
        <w:rPr>
          <w:rFonts w:ascii="Times New Roman" w:hAnsi="Times New Roman"/>
          <w:sz w:val="22"/>
        </w:rPr>
        <w:t xml:space="preserve"> solution into the flask.  WITH THE STOPPER OFF, swirl the flask until all bubbling stops.  Record your observations.  Allow the flask to cool to room temperature.</w:t>
      </w:r>
    </w:p>
    <w:p w:rsidR="002208FC" w:rsidRPr="00E4572C" w:rsidRDefault="002208FC" w:rsidP="00E4572C">
      <w:pPr>
        <w:ind w:left="270" w:hanging="270"/>
        <w:rPr>
          <w:rFonts w:ascii="Times New Roman" w:hAnsi="Times New Roman"/>
          <w:sz w:val="22"/>
        </w:rPr>
      </w:pPr>
      <w:r w:rsidRPr="00E4572C">
        <w:rPr>
          <w:rFonts w:ascii="Times New Roman" w:hAnsi="Times New Roman"/>
          <w:sz w:val="22"/>
        </w:rPr>
        <w:t xml:space="preserve">8.  Replace the stopper and </w:t>
      </w:r>
      <w:r w:rsidR="00E40574" w:rsidRPr="00E4572C">
        <w:rPr>
          <w:rFonts w:ascii="Times New Roman" w:hAnsi="Times New Roman"/>
          <w:sz w:val="22"/>
        </w:rPr>
        <w:t>tops</w:t>
      </w:r>
      <w:r w:rsidRPr="00E4572C">
        <w:rPr>
          <w:rFonts w:ascii="Times New Roman" w:hAnsi="Times New Roman"/>
          <w:sz w:val="22"/>
        </w:rPr>
        <w:t xml:space="preserve">.  Re-measure the mass of the three containers, </w:t>
      </w:r>
      <w:r w:rsidR="00E40574" w:rsidRPr="00E4572C">
        <w:rPr>
          <w:rFonts w:ascii="Times New Roman" w:hAnsi="Times New Roman"/>
          <w:sz w:val="22"/>
        </w:rPr>
        <w:t>tops</w:t>
      </w:r>
      <w:r w:rsidRPr="00E4572C">
        <w:rPr>
          <w:rFonts w:ascii="Times New Roman" w:hAnsi="Times New Roman"/>
          <w:sz w:val="22"/>
        </w:rPr>
        <w:t>, and contents (</w:t>
      </w:r>
      <w:r w:rsidRPr="00E4572C">
        <w:rPr>
          <w:rFonts w:ascii="Times New Roman" w:hAnsi="Times New Roman"/>
          <w:b/>
          <w:bCs/>
          <w:sz w:val="22"/>
        </w:rPr>
        <w:t>mass C</w:t>
      </w:r>
      <w:r w:rsidRPr="00E4572C">
        <w:rPr>
          <w:rFonts w:ascii="Times New Roman" w:hAnsi="Times New Roman"/>
          <w:sz w:val="22"/>
        </w:rPr>
        <w:t xml:space="preserve"> </w:t>
      </w:r>
      <w:r w:rsidR="002D7570">
        <w:rPr>
          <w:rFonts w:ascii="Times New Roman" w:hAnsi="Times New Roman"/>
          <w:sz w:val="22"/>
        </w:rPr>
        <w:t>in Data T</w:t>
      </w:r>
      <w:r w:rsidR="002D7570" w:rsidRPr="00E4572C">
        <w:rPr>
          <w:rFonts w:ascii="Times New Roman" w:hAnsi="Times New Roman"/>
          <w:sz w:val="22"/>
        </w:rPr>
        <w:t>able</w:t>
      </w:r>
      <w:r w:rsidR="002D7570">
        <w:rPr>
          <w:rFonts w:ascii="Times New Roman" w:hAnsi="Times New Roman"/>
          <w:sz w:val="22"/>
        </w:rPr>
        <w:t xml:space="preserve"> One).</w:t>
      </w:r>
    </w:p>
    <w:p w:rsidR="002208FC" w:rsidRPr="00E4572C" w:rsidRDefault="002208FC" w:rsidP="00E4572C">
      <w:pPr>
        <w:ind w:left="270" w:hanging="270"/>
        <w:rPr>
          <w:rFonts w:ascii="Times New Roman" w:hAnsi="Times New Roman"/>
          <w:sz w:val="22"/>
        </w:rPr>
      </w:pPr>
      <w:r w:rsidRPr="00E4572C">
        <w:rPr>
          <w:rFonts w:ascii="Times New Roman" w:hAnsi="Times New Roman"/>
          <w:sz w:val="22"/>
        </w:rPr>
        <w:t xml:space="preserve">9.  Dispose of chemicals </w:t>
      </w:r>
      <w:r w:rsidR="00E40574" w:rsidRPr="00E4572C">
        <w:rPr>
          <w:rFonts w:ascii="Times New Roman" w:hAnsi="Times New Roman"/>
          <w:sz w:val="22"/>
        </w:rPr>
        <w:t>down the sink with running water</w:t>
      </w:r>
      <w:r w:rsidR="002D7570">
        <w:rPr>
          <w:rFonts w:ascii="Times New Roman" w:hAnsi="Times New Roman"/>
          <w:sz w:val="22"/>
        </w:rPr>
        <w:t>.  Clean and DRY</w:t>
      </w:r>
      <w:r w:rsidRPr="00E4572C">
        <w:rPr>
          <w:rFonts w:ascii="Times New Roman" w:hAnsi="Times New Roman"/>
          <w:sz w:val="22"/>
        </w:rPr>
        <w:t xml:space="preserve"> all glassware.</w:t>
      </w:r>
    </w:p>
    <w:p w:rsidR="002208FC" w:rsidRDefault="002208FC">
      <w:pPr>
        <w:ind w:left="1440" w:hanging="1440"/>
        <w:rPr>
          <w:rFonts w:ascii="Times New Roman" w:hAnsi="Times New Roman"/>
        </w:rPr>
      </w:pPr>
    </w:p>
    <w:p w:rsidR="00425E22" w:rsidRDefault="00425E22">
      <w:pPr>
        <w:ind w:left="1440" w:hanging="1440"/>
        <w:rPr>
          <w:rFonts w:ascii="Times New Roman" w:hAnsi="Times New Roman"/>
        </w:rPr>
      </w:pPr>
      <w:bookmarkStart w:id="0" w:name="_GoBack"/>
      <w:bookmarkEnd w:id="0"/>
    </w:p>
    <w:p w:rsidR="002208FC" w:rsidRDefault="002208FC">
      <w:pPr>
        <w:ind w:left="1440" w:hanging="1440"/>
        <w:rPr>
          <w:rFonts w:ascii="Times New Roman" w:hAnsi="Times New Roman"/>
          <w:sz w:val="20"/>
          <w:u w:val="single"/>
        </w:rPr>
      </w:pPr>
    </w:p>
    <w:p w:rsidR="001F45BC" w:rsidRPr="002D7570" w:rsidRDefault="002D7570" w:rsidP="001F45BC">
      <w:pPr>
        <w:rPr>
          <w:rFonts w:ascii="Times New Roman" w:hAnsi="Times New Roman"/>
          <w:sz w:val="22"/>
          <w:szCs w:val="22"/>
        </w:rPr>
      </w:pPr>
      <w:r w:rsidRPr="002D7570">
        <w:rPr>
          <w:rFonts w:ascii="Times New Roman" w:hAnsi="Times New Roman"/>
          <w:sz w:val="22"/>
          <w:szCs w:val="22"/>
        </w:rPr>
        <w:lastRenderedPageBreak/>
        <w:t>Name _________________________________________________   Period ______</w:t>
      </w:r>
    </w:p>
    <w:p w:rsidR="002D7570" w:rsidRPr="002D7570" w:rsidRDefault="002D7570" w:rsidP="001F45BC">
      <w:pPr>
        <w:rPr>
          <w:rFonts w:ascii="Times New Roman" w:hAnsi="Times New Roman"/>
          <w:sz w:val="22"/>
          <w:szCs w:val="22"/>
        </w:rPr>
      </w:pPr>
    </w:p>
    <w:p w:rsidR="002D7570" w:rsidRPr="002D7570" w:rsidRDefault="002D7570" w:rsidP="001F45BC">
      <w:pPr>
        <w:rPr>
          <w:rFonts w:ascii="Times New Roman" w:hAnsi="Times New Roman"/>
          <w:sz w:val="22"/>
          <w:szCs w:val="22"/>
        </w:rPr>
      </w:pPr>
      <w:r w:rsidRPr="002D7570">
        <w:rPr>
          <w:rFonts w:ascii="Times New Roman" w:hAnsi="Times New Roman"/>
          <w:sz w:val="22"/>
          <w:szCs w:val="22"/>
        </w:rPr>
        <w:t>Partner ________________________________________________</w:t>
      </w:r>
    </w:p>
    <w:p w:rsidR="001F45BC" w:rsidRPr="002D7570" w:rsidRDefault="006E4867" w:rsidP="001F45BC">
      <w:pPr>
        <w:rPr>
          <w:rFonts w:ascii="Times New Roman" w:hAnsi="Times New Roman"/>
          <w:b/>
          <w:sz w:val="22"/>
          <w:szCs w:val="22"/>
          <w:u w:val="single"/>
        </w:rPr>
      </w:pPr>
      <w:r w:rsidRPr="002D7570">
        <w:rPr>
          <w:rFonts w:ascii="Times New Roman" w:hAnsi="Times New Roman"/>
          <w:noProof/>
          <w:sz w:val="22"/>
          <w:szCs w:val="22"/>
        </w:rPr>
        <mc:AlternateContent>
          <mc:Choice Requires="wps">
            <w:drawing>
              <wp:anchor distT="0" distB="0" distL="114300" distR="114300" simplePos="0" relativeHeight="251659776" behindDoc="1" locked="0" layoutInCell="0" allowOverlap="1">
                <wp:simplePos x="0" y="0"/>
                <wp:positionH relativeFrom="column">
                  <wp:posOffset>1343025</wp:posOffset>
                </wp:positionH>
                <wp:positionV relativeFrom="paragraph">
                  <wp:posOffset>163830</wp:posOffset>
                </wp:positionV>
                <wp:extent cx="3291840" cy="457200"/>
                <wp:effectExtent l="0" t="0" r="0" b="0"/>
                <wp:wrapNone/>
                <wp:docPr id="1"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91840" cy="457200"/>
                        </a:xfrm>
                        <a:prstGeom prst="rect">
                          <a:avLst/>
                        </a:prstGeom>
                        <a:solidFill>
                          <a:srgbClr val="FFFFFF"/>
                        </a:solidFill>
                        <a:ln w="12700">
                          <a:solidFill>
                            <a:srgbClr val="000000"/>
                          </a:solidFill>
                          <a:miter lim="800000"/>
                          <a:headEnd/>
                          <a:tailEnd/>
                        </a:ln>
                        <a:effectLst>
                          <a:outerShdw dist="107763" dir="2700000" algn="ctr" rotWithShape="0">
                            <a:srgbClr val="808080"/>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36AFC17" id="Rectangle 9" o:spid="_x0000_s1026" style="position:absolute;margin-left:105.75pt;margin-top:12.9pt;width:259.2pt;height:3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" o:allowincell="f" strokeweight="1pt">
                <v:shadow on="t" offset="6pt,6pt"/>
              </v:rect>
            </w:pict>
          </mc:Fallback>
        </mc:AlternateContent>
      </w:r>
    </w:p>
    <w:p w:rsidR="002208FC" w:rsidRPr="002D7570" w:rsidRDefault="002208FC">
      <w:pPr>
        <w:ind w:left="1440" w:hanging="1440"/>
        <w:rPr>
          <w:rFonts w:ascii="Times New Roman" w:hAnsi="Times New Roman"/>
          <w:b/>
          <w:sz w:val="22"/>
          <w:szCs w:val="22"/>
          <w:u w:val="single"/>
        </w:rPr>
      </w:pPr>
    </w:p>
    <w:p w:rsidR="002208FC" w:rsidRPr="002D7570" w:rsidRDefault="002D7570">
      <w:pPr>
        <w:pStyle w:val="Heading1"/>
        <w:rPr>
          <w:sz w:val="24"/>
          <w:szCs w:val="22"/>
          <w:u w:val="single"/>
        </w:rPr>
      </w:pPr>
      <w:r>
        <w:rPr>
          <w:sz w:val="24"/>
          <w:szCs w:val="22"/>
        </w:rPr>
        <w:t xml:space="preserve">LAB: </w:t>
      </w:r>
      <w:r w:rsidR="002208FC" w:rsidRPr="002D7570">
        <w:rPr>
          <w:sz w:val="24"/>
          <w:szCs w:val="22"/>
        </w:rPr>
        <w:t>CONSERVATION OF MASS</w:t>
      </w:r>
    </w:p>
    <w:p w:rsidR="002208FC" w:rsidRDefault="002208FC">
      <w:pPr>
        <w:ind w:left="1440" w:hanging="1440"/>
        <w:rPr>
          <w:rFonts w:ascii="Times New Roman" w:hAnsi="Times New Roman"/>
          <w:b/>
          <w:sz w:val="20"/>
          <w:u w:val="single"/>
        </w:rPr>
      </w:pPr>
    </w:p>
    <w:p w:rsidR="002208FC" w:rsidRDefault="002208FC">
      <w:pPr>
        <w:ind w:left="1440" w:hanging="1440"/>
        <w:rPr>
          <w:rFonts w:ascii="Times New Roman" w:hAnsi="Times New Roman"/>
          <w:b/>
          <w:sz w:val="20"/>
          <w:u w:val="single"/>
        </w:rPr>
      </w:pPr>
    </w:p>
    <w:p w:rsidR="002208FC" w:rsidRDefault="002208FC">
      <w:pPr>
        <w:ind w:left="1440" w:hanging="1440"/>
        <w:rPr>
          <w:rFonts w:ascii="Times New Roman" w:hAnsi="Times New Roman"/>
          <w:b/>
          <w:sz w:val="20"/>
          <w:u w:val="single"/>
        </w:rPr>
      </w:pPr>
    </w:p>
    <w:p w:rsidR="002208FC" w:rsidRDefault="002208FC">
      <w:pPr>
        <w:ind w:left="1440" w:hanging="1440"/>
        <w:rPr>
          <w:rFonts w:ascii="Times New Roman" w:hAnsi="Times New Roman"/>
          <w:b/>
          <w:szCs w:val="24"/>
        </w:rPr>
      </w:pPr>
      <w:r w:rsidRPr="001F45BC">
        <w:rPr>
          <w:rFonts w:ascii="Times New Roman" w:hAnsi="Times New Roman"/>
          <w:b/>
          <w:szCs w:val="24"/>
        </w:rPr>
        <w:t>Data and Observations:</w:t>
      </w:r>
    </w:p>
    <w:p w:rsidR="002D7570" w:rsidRDefault="002D7570" w:rsidP="002D7570">
      <w:pPr>
        <w:ind w:left="1440" w:hanging="1440"/>
        <w:jc w:val="center"/>
        <w:rPr>
          <w:rFonts w:ascii="Times New Roman" w:hAnsi="Times New Roman"/>
          <w:b/>
          <w:szCs w:val="24"/>
        </w:rPr>
      </w:pPr>
      <w:r>
        <w:rPr>
          <w:rFonts w:ascii="Times New Roman" w:hAnsi="Times New Roman"/>
          <w:b/>
          <w:szCs w:val="24"/>
        </w:rPr>
        <w:t>DATA TABLE ONE</w:t>
      </w:r>
    </w:p>
    <w:tbl>
      <w:tblPr>
        <w:tblStyle w:val="TableGrid"/>
        <w:tblW w:w="0" w:type="auto"/>
        <w:tblInd w:w="108" w:type="dxa"/>
        <w:tblLook w:val="04A0" w:firstRow="1" w:lastRow="0" w:firstColumn="1" w:lastColumn="0" w:noHBand="0" w:noVBand="1"/>
      </w:tblPr>
      <w:tblGrid>
        <w:gridCol w:w="3024"/>
        <w:gridCol w:w="3024"/>
        <w:gridCol w:w="3024"/>
      </w:tblGrid>
      <w:tr w:rsidR="002D7570" w:rsidTr="002D7570">
        <w:trPr>
          <w:trHeight w:val="288"/>
        </w:trPr>
        <w:tc>
          <w:tcPr>
            <w:tcW w:w="3024" w:type="dxa"/>
          </w:tcPr>
          <w:p w:rsidR="002D7570" w:rsidRDefault="002D7570" w:rsidP="002D7570">
            <w:pPr>
              <w:jc w:val="center"/>
              <w:rPr>
                <w:rFonts w:ascii="Times New Roman" w:hAnsi="Times New Roman"/>
                <w:b/>
                <w:szCs w:val="24"/>
              </w:rPr>
            </w:pPr>
            <w:r>
              <w:rPr>
                <w:rFonts w:ascii="Times New Roman" w:hAnsi="Times New Roman"/>
                <w:b/>
                <w:szCs w:val="24"/>
              </w:rPr>
              <w:t>Mass A, g</w:t>
            </w:r>
          </w:p>
        </w:tc>
        <w:tc>
          <w:tcPr>
            <w:tcW w:w="3024" w:type="dxa"/>
          </w:tcPr>
          <w:p w:rsidR="002D7570" w:rsidRDefault="002D7570" w:rsidP="002D7570">
            <w:pPr>
              <w:jc w:val="center"/>
              <w:rPr>
                <w:rFonts w:ascii="Times New Roman" w:hAnsi="Times New Roman"/>
                <w:b/>
                <w:szCs w:val="24"/>
              </w:rPr>
            </w:pPr>
            <w:r>
              <w:rPr>
                <w:rFonts w:ascii="Times New Roman" w:hAnsi="Times New Roman"/>
                <w:b/>
                <w:szCs w:val="24"/>
              </w:rPr>
              <w:t>Mass B, g</w:t>
            </w:r>
          </w:p>
        </w:tc>
        <w:tc>
          <w:tcPr>
            <w:tcW w:w="3024" w:type="dxa"/>
          </w:tcPr>
          <w:p w:rsidR="002D7570" w:rsidRDefault="002D7570" w:rsidP="002D7570">
            <w:pPr>
              <w:jc w:val="center"/>
              <w:rPr>
                <w:rFonts w:ascii="Times New Roman" w:hAnsi="Times New Roman"/>
                <w:b/>
                <w:szCs w:val="24"/>
              </w:rPr>
            </w:pPr>
            <w:r>
              <w:rPr>
                <w:rFonts w:ascii="Times New Roman" w:hAnsi="Times New Roman"/>
                <w:b/>
                <w:szCs w:val="24"/>
              </w:rPr>
              <w:t>Mass C, g</w:t>
            </w:r>
          </w:p>
        </w:tc>
      </w:tr>
      <w:tr w:rsidR="002D7570" w:rsidTr="002D7570">
        <w:trPr>
          <w:trHeight w:val="288"/>
        </w:trPr>
        <w:tc>
          <w:tcPr>
            <w:tcW w:w="3024" w:type="dxa"/>
          </w:tcPr>
          <w:p w:rsidR="002D7570" w:rsidRDefault="002D7570">
            <w:pPr>
              <w:rPr>
                <w:rFonts w:ascii="Times New Roman" w:hAnsi="Times New Roman"/>
                <w:b/>
                <w:szCs w:val="24"/>
              </w:rPr>
            </w:pPr>
          </w:p>
          <w:p w:rsidR="002D7570" w:rsidRDefault="002D7570">
            <w:pPr>
              <w:rPr>
                <w:rFonts w:ascii="Times New Roman" w:hAnsi="Times New Roman"/>
                <w:b/>
                <w:szCs w:val="24"/>
              </w:rPr>
            </w:pPr>
          </w:p>
          <w:p w:rsidR="002D7570" w:rsidRDefault="002D7570">
            <w:pPr>
              <w:rPr>
                <w:rFonts w:ascii="Times New Roman" w:hAnsi="Times New Roman"/>
                <w:b/>
                <w:szCs w:val="24"/>
              </w:rPr>
            </w:pPr>
          </w:p>
        </w:tc>
        <w:tc>
          <w:tcPr>
            <w:tcW w:w="3024" w:type="dxa"/>
          </w:tcPr>
          <w:p w:rsidR="002D7570" w:rsidRDefault="002D7570">
            <w:pPr>
              <w:rPr>
                <w:rFonts w:ascii="Times New Roman" w:hAnsi="Times New Roman"/>
                <w:b/>
                <w:szCs w:val="24"/>
              </w:rPr>
            </w:pPr>
          </w:p>
        </w:tc>
        <w:tc>
          <w:tcPr>
            <w:tcW w:w="3024" w:type="dxa"/>
          </w:tcPr>
          <w:p w:rsidR="002D7570" w:rsidRDefault="002D7570">
            <w:pPr>
              <w:rPr>
                <w:rFonts w:ascii="Times New Roman" w:hAnsi="Times New Roman"/>
                <w:b/>
                <w:szCs w:val="24"/>
              </w:rPr>
            </w:pPr>
          </w:p>
        </w:tc>
      </w:tr>
    </w:tbl>
    <w:p w:rsidR="002D7570" w:rsidRDefault="002D7570">
      <w:pPr>
        <w:ind w:left="1440" w:hanging="1440"/>
        <w:rPr>
          <w:rFonts w:ascii="Times New Roman" w:hAnsi="Times New Roman"/>
          <w:b/>
          <w:szCs w:val="24"/>
        </w:rPr>
      </w:pPr>
    </w:p>
    <w:p w:rsidR="002D7570" w:rsidRDefault="002D7570" w:rsidP="002D7570">
      <w:pPr>
        <w:ind w:left="1440" w:hanging="1440"/>
        <w:jc w:val="center"/>
        <w:rPr>
          <w:rFonts w:ascii="Times New Roman" w:hAnsi="Times New Roman"/>
          <w:b/>
          <w:szCs w:val="24"/>
        </w:rPr>
      </w:pPr>
      <w:r>
        <w:rPr>
          <w:rFonts w:ascii="Times New Roman" w:hAnsi="Times New Roman"/>
          <w:b/>
          <w:szCs w:val="24"/>
        </w:rPr>
        <w:t>DATA TABLE TWO</w:t>
      </w:r>
    </w:p>
    <w:tbl>
      <w:tblPr>
        <w:tblStyle w:val="TableGrid"/>
        <w:tblW w:w="0" w:type="auto"/>
        <w:tblInd w:w="108" w:type="dxa"/>
        <w:tblLook w:val="04A0" w:firstRow="1" w:lastRow="0" w:firstColumn="1" w:lastColumn="0" w:noHBand="0" w:noVBand="1"/>
      </w:tblPr>
      <w:tblGrid>
        <w:gridCol w:w="2430"/>
        <w:gridCol w:w="6660"/>
      </w:tblGrid>
      <w:tr w:rsidR="002D7570" w:rsidTr="002D7570">
        <w:tc>
          <w:tcPr>
            <w:tcW w:w="2430" w:type="dxa"/>
          </w:tcPr>
          <w:p w:rsidR="002D7570" w:rsidRDefault="002D7570" w:rsidP="002D7570">
            <w:pPr>
              <w:jc w:val="center"/>
              <w:rPr>
                <w:rFonts w:ascii="Times New Roman" w:hAnsi="Times New Roman"/>
                <w:b/>
                <w:szCs w:val="24"/>
              </w:rPr>
            </w:pPr>
            <w:r>
              <w:rPr>
                <w:rFonts w:ascii="Times New Roman" w:hAnsi="Times New Roman"/>
                <w:b/>
                <w:szCs w:val="24"/>
              </w:rPr>
              <w:t>Reaction</w:t>
            </w:r>
          </w:p>
        </w:tc>
        <w:tc>
          <w:tcPr>
            <w:tcW w:w="6660" w:type="dxa"/>
          </w:tcPr>
          <w:p w:rsidR="002D7570" w:rsidRDefault="002D7570" w:rsidP="002D7570">
            <w:pPr>
              <w:jc w:val="center"/>
              <w:rPr>
                <w:rFonts w:ascii="Times New Roman" w:hAnsi="Times New Roman"/>
                <w:b/>
                <w:szCs w:val="24"/>
              </w:rPr>
            </w:pPr>
            <w:r>
              <w:rPr>
                <w:rFonts w:ascii="Times New Roman" w:hAnsi="Times New Roman"/>
                <w:b/>
                <w:szCs w:val="24"/>
              </w:rPr>
              <w:t>Observations</w:t>
            </w:r>
          </w:p>
        </w:tc>
      </w:tr>
      <w:tr w:rsidR="002D7570" w:rsidTr="002D7570">
        <w:tc>
          <w:tcPr>
            <w:tcW w:w="2430" w:type="dxa"/>
          </w:tcPr>
          <w:p w:rsidR="002D7570" w:rsidRDefault="002D7570" w:rsidP="002D7570">
            <w:pPr>
              <w:jc w:val="center"/>
              <w:rPr>
                <w:rFonts w:ascii="Times New Roman" w:hAnsi="Times New Roman"/>
                <w:b/>
                <w:szCs w:val="24"/>
              </w:rPr>
            </w:pPr>
          </w:p>
          <w:p w:rsidR="002D7570" w:rsidRDefault="002D7570" w:rsidP="002D7570">
            <w:pPr>
              <w:jc w:val="center"/>
              <w:rPr>
                <w:rFonts w:ascii="Times New Roman" w:hAnsi="Times New Roman"/>
                <w:b/>
                <w:szCs w:val="24"/>
              </w:rPr>
            </w:pPr>
            <w:r>
              <w:rPr>
                <w:rFonts w:ascii="Times New Roman" w:hAnsi="Times New Roman"/>
                <w:b/>
                <w:szCs w:val="24"/>
              </w:rPr>
              <w:t>First Reaction</w:t>
            </w:r>
          </w:p>
          <w:p w:rsidR="002D7570" w:rsidRDefault="002D7570" w:rsidP="002D7570">
            <w:pPr>
              <w:jc w:val="center"/>
              <w:rPr>
                <w:rFonts w:ascii="Times New Roman" w:hAnsi="Times New Roman"/>
                <w:b/>
                <w:szCs w:val="24"/>
                <w:vertAlign w:val="subscript"/>
              </w:rPr>
            </w:pPr>
            <w:r>
              <w:rPr>
                <w:rFonts w:ascii="Times New Roman" w:hAnsi="Times New Roman"/>
                <w:b/>
                <w:szCs w:val="24"/>
              </w:rPr>
              <w:t>Na</w:t>
            </w:r>
            <w:r>
              <w:rPr>
                <w:rFonts w:ascii="Times New Roman" w:hAnsi="Times New Roman"/>
                <w:b/>
                <w:szCs w:val="24"/>
                <w:vertAlign w:val="subscript"/>
              </w:rPr>
              <w:t>2</w:t>
            </w:r>
            <w:r>
              <w:rPr>
                <w:rFonts w:ascii="Times New Roman" w:hAnsi="Times New Roman"/>
                <w:b/>
                <w:szCs w:val="24"/>
              </w:rPr>
              <w:t>CO</w:t>
            </w:r>
            <w:r>
              <w:rPr>
                <w:rFonts w:ascii="Times New Roman" w:hAnsi="Times New Roman"/>
                <w:b/>
                <w:szCs w:val="24"/>
                <w:vertAlign w:val="subscript"/>
              </w:rPr>
              <w:t>3</w:t>
            </w:r>
            <w:r>
              <w:rPr>
                <w:rFonts w:ascii="Times New Roman" w:hAnsi="Times New Roman"/>
                <w:b/>
                <w:szCs w:val="24"/>
              </w:rPr>
              <w:t xml:space="preserve"> + CaCl</w:t>
            </w:r>
            <w:r>
              <w:rPr>
                <w:rFonts w:ascii="Times New Roman" w:hAnsi="Times New Roman"/>
                <w:b/>
                <w:szCs w:val="24"/>
                <w:vertAlign w:val="subscript"/>
              </w:rPr>
              <w:t>2</w:t>
            </w:r>
          </w:p>
          <w:p w:rsidR="002D7570" w:rsidRDefault="002D7570" w:rsidP="002D7570">
            <w:pPr>
              <w:jc w:val="center"/>
              <w:rPr>
                <w:rFonts w:ascii="Times New Roman" w:hAnsi="Times New Roman"/>
                <w:b/>
                <w:szCs w:val="24"/>
              </w:rPr>
            </w:pPr>
          </w:p>
          <w:p w:rsidR="002D7570" w:rsidRPr="002D7570" w:rsidRDefault="002D7570" w:rsidP="002D7570">
            <w:pPr>
              <w:jc w:val="center"/>
              <w:rPr>
                <w:rFonts w:ascii="Times New Roman" w:hAnsi="Times New Roman"/>
                <w:b/>
                <w:szCs w:val="24"/>
              </w:rPr>
            </w:pPr>
          </w:p>
        </w:tc>
        <w:tc>
          <w:tcPr>
            <w:tcW w:w="6660" w:type="dxa"/>
          </w:tcPr>
          <w:p w:rsidR="002D7570" w:rsidRDefault="002D7570">
            <w:pPr>
              <w:rPr>
                <w:rFonts w:ascii="Times New Roman" w:hAnsi="Times New Roman"/>
                <w:b/>
                <w:szCs w:val="24"/>
              </w:rPr>
            </w:pPr>
          </w:p>
        </w:tc>
      </w:tr>
      <w:tr w:rsidR="002D7570" w:rsidTr="002D7570">
        <w:tc>
          <w:tcPr>
            <w:tcW w:w="2430" w:type="dxa"/>
          </w:tcPr>
          <w:p w:rsidR="002D7570" w:rsidRDefault="002D7570" w:rsidP="002D7570">
            <w:pPr>
              <w:jc w:val="center"/>
              <w:rPr>
                <w:rFonts w:ascii="Times New Roman" w:hAnsi="Times New Roman"/>
                <w:b/>
                <w:szCs w:val="24"/>
              </w:rPr>
            </w:pPr>
          </w:p>
          <w:p w:rsidR="002D7570" w:rsidRDefault="002D7570" w:rsidP="002D7570">
            <w:pPr>
              <w:jc w:val="center"/>
              <w:rPr>
                <w:rFonts w:ascii="Times New Roman" w:hAnsi="Times New Roman"/>
                <w:b/>
                <w:szCs w:val="24"/>
              </w:rPr>
            </w:pPr>
            <w:r>
              <w:rPr>
                <w:rFonts w:ascii="Times New Roman" w:hAnsi="Times New Roman"/>
                <w:b/>
                <w:szCs w:val="24"/>
              </w:rPr>
              <w:t>Second Reaction</w:t>
            </w:r>
          </w:p>
          <w:p w:rsidR="002D7570" w:rsidRDefault="002D7570" w:rsidP="002D7570">
            <w:pPr>
              <w:jc w:val="center"/>
              <w:rPr>
                <w:rFonts w:ascii="Times New Roman" w:hAnsi="Times New Roman"/>
                <w:b/>
                <w:szCs w:val="24"/>
                <w:vertAlign w:val="subscript"/>
              </w:rPr>
            </w:pPr>
            <w:r>
              <w:rPr>
                <w:rFonts w:ascii="Times New Roman" w:hAnsi="Times New Roman"/>
                <w:b/>
                <w:szCs w:val="24"/>
              </w:rPr>
              <w:t>CaCO</w:t>
            </w:r>
            <w:r>
              <w:rPr>
                <w:rFonts w:ascii="Times New Roman" w:hAnsi="Times New Roman"/>
                <w:b/>
                <w:szCs w:val="24"/>
                <w:vertAlign w:val="subscript"/>
              </w:rPr>
              <w:t>3</w:t>
            </w:r>
            <w:r>
              <w:rPr>
                <w:rFonts w:ascii="Times New Roman" w:hAnsi="Times New Roman"/>
                <w:b/>
                <w:szCs w:val="24"/>
              </w:rPr>
              <w:t xml:space="preserve"> + H</w:t>
            </w:r>
            <w:r>
              <w:rPr>
                <w:rFonts w:ascii="Times New Roman" w:hAnsi="Times New Roman"/>
                <w:b/>
                <w:szCs w:val="24"/>
                <w:vertAlign w:val="subscript"/>
              </w:rPr>
              <w:t>2</w:t>
            </w:r>
            <w:r>
              <w:rPr>
                <w:rFonts w:ascii="Times New Roman" w:hAnsi="Times New Roman"/>
                <w:b/>
                <w:szCs w:val="24"/>
              </w:rPr>
              <w:t>SO</w:t>
            </w:r>
            <w:r>
              <w:rPr>
                <w:rFonts w:ascii="Times New Roman" w:hAnsi="Times New Roman"/>
                <w:b/>
                <w:szCs w:val="24"/>
                <w:vertAlign w:val="subscript"/>
              </w:rPr>
              <w:t>4</w:t>
            </w:r>
          </w:p>
          <w:p w:rsidR="002D7570" w:rsidRDefault="002D7570" w:rsidP="002D7570">
            <w:pPr>
              <w:jc w:val="center"/>
              <w:rPr>
                <w:rFonts w:ascii="Times New Roman" w:hAnsi="Times New Roman"/>
                <w:b/>
                <w:szCs w:val="24"/>
              </w:rPr>
            </w:pPr>
          </w:p>
          <w:p w:rsidR="002D7570" w:rsidRPr="002D7570" w:rsidRDefault="002D7570" w:rsidP="002D7570">
            <w:pPr>
              <w:jc w:val="center"/>
              <w:rPr>
                <w:rFonts w:ascii="Times New Roman" w:hAnsi="Times New Roman"/>
                <w:b/>
                <w:szCs w:val="24"/>
              </w:rPr>
            </w:pPr>
          </w:p>
        </w:tc>
        <w:tc>
          <w:tcPr>
            <w:tcW w:w="6660" w:type="dxa"/>
          </w:tcPr>
          <w:p w:rsidR="002D7570" w:rsidRDefault="002D7570">
            <w:pPr>
              <w:rPr>
                <w:rFonts w:ascii="Times New Roman" w:hAnsi="Times New Roman"/>
                <w:b/>
                <w:szCs w:val="24"/>
              </w:rPr>
            </w:pPr>
          </w:p>
        </w:tc>
      </w:tr>
    </w:tbl>
    <w:p w:rsidR="001F45BC" w:rsidRPr="001F45BC" w:rsidRDefault="001F45BC">
      <w:pPr>
        <w:ind w:left="1440" w:hanging="1440"/>
        <w:rPr>
          <w:rFonts w:ascii="Times New Roman" w:hAnsi="Times New Roman"/>
          <w:b/>
          <w:szCs w:val="24"/>
        </w:rPr>
      </w:pPr>
    </w:p>
    <w:p w:rsidR="002208FC" w:rsidRPr="002D7570" w:rsidRDefault="002D7570">
      <w:pPr>
        <w:ind w:left="1440" w:hanging="1440"/>
        <w:rPr>
          <w:rFonts w:ascii="Times New Roman" w:hAnsi="Times New Roman"/>
          <w:b/>
          <w:szCs w:val="24"/>
        </w:rPr>
      </w:pPr>
      <w:r w:rsidRPr="002D7570">
        <w:rPr>
          <w:rFonts w:ascii="Times New Roman" w:hAnsi="Times New Roman"/>
          <w:b/>
          <w:szCs w:val="24"/>
        </w:rPr>
        <w:t>Analysis</w:t>
      </w:r>
    </w:p>
    <w:p w:rsidR="002D7570" w:rsidRDefault="002D7570" w:rsidP="002D7570">
      <w:pPr>
        <w:numPr>
          <w:ilvl w:val="0"/>
          <w:numId w:val="2"/>
        </w:numPr>
        <w:spacing w:line="360" w:lineRule="auto"/>
        <w:rPr>
          <w:rFonts w:ascii="Times New Roman" w:hAnsi="Times New Roman"/>
          <w:szCs w:val="24"/>
        </w:rPr>
      </w:pPr>
      <w:r w:rsidRPr="001F45BC">
        <w:rPr>
          <w:rFonts w:ascii="Times New Roman" w:hAnsi="Times New Roman"/>
          <w:szCs w:val="24"/>
        </w:rPr>
        <w:t xml:space="preserve">Write the balanced equation for </w:t>
      </w:r>
      <w:r>
        <w:rPr>
          <w:rFonts w:ascii="Times New Roman" w:hAnsi="Times New Roman"/>
          <w:szCs w:val="24"/>
        </w:rPr>
        <w:t>the first reaction.</w:t>
      </w:r>
    </w:p>
    <w:p w:rsidR="002D7570" w:rsidRDefault="002D7570" w:rsidP="002D7570">
      <w:pPr>
        <w:spacing w:line="360" w:lineRule="auto"/>
        <w:ind w:left="360"/>
        <w:rPr>
          <w:rFonts w:ascii="Times New Roman" w:hAnsi="Times New Roman"/>
          <w:szCs w:val="24"/>
        </w:rPr>
      </w:pPr>
    </w:p>
    <w:p w:rsidR="006E4867" w:rsidRDefault="006E4867" w:rsidP="002D7570">
      <w:pPr>
        <w:spacing w:line="360" w:lineRule="auto"/>
        <w:ind w:left="360"/>
        <w:rPr>
          <w:rFonts w:ascii="Times New Roman" w:hAnsi="Times New Roman"/>
          <w:szCs w:val="24"/>
        </w:rPr>
      </w:pPr>
    </w:p>
    <w:p w:rsidR="006E4867" w:rsidRDefault="006E4867" w:rsidP="002D7570">
      <w:pPr>
        <w:spacing w:line="360" w:lineRule="auto"/>
        <w:ind w:left="360"/>
        <w:rPr>
          <w:rFonts w:ascii="Times New Roman" w:hAnsi="Times New Roman"/>
          <w:szCs w:val="24"/>
        </w:rPr>
      </w:pPr>
    </w:p>
    <w:p w:rsidR="002D7570" w:rsidRPr="001F45BC" w:rsidRDefault="002D7570" w:rsidP="002D7570">
      <w:pPr>
        <w:numPr>
          <w:ilvl w:val="0"/>
          <w:numId w:val="2"/>
        </w:numPr>
        <w:spacing w:line="360" w:lineRule="auto"/>
        <w:rPr>
          <w:rFonts w:ascii="Times New Roman" w:hAnsi="Times New Roman"/>
          <w:szCs w:val="24"/>
        </w:rPr>
      </w:pPr>
      <w:r>
        <w:rPr>
          <w:rFonts w:ascii="Times New Roman" w:hAnsi="Times New Roman"/>
          <w:szCs w:val="24"/>
        </w:rPr>
        <w:t>Write a balanced equation</w:t>
      </w:r>
      <w:r w:rsidRPr="002D7570">
        <w:rPr>
          <w:rFonts w:ascii="Times New Roman" w:hAnsi="Times New Roman"/>
          <w:szCs w:val="24"/>
        </w:rPr>
        <w:t xml:space="preserve"> </w:t>
      </w:r>
      <w:r>
        <w:rPr>
          <w:rFonts w:ascii="Times New Roman" w:hAnsi="Times New Roman"/>
          <w:szCs w:val="24"/>
        </w:rPr>
        <w:t>for the second reaction</w:t>
      </w:r>
      <w:r w:rsidRPr="001F45BC">
        <w:rPr>
          <w:rFonts w:ascii="Times New Roman" w:hAnsi="Times New Roman"/>
          <w:szCs w:val="24"/>
        </w:rPr>
        <w:t>.</w:t>
      </w:r>
    </w:p>
    <w:p w:rsidR="002D7570" w:rsidRDefault="002D7570">
      <w:pPr>
        <w:ind w:left="1440" w:hanging="1440"/>
        <w:rPr>
          <w:rFonts w:ascii="Times New Roman" w:hAnsi="Times New Roman"/>
          <w:b/>
          <w:szCs w:val="24"/>
        </w:rPr>
      </w:pPr>
    </w:p>
    <w:p w:rsidR="006E4867" w:rsidRDefault="006E4867">
      <w:pPr>
        <w:ind w:left="1440" w:hanging="1440"/>
        <w:rPr>
          <w:rFonts w:ascii="Times New Roman" w:hAnsi="Times New Roman"/>
          <w:b/>
          <w:szCs w:val="24"/>
        </w:rPr>
      </w:pPr>
    </w:p>
    <w:p w:rsidR="006E4867" w:rsidRDefault="006E4867">
      <w:pPr>
        <w:ind w:left="1440" w:hanging="1440"/>
        <w:rPr>
          <w:rFonts w:ascii="Times New Roman" w:hAnsi="Times New Roman"/>
          <w:b/>
          <w:szCs w:val="24"/>
        </w:rPr>
      </w:pPr>
    </w:p>
    <w:p w:rsidR="006E4867" w:rsidRDefault="006E4867">
      <w:pPr>
        <w:ind w:left="1440" w:hanging="1440"/>
        <w:rPr>
          <w:rFonts w:ascii="Times New Roman" w:hAnsi="Times New Roman"/>
          <w:b/>
          <w:szCs w:val="24"/>
        </w:rPr>
      </w:pPr>
    </w:p>
    <w:p w:rsidR="002D7570" w:rsidRDefault="002D7570" w:rsidP="002D7570">
      <w:pPr>
        <w:numPr>
          <w:ilvl w:val="0"/>
          <w:numId w:val="2"/>
        </w:numPr>
        <w:rPr>
          <w:rFonts w:ascii="Times New Roman" w:hAnsi="Times New Roman"/>
          <w:szCs w:val="24"/>
        </w:rPr>
      </w:pPr>
      <w:r>
        <w:rPr>
          <w:rFonts w:ascii="Times New Roman" w:hAnsi="Times New Roman"/>
          <w:szCs w:val="24"/>
        </w:rPr>
        <w:t xml:space="preserve">Calculate the difference between Mass A and B and Mass B and C.  Place your answers </w:t>
      </w:r>
      <w:r w:rsidR="006E4867">
        <w:rPr>
          <w:rFonts w:ascii="Times New Roman" w:hAnsi="Times New Roman"/>
          <w:szCs w:val="24"/>
        </w:rPr>
        <w:t xml:space="preserve">with the correct number of significant figures </w:t>
      </w:r>
      <w:r>
        <w:rPr>
          <w:rFonts w:ascii="Times New Roman" w:hAnsi="Times New Roman"/>
          <w:szCs w:val="24"/>
        </w:rPr>
        <w:t>in the boxes below.</w:t>
      </w:r>
    </w:p>
    <w:p w:rsidR="002D7570" w:rsidRDefault="002D7570" w:rsidP="002D7570">
      <w:pPr>
        <w:pStyle w:val="ListParagraph"/>
        <w:rPr>
          <w:rFonts w:ascii="Times New Roman" w:hAnsi="Times New Roman"/>
          <w:szCs w:val="24"/>
        </w:rPr>
      </w:pPr>
    </w:p>
    <w:tbl>
      <w:tblPr>
        <w:tblStyle w:val="TableGrid"/>
        <w:tblW w:w="0" w:type="auto"/>
        <w:tblInd w:w="1098" w:type="dxa"/>
        <w:tblLook w:val="04A0" w:firstRow="1" w:lastRow="0" w:firstColumn="1" w:lastColumn="0" w:noHBand="0" w:noVBand="1"/>
      </w:tblPr>
      <w:tblGrid>
        <w:gridCol w:w="3870"/>
        <w:gridCol w:w="3690"/>
      </w:tblGrid>
      <w:tr w:rsidR="002D7570" w:rsidRPr="002D7570" w:rsidTr="006E4867">
        <w:tc>
          <w:tcPr>
            <w:tcW w:w="3870" w:type="dxa"/>
          </w:tcPr>
          <w:p w:rsidR="002D7570" w:rsidRDefault="002D7570" w:rsidP="002D7570">
            <w:pPr>
              <w:jc w:val="center"/>
              <w:rPr>
                <w:rFonts w:ascii="Times New Roman" w:hAnsi="Times New Roman"/>
                <w:b/>
                <w:szCs w:val="24"/>
              </w:rPr>
            </w:pPr>
            <w:r w:rsidRPr="002D7570">
              <w:rPr>
                <w:rFonts w:ascii="Times New Roman" w:hAnsi="Times New Roman"/>
                <w:b/>
                <w:szCs w:val="24"/>
              </w:rPr>
              <w:t>Mass Lost Going from A to B</w:t>
            </w:r>
            <w:r>
              <w:rPr>
                <w:rFonts w:ascii="Times New Roman" w:hAnsi="Times New Roman"/>
                <w:b/>
                <w:szCs w:val="24"/>
              </w:rPr>
              <w:t>, g</w:t>
            </w:r>
          </w:p>
          <w:p w:rsidR="00DC24D6" w:rsidRPr="002D7570" w:rsidRDefault="00DC24D6" w:rsidP="002D7570">
            <w:pPr>
              <w:jc w:val="center"/>
              <w:rPr>
                <w:rFonts w:ascii="Times New Roman" w:hAnsi="Times New Roman"/>
                <w:b/>
                <w:szCs w:val="24"/>
              </w:rPr>
            </w:pPr>
            <w:r>
              <w:rPr>
                <w:rFonts w:ascii="Times New Roman" w:hAnsi="Times New Roman"/>
                <w:b/>
                <w:szCs w:val="24"/>
              </w:rPr>
              <w:t>First Reaction</w:t>
            </w:r>
          </w:p>
        </w:tc>
        <w:tc>
          <w:tcPr>
            <w:tcW w:w="3690" w:type="dxa"/>
          </w:tcPr>
          <w:p w:rsidR="002D7570" w:rsidRDefault="002D7570" w:rsidP="002D7570">
            <w:pPr>
              <w:jc w:val="center"/>
              <w:rPr>
                <w:rFonts w:ascii="Times New Roman" w:hAnsi="Times New Roman"/>
                <w:b/>
                <w:szCs w:val="24"/>
              </w:rPr>
            </w:pPr>
            <w:r w:rsidRPr="002D7570">
              <w:rPr>
                <w:rFonts w:ascii="Times New Roman" w:hAnsi="Times New Roman"/>
                <w:b/>
                <w:szCs w:val="24"/>
              </w:rPr>
              <w:t>Mass Lost Going from B to C</w:t>
            </w:r>
            <w:r>
              <w:rPr>
                <w:rFonts w:ascii="Times New Roman" w:hAnsi="Times New Roman"/>
                <w:b/>
                <w:szCs w:val="24"/>
              </w:rPr>
              <w:t>, g</w:t>
            </w:r>
          </w:p>
          <w:p w:rsidR="00DC24D6" w:rsidRPr="002D7570" w:rsidRDefault="00DC24D6" w:rsidP="002D7570">
            <w:pPr>
              <w:jc w:val="center"/>
              <w:rPr>
                <w:rFonts w:ascii="Times New Roman" w:hAnsi="Times New Roman"/>
                <w:b/>
                <w:szCs w:val="24"/>
              </w:rPr>
            </w:pPr>
            <w:r>
              <w:rPr>
                <w:rFonts w:ascii="Times New Roman" w:hAnsi="Times New Roman"/>
                <w:b/>
                <w:szCs w:val="24"/>
              </w:rPr>
              <w:t>Second Reaction</w:t>
            </w:r>
          </w:p>
        </w:tc>
      </w:tr>
      <w:tr w:rsidR="002D7570" w:rsidTr="006E4867">
        <w:tc>
          <w:tcPr>
            <w:tcW w:w="3870" w:type="dxa"/>
          </w:tcPr>
          <w:p w:rsidR="002D7570" w:rsidRDefault="002D7570" w:rsidP="002D7570">
            <w:pPr>
              <w:rPr>
                <w:rFonts w:ascii="Times New Roman" w:hAnsi="Times New Roman"/>
                <w:szCs w:val="24"/>
              </w:rPr>
            </w:pPr>
          </w:p>
          <w:p w:rsidR="002D7570" w:rsidRDefault="002D7570" w:rsidP="002D7570">
            <w:pPr>
              <w:rPr>
                <w:rFonts w:ascii="Times New Roman" w:hAnsi="Times New Roman"/>
                <w:szCs w:val="24"/>
              </w:rPr>
            </w:pPr>
          </w:p>
        </w:tc>
        <w:tc>
          <w:tcPr>
            <w:tcW w:w="3690" w:type="dxa"/>
          </w:tcPr>
          <w:p w:rsidR="002D7570" w:rsidRDefault="002D7570" w:rsidP="002D7570">
            <w:pPr>
              <w:rPr>
                <w:rFonts w:ascii="Times New Roman" w:hAnsi="Times New Roman"/>
                <w:szCs w:val="24"/>
              </w:rPr>
            </w:pPr>
          </w:p>
        </w:tc>
      </w:tr>
    </w:tbl>
    <w:p w:rsidR="002D7570" w:rsidRPr="002D7570" w:rsidRDefault="002D7570" w:rsidP="002D7570">
      <w:pPr>
        <w:ind w:left="360"/>
        <w:rPr>
          <w:rFonts w:ascii="Times New Roman" w:hAnsi="Times New Roman"/>
          <w:szCs w:val="24"/>
        </w:rPr>
      </w:pPr>
    </w:p>
    <w:p w:rsidR="002208FC" w:rsidRPr="00FF49C3" w:rsidRDefault="006E4867">
      <w:pPr>
        <w:ind w:left="1440" w:hanging="1440"/>
        <w:rPr>
          <w:rFonts w:ascii="Times New Roman" w:hAnsi="Times New Roman"/>
          <w:b/>
          <w:szCs w:val="24"/>
        </w:rPr>
      </w:pPr>
      <w:r>
        <w:rPr>
          <w:rFonts w:ascii="Times New Roman" w:hAnsi="Times New Roman"/>
          <w:b/>
          <w:szCs w:val="24"/>
        </w:rPr>
        <w:br w:type="page"/>
      </w:r>
      <w:r w:rsidR="002208FC" w:rsidRPr="00FF49C3">
        <w:rPr>
          <w:rFonts w:ascii="Times New Roman" w:hAnsi="Times New Roman"/>
          <w:b/>
          <w:szCs w:val="24"/>
        </w:rPr>
        <w:lastRenderedPageBreak/>
        <w:t>Conclusions:</w:t>
      </w:r>
    </w:p>
    <w:p w:rsidR="002208FC" w:rsidRDefault="002208FC" w:rsidP="006E4867">
      <w:pPr>
        <w:numPr>
          <w:ilvl w:val="0"/>
          <w:numId w:val="4"/>
        </w:numPr>
        <w:spacing w:line="360" w:lineRule="auto"/>
        <w:ind w:left="360"/>
        <w:rPr>
          <w:rFonts w:ascii="Times New Roman" w:hAnsi="Times New Roman"/>
          <w:szCs w:val="24"/>
        </w:rPr>
      </w:pPr>
      <w:r w:rsidRPr="001F45BC">
        <w:rPr>
          <w:rFonts w:ascii="Times New Roman" w:hAnsi="Times New Roman"/>
          <w:szCs w:val="24"/>
        </w:rPr>
        <w:t xml:space="preserve">What indications that a chemical reaction was </w:t>
      </w:r>
      <w:r w:rsidR="00C421EE" w:rsidRPr="001F45BC">
        <w:rPr>
          <w:rFonts w:ascii="Times New Roman" w:hAnsi="Times New Roman"/>
          <w:szCs w:val="24"/>
        </w:rPr>
        <w:t xml:space="preserve">taking place did you observe for </w:t>
      </w:r>
      <w:r w:rsidR="00C421EE" w:rsidRPr="001F45BC">
        <w:rPr>
          <w:rFonts w:ascii="Times New Roman" w:hAnsi="Times New Roman"/>
          <w:szCs w:val="24"/>
          <w:u w:val="single"/>
        </w:rPr>
        <w:t>each</w:t>
      </w:r>
      <w:r w:rsidR="00C421EE" w:rsidRPr="001F45BC">
        <w:rPr>
          <w:rFonts w:ascii="Times New Roman" w:hAnsi="Times New Roman"/>
          <w:szCs w:val="24"/>
        </w:rPr>
        <w:t xml:space="preserve"> reaction?</w:t>
      </w:r>
    </w:p>
    <w:p w:rsidR="006E4867" w:rsidRDefault="006E4867" w:rsidP="006E4867">
      <w:pPr>
        <w:spacing w:line="360" w:lineRule="auto"/>
        <w:ind w:left="360"/>
        <w:rPr>
          <w:rFonts w:ascii="Times New Roman" w:hAnsi="Times New Roman"/>
          <w:szCs w:val="24"/>
        </w:rPr>
      </w:pPr>
      <w:r>
        <w:rPr>
          <w:rFonts w:ascii="Times New Roman" w:hAnsi="Times New Roman"/>
          <w:szCs w:val="24"/>
        </w:rPr>
        <w:t>Reaction 1:</w:t>
      </w:r>
    </w:p>
    <w:p w:rsidR="006E4867" w:rsidRDefault="006E4867" w:rsidP="006E4867">
      <w:pPr>
        <w:spacing w:line="360" w:lineRule="auto"/>
        <w:ind w:left="360"/>
        <w:rPr>
          <w:rFonts w:ascii="Times New Roman" w:hAnsi="Times New Roman"/>
          <w:szCs w:val="24"/>
        </w:rPr>
      </w:pPr>
    </w:p>
    <w:p w:rsidR="006E4867" w:rsidRDefault="006E4867" w:rsidP="006E4867">
      <w:pPr>
        <w:spacing w:line="360" w:lineRule="auto"/>
        <w:ind w:left="360"/>
        <w:rPr>
          <w:rFonts w:ascii="Times New Roman" w:hAnsi="Times New Roman"/>
          <w:szCs w:val="24"/>
        </w:rPr>
      </w:pPr>
    </w:p>
    <w:p w:rsidR="006E4867" w:rsidRDefault="006E4867" w:rsidP="006E4867">
      <w:pPr>
        <w:spacing w:line="360" w:lineRule="auto"/>
        <w:ind w:left="360"/>
        <w:rPr>
          <w:rFonts w:ascii="Times New Roman" w:hAnsi="Times New Roman"/>
          <w:szCs w:val="24"/>
        </w:rPr>
      </w:pPr>
      <w:r>
        <w:rPr>
          <w:rFonts w:ascii="Times New Roman" w:hAnsi="Times New Roman"/>
          <w:szCs w:val="24"/>
        </w:rPr>
        <w:t>Reaction 2:</w:t>
      </w:r>
    </w:p>
    <w:p w:rsidR="006E4867" w:rsidRDefault="006E4867" w:rsidP="006E4867">
      <w:pPr>
        <w:spacing w:line="360" w:lineRule="auto"/>
        <w:ind w:left="360"/>
        <w:rPr>
          <w:rFonts w:ascii="Times New Roman" w:hAnsi="Times New Roman"/>
          <w:szCs w:val="24"/>
        </w:rPr>
      </w:pPr>
    </w:p>
    <w:p w:rsidR="006E4867" w:rsidRPr="001F45BC" w:rsidRDefault="006E4867" w:rsidP="006E4867">
      <w:pPr>
        <w:spacing w:line="360" w:lineRule="auto"/>
        <w:ind w:left="360"/>
        <w:rPr>
          <w:rFonts w:ascii="Times New Roman" w:hAnsi="Times New Roman"/>
          <w:szCs w:val="24"/>
        </w:rPr>
      </w:pPr>
    </w:p>
    <w:p w:rsidR="00444730" w:rsidRDefault="00444730" w:rsidP="006E4867">
      <w:pPr>
        <w:numPr>
          <w:ilvl w:val="0"/>
          <w:numId w:val="4"/>
        </w:numPr>
        <w:spacing w:line="360" w:lineRule="auto"/>
        <w:ind w:left="360"/>
        <w:rPr>
          <w:rFonts w:ascii="Times New Roman" w:hAnsi="Times New Roman"/>
          <w:szCs w:val="24"/>
        </w:rPr>
      </w:pPr>
      <w:r w:rsidRPr="001F45BC">
        <w:rPr>
          <w:rFonts w:ascii="Times New Roman" w:hAnsi="Times New Roman"/>
          <w:szCs w:val="24"/>
        </w:rPr>
        <w:t>Which reaction verified the Law of Conservation of Mass?  Explain why.</w:t>
      </w:r>
    </w:p>
    <w:p w:rsidR="006E4867" w:rsidRDefault="006E4867" w:rsidP="006E4867">
      <w:pPr>
        <w:spacing w:line="360" w:lineRule="auto"/>
        <w:ind w:left="360"/>
        <w:rPr>
          <w:rFonts w:ascii="Times New Roman" w:hAnsi="Times New Roman"/>
          <w:szCs w:val="24"/>
        </w:rPr>
      </w:pPr>
    </w:p>
    <w:p w:rsidR="006E4867" w:rsidRDefault="006E4867" w:rsidP="006E4867">
      <w:pPr>
        <w:spacing w:line="360" w:lineRule="auto"/>
        <w:ind w:left="360"/>
        <w:rPr>
          <w:rFonts w:ascii="Times New Roman" w:hAnsi="Times New Roman"/>
          <w:szCs w:val="24"/>
        </w:rPr>
      </w:pPr>
    </w:p>
    <w:p w:rsidR="006E4867" w:rsidRPr="001F45BC" w:rsidRDefault="006E4867" w:rsidP="006E4867">
      <w:pPr>
        <w:spacing w:line="360" w:lineRule="auto"/>
        <w:ind w:left="360"/>
        <w:rPr>
          <w:rFonts w:ascii="Times New Roman" w:hAnsi="Times New Roman"/>
          <w:szCs w:val="24"/>
        </w:rPr>
      </w:pPr>
    </w:p>
    <w:p w:rsidR="00444730" w:rsidRDefault="00444730" w:rsidP="006E4867">
      <w:pPr>
        <w:numPr>
          <w:ilvl w:val="0"/>
          <w:numId w:val="4"/>
        </w:numPr>
        <w:ind w:left="360"/>
        <w:rPr>
          <w:rFonts w:ascii="Times New Roman" w:hAnsi="Times New Roman"/>
          <w:szCs w:val="24"/>
        </w:rPr>
      </w:pPr>
      <w:r w:rsidRPr="001F45BC">
        <w:rPr>
          <w:rFonts w:ascii="Times New Roman" w:hAnsi="Times New Roman"/>
          <w:szCs w:val="24"/>
        </w:rPr>
        <w:t>Which reaction did not verify the Law of Conservation of Mass?  Explain why (and give me more than just “the masses of the reactants and products were not equal”).</w:t>
      </w:r>
    </w:p>
    <w:p w:rsidR="006E4867" w:rsidRDefault="006E4867" w:rsidP="006E4867">
      <w:pPr>
        <w:spacing w:line="360" w:lineRule="auto"/>
        <w:rPr>
          <w:rFonts w:ascii="Times New Roman" w:hAnsi="Times New Roman"/>
          <w:szCs w:val="24"/>
        </w:rPr>
      </w:pPr>
    </w:p>
    <w:p w:rsidR="006E4867" w:rsidRDefault="006E4867" w:rsidP="006E4867">
      <w:pPr>
        <w:spacing w:line="360" w:lineRule="auto"/>
        <w:rPr>
          <w:rFonts w:ascii="Times New Roman" w:hAnsi="Times New Roman"/>
          <w:szCs w:val="24"/>
        </w:rPr>
      </w:pPr>
    </w:p>
    <w:p w:rsidR="006E4867" w:rsidRPr="001F45BC" w:rsidRDefault="006E4867" w:rsidP="006E4867">
      <w:pPr>
        <w:spacing w:line="360" w:lineRule="auto"/>
        <w:rPr>
          <w:rFonts w:ascii="Times New Roman" w:hAnsi="Times New Roman"/>
          <w:szCs w:val="24"/>
        </w:rPr>
      </w:pPr>
    </w:p>
    <w:p w:rsidR="00444730" w:rsidRDefault="00444730" w:rsidP="006E4867">
      <w:pPr>
        <w:numPr>
          <w:ilvl w:val="0"/>
          <w:numId w:val="4"/>
        </w:numPr>
        <w:ind w:left="360"/>
        <w:rPr>
          <w:rFonts w:ascii="Times New Roman" w:hAnsi="Times New Roman"/>
          <w:szCs w:val="24"/>
        </w:rPr>
      </w:pPr>
      <w:r w:rsidRPr="001F45BC">
        <w:rPr>
          <w:rFonts w:ascii="Times New Roman" w:hAnsi="Times New Roman"/>
          <w:szCs w:val="24"/>
        </w:rPr>
        <w:t xml:space="preserve">How could you have changed the </w:t>
      </w:r>
      <w:r w:rsidR="00E40574" w:rsidRPr="001F45BC">
        <w:rPr>
          <w:rFonts w:ascii="Times New Roman" w:hAnsi="Times New Roman"/>
          <w:szCs w:val="24"/>
        </w:rPr>
        <w:t>reaction</w:t>
      </w:r>
      <w:r w:rsidR="00C421EE" w:rsidRPr="001F45BC">
        <w:rPr>
          <w:rFonts w:ascii="Times New Roman" w:hAnsi="Times New Roman"/>
          <w:szCs w:val="24"/>
        </w:rPr>
        <w:t xml:space="preserve"> cited in #4 above</w:t>
      </w:r>
      <w:r w:rsidR="00E40574" w:rsidRPr="001F45BC">
        <w:rPr>
          <w:rFonts w:ascii="Times New Roman" w:hAnsi="Times New Roman"/>
          <w:szCs w:val="24"/>
        </w:rPr>
        <w:t xml:space="preserve"> </w:t>
      </w:r>
      <w:r w:rsidRPr="001F45BC">
        <w:rPr>
          <w:rFonts w:ascii="Times New Roman" w:hAnsi="Times New Roman"/>
          <w:szCs w:val="24"/>
        </w:rPr>
        <w:t>to validate the law?</w:t>
      </w:r>
      <w:r w:rsidR="006E4867">
        <w:rPr>
          <w:rFonts w:ascii="Times New Roman" w:hAnsi="Times New Roman"/>
          <w:szCs w:val="24"/>
        </w:rPr>
        <w:t xml:space="preserve">  Be safety conscious when determining how to do this.</w:t>
      </w:r>
    </w:p>
    <w:p w:rsidR="006E4867" w:rsidRDefault="006E4867" w:rsidP="006E4867">
      <w:pPr>
        <w:spacing w:line="360" w:lineRule="auto"/>
        <w:ind w:left="360"/>
        <w:rPr>
          <w:rFonts w:ascii="Times New Roman" w:hAnsi="Times New Roman"/>
          <w:szCs w:val="24"/>
        </w:rPr>
      </w:pPr>
    </w:p>
    <w:p w:rsidR="006E4867" w:rsidRDefault="006E4867" w:rsidP="006E4867">
      <w:pPr>
        <w:spacing w:line="360" w:lineRule="auto"/>
        <w:ind w:left="360"/>
        <w:rPr>
          <w:rFonts w:ascii="Times New Roman" w:hAnsi="Times New Roman"/>
          <w:szCs w:val="24"/>
        </w:rPr>
      </w:pPr>
    </w:p>
    <w:p w:rsidR="006E4867" w:rsidRPr="001F45BC" w:rsidRDefault="006E4867" w:rsidP="006E4867">
      <w:pPr>
        <w:spacing w:line="360" w:lineRule="auto"/>
        <w:ind w:left="360"/>
        <w:rPr>
          <w:rFonts w:ascii="Times New Roman" w:hAnsi="Times New Roman"/>
          <w:szCs w:val="24"/>
        </w:rPr>
      </w:pPr>
    </w:p>
    <w:p w:rsidR="00444730" w:rsidRDefault="00444730" w:rsidP="006E4867">
      <w:pPr>
        <w:numPr>
          <w:ilvl w:val="0"/>
          <w:numId w:val="4"/>
        </w:numPr>
        <w:spacing w:line="360" w:lineRule="auto"/>
        <w:ind w:left="360"/>
        <w:rPr>
          <w:rFonts w:ascii="Times New Roman" w:hAnsi="Times New Roman"/>
          <w:szCs w:val="24"/>
        </w:rPr>
      </w:pPr>
      <w:r w:rsidRPr="001F45BC">
        <w:rPr>
          <w:rFonts w:ascii="Times New Roman" w:hAnsi="Times New Roman"/>
          <w:szCs w:val="24"/>
        </w:rPr>
        <w:t>Discuss how the law of conservation of mass related to the balancing of chemical equations.</w:t>
      </w:r>
    </w:p>
    <w:p w:rsidR="006E4867" w:rsidRDefault="006E4867" w:rsidP="006E4867">
      <w:pPr>
        <w:spacing w:line="360" w:lineRule="auto"/>
        <w:ind w:left="360"/>
        <w:rPr>
          <w:rFonts w:ascii="Times New Roman" w:hAnsi="Times New Roman"/>
          <w:szCs w:val="24"/>
        </w:rPr>
      </w:pPr>
    </w:p>
    <w:p w:rsidR="006E4867" w:rsidRDefault="006E4867" w:rsidP="006E4867">
      <w:pPr>
        <w:spacing w:line="360" w:lineRule="auto"/>
        <w:ind w:left="360"/>
        <w:rPr>
          <w:rFonts w:ascii="Times New Roman" w:hAnsi="Times New Roman"/>
          <w:szCs w:val="24"/>
        </w:rPr>
      </w:pPr>
    </w:p>
    <w:p w:rsidR="006E4867" w:rsidRPr="001F45BC" w:rsidRDefault="006E4867" w:rsidP="006E4867">
      <w:pPr>
        <w:spacing w:line="360" w:lineRule="auto"/>
        <w:ind w:left="360"/>
        <w:rPr>
          <w:rFonts w:ascii="Times New Roman" w:hAnsi="Times New Roman"/>
          <w:szCs w:val="24"/>
        </w:rPr>
      </w:pPr>
    </w:p>
    <w:p w:rsidR="00444730" w:rsidRDefault="00444730" w:rsidP="006E4867">
      <w:pPr>
        <w:numPr>
          <w:ilvl w:val="0"/>
          <w:numId w:val="4"/>
        </w:numPr>
        <w:ind w:left="360"/>
        <w:rPr>
          <w:rFonts w:ascii="Times New Roman" w:hAnsi="Times New Roman"/>
          <w:szCs w:val="24"/>
        </w:rPr>
      </w:pPr>
      <w:r w:rsidRPr="001F45BC">
        <w:rPr>
          <w:rFonts w:ascii="Times New Roman" w:hAnsi="Times New Roman"/>
          <w:szCs w:val="24"/>
        </w:rPr>
        <w:t>When you burn a log in the fireplace, the resulting ashes have a mass less than the original log.  Account for the difference in mass.</w:t>
      </w:r>
    </w:p>
    <w:p w:rsidR="006E4867" w:rsidRDefault="006E4867" w:rsidP="006E4867">
      <w:pPr>
        <w:spacing w:line="360" w:lineRule="auto"/>
        <w:ind w:left="360"/>
        <w:rPr>
          <w:rFonts w:ascii="Times New Roman" w:hAnsi="Times New Roman"/>
          <w:szCs w:val="24"/>
        </w:rPr>
      </w:pPr>
    </w:p>
    <w:p w:rsidR="006E4867" w:rsidRDefault="006E4867" w:rsidP="006E4867">
      <w:pPr>
        <w:spacing w:line="360" w:lineRule="auto"/>
        <w:ind w:left="360"/>
        <w:rPr>
          <w:rFonts w:ascii="Times New Roman" w:hAnsi="Times New Roman"/>
          <w:szCs w:val="24"/>
        </w:rPr>
      </w:pPr>
    </w:p>
    <w:p w:rsidR="002208FC" w:rsidRDefault="002208FC" w:rsidP="00E40574">
      <w:pPr>
        <w:rPr>
          <w:rFonts w:ascii="Times New Roman" w:hAnsi="Times New Roman"/>
          <w:sz w:val="20"/>
        </w:rPr>
      </w:pPr>
    </w:p>
    <w:sectPr w:rsidR="002208FC" w:rsidSect="00E4572C">
      <w:pgSz w:w="12240" w:h="15840"/>
      <w:pgMar w:top="720" w:right="1440" w:bottom="72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F57BA0"/>
    <w:multiLevelType w:val="multilevel"/>
    <w:tmpl w:val="28B87D10"/>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nsid w:val="0E2E1E53"/>
    <w:multiLevelType w:val="singleLevel"/>
    <w:tmpl w:val="04090015"/>
    <w:lvl w:ilvl="0">
      <w:start w:val="1"/>
      <w:numFmt w:val="upperLetter"/>
      <w:lvlText w:val="%1."/>
      <w:lvlJc w:val="left"/>
      <w:pPr>
        <w:tabs>
          <w:tab w:val="num" w:pos="360"/>
        </w:tabs>
        <w:ind w:left="360" w:hanging="360"/>
      </w:pPr>
      <w:rPr>
        <w:rFonts w:hint="default"/>
      </w:rPr>
    </w:lvl>
  </w:abstractNum>
  <w:abstractNum w:abstractNumId="2">
    <w:nsid w:val="36CB3EBF"/>
    <w:multiLevelType w:val="hybridMultilevel"/>
    <w:tmpl w:val="EECE04D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51BC51DB"/>
    <w:multiLevelType w:val="hybridMultilevel"/>
    <w:tmpl w:val="B7863F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doNotUseHTMLParagraphAutoSpacing/>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06C4"/>
    <w:rsid w:val="000A31A1"/>
    <w:rsid w:val="001F45BC"/>
    <w:rsid w:val="002208FC"/>
    <w:rsid w:val="002D7570"/>
    <w:rsid w:val="003F46A6"/>
    <w:rsid w:val="00425E22"/>
    <w:rsid w:val="00444730"/>
    <w:rsid w:val="0050755A"/>
    <w:rsid w:val="006306C4"/>
    <w:rsid w:val="006E4867"/>
    <w:rsid w:val="00704BC0"/>
    <w:rsid w:val="007A0593"/>
    <w:rsid w:val="007C3D61"/>
    <w:rsid w:val="00975417"/>
    <w:rsid w:val="00B83968"/>
    <w:rsid w:val="00C421EE"/>
    <w:rsid w:val="00C62839"/>
    <w:rsid w:val="00D663EF"/>
    <w:rsid w:val="00DC24D6"/>
    <w:rsid w:val="00E40574"/>
    <w:rsid w:val="00E4572C"/>
    <w:rsid w:val="00FB6106"/>
    <w:rsid w:val="00FF49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w:eastAsia="Times New Roman" w:hAnsi="Times"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rPr>
  </w:style>
  <w:style w:type="paragraph" w:styleId="Heading1">
    <w:name w:val="heading 1"/>
    <w:basedOn w:val="Normal"/>
    <w:next w:val="Normal"/>
    <w:qFormat/>
    <w:pPr>
      <w:keepNext/>
      <w:ind w:left="1440" w:hanging="1440"/>
      <w:jc w:val="center"/>
      <w:outlineLvl w:val="0"/>
    </w:pPr>
    <w:rPr>
      <w:rFonts w:ascii="Times New Roman" w:hAnsi="Times New Roman"/>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ind w:left="1080" w:hanging="1080"/>
    </w:pPr>
    <w:rPr>
      <w:rFonts w:ascii="Times New Roman" w:hAnsi="Times New Roman"/>
      <w:sz w:val="20"/>
    </w:rPr>
  </w:style>
  <w:style w:type="paragraph" w:styleId="BodyTextIndent2">
    <w:name w:val="Body Text Indent 2"/>
    <w:basedOn w:val="Normal"/>
    <w:pPr>
      <w:ind w:left="1080"/>
    </w:pPr>
    <w:rPr>
      <w:rFonts w:ascii="Times New Roman" w:hAnsi="Times New Roman"/>
      <w:sz w:val="20"/>
    </w:rPr>
  </w:style>
  <w:style w:type="table" w:styleId="TableGrid">
    <w:name w:val="Table Grid"/>
    <w:basedOn w:val="TableNormal"/>
    <w:rsid w:val="0050755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B83968"/>
    <w:rPr>
      <w:rFonts w:ascii="Tahoma" w:hAnsi="Tahoma" w:cs="Tahoma"/>
      <w:sz w:val="16"/>
      <w:szCs w:val="16"/>
    </w:rPr>
  </w:style>
  <w:style w:type="character" w:customStyle="1" w:styleId="BalloonTextChar">
    <w:name w:val="Balloon Text Char"/>
    <w:link w:val="BalloonText"/>
    <w:rsid w:val="00B83968"/>
    <w:rPr>
      <w:rFonts w:ascii="Tahoma" w:hAnsi="Tahoma" w:cs="Tahoma"/>
      <w:sz w:val="16"/>
      <w:szCs w:val="16"/>
    </w:rPr>
  </w:style>
  <w:style w:type="paragraph" w:styleId="BodyText">
    <w:name w:val="Body Text"/>
    <w:basedOn w:val="Normal"/>
    <w:link w:val="BodyTextChar"/>
    <w:rsid w:val="001F45BC"/>
    <w:pPr>
      <w:spacing w:after="120"/>
    </w:pPr>
  </w:style>
  <w:style w:type="character" w:customStyle="1" w:styleId="BodyTextChar">
    <w:name w:val="Body Text Char"/>
    <w:link w:val="BodyText"/>
    <w:rsid w:val="001F45BC"/>
    <w:rPr>
      <w:sz w:val="24"/>
    </w:rPr>
  </w:style>
  <w:style w:type="paragraph" w:styleId="ListParagraph">
    <w:name w:val="List Paragraph"/>
    <w:basedOn w:val="Normal"/>
    <w:uiPriority w:val="34"/>
    <w:qFormat/>
    <w:rsid w:val="002D7570"/>
    <w:pPr>
      <w:ind w:left="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w:eastAsia="Times New Roman" w:hAnsi="Times"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rPr>
  </w:style>
  <w:style w:type="paragraph" w:styleId="Heading1">
    <w:name w:val="heading 1"/>
    <w:basedOn w:val="Normal"/>
    <w:next w:val="Normal"/>
    <w:qFormat/>
    <w:pPr>
      <w:keepNext/>
      <w:ind w:left="1440" w:hanging="1440"/>
      <w:jc w:val="center"/>
      <w:outlineLvl w:val="0"/>
    </w:pPr>
    <w:rPr>
      <w:rFonts w:ascii="Times New Roman" w:hAnsi="Times New Roman"/>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ind w:left="1080" w:hanging="1080"/>
    </w:pPr>
    <w:rPr>
      <w:rFonts w:ascii="Times New Roman" w:hAnsi="Times New Roman"/>
      <w:sz w:val="20"/>
    </w:rPr>
  </w:style>
  <w:style w:type="paragraph" w:styleId="BodyTextIndent2">
    <w:name w:val="Body Text Indent 2"/>
    <w:basedOn w:val="Normal"/>
    <w:pPr>
      <w:ind w:left="1080"/>
    </w:pPr>
    <w:rPr>
      <w:rFonts w:ascii="Times New Roman" w:hAnsi="Times New Roman"/>
      <w:sz w:val="20"/>
    </w:rPr>
  </w:style>
  <w:style w:type="table" w:styleId="TableGrid">
    <w:name w:val="Table Grid"/>
    <w:basedOn w:val="TableNormal"/>
    <w:rsid w:val="0050755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B83968"/>
    <w:rPr>
      <w:rFonts w:ascii="Tahoma" w:hAnsi="Tahoma" w:cs="Tahoma"/>
      <w:sz w:val="16"/>
      <w:szCs w:val="16"/>
    </w:rPr>
  </w:style>
  <w:style w:type="character" w:customStyle="1" w:styleId="BalloonTextChar">
    <w:name w:val="Balloon Text Char"/>
    <w:link w:val="BalloonText"/>
    <w:rsid w:val="00B83968"/>
    <w:rPr>
      <w:rFonts w:ascii="Tahoma" w:hAnsi="Tahoma" w:cs="Tahoma"/>
      <w:sz w:val="16"/>
      <w:szCs w:val="16"/>
    </w:rPr>
  </w:style>
  <w:style w:type="paragraph" w:styleId="BodyText">
    <w:name w:val="Body Text"/>
    <w:basedOn w:val="Normal"/>
    <w:link w:val="BodyTextChar"/>
    <w:rsid w:val="001F45BC"/>
    <w:pPr>
      <w:spacing w:after="120"/>
    </w:pPr>
  </w:style>
  <w:style w:type="character" w:customStyle="1" w:styleId="BodyTextChar">
    <w:name w:val="Body Text Char"/>
    <w:link w:val="BodyText"/>
    <w:rsid w:val="001F45BC"/>
    <w:rPr>
      <w:sz w:val="24"/>
    </w:rPr>
  </w:style>
  <w:style w:type="paragraph" w:styleId="ListParagraph">
    <w:name w:val="List Paragraph"/>
    <w:basedOn w:val="Normal"/>
    <w:uiPriority w:val="34"/>
    <w:qFormat/>
    <w:rsid w:val="002D7570"/>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1</Pages>
  <Words>753</Words>
  <Characters>4293</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Name _______________________________________   Period ______   Date ____________________</vt:lpstr>
    </vt:vector>
  </TitlesOfParts>
  <Company>DCSS</Company>
  <LinksUpToDate>false</LinksUpToDate>
  <CharactersWithSpaces>5036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 _______________________________________   Period ______   Date ____________________</dc:title>
  <dc:subject/>
  <dc:creator>Nancy Brim</dc:creator>
  <cp:keywords/>
  <cp:lastModifiedBy>JCBOE</cp:lastModifiedBy>
  <cp:revision>5</cp:revision>
  <cp:lastPrinted>2016-11-11T11:38:00Z</cp:lastPrinted>
  <dcterms:created xsi:type="dcterms:W3CDTF">2016-11-11T01:17:00Z</dcterms:created>
  <dcterms:modified xsi:type="dcterms:W3CDTF">2016-11-11T12:04:00Z</dcterms:modified>
</cp:coreProperties>
</file>