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114F4" w:rsidRDefault="005114F4">
      <w:pPr>
        <w:pStyle w:val="Heading1"/>
      </w:pPr>
      <w:r>
        <w:t>Name</w:t>
      </w:r>
      <w:r w:rsidR="00811DEE">
        <w:t>s</w:t>
      </w:r>
      <w:r>
        <w:t xml:space="preserve"> __</w:t>
      </w:r>
      <w:r w:rsidR="00811DEE">
        <w:t>_______________________________</w:t>
      </w:r>
      <w:r>
        <w:t>__   Period ____   Date _____________</w:t>
      </w:r>
    </w:p>
    <w:p w:rsidR="005114F4" w:rsidRDefault="005114F4">
      <w:pPr>
        <w:rPr>
          <w:sz w:val="24"/>
        </w:rPr>
      </w:pPr>
    </w:p>
    <w:p w:rsidR="005114F4" w:rsidRDefault="005114F4">
      <w:pPr>
        <w:rPr>
          <w:sz w:val="24"/>
        </w:rPr>
      </w:pPr>
      <w:r>
        <w:rPr>
          <w:sz w:val="24"/>
        </w:rPr>
        <w:t>________</w:t>
      </w:r>
      <w:r w:rsidR="00811DEE">
        <w:rPr>
          <w:sz w:val="24"/>
        </w:rPr>
        <w:t>_____________________</w:t>
      </w:r>
      <w:r>
        <w:rPr>
          <w:sz w:val="24"/>
        </w:rPr>
        <w:t>______________________________</w:t>
      </w:r>
    </w:p>
    <w:p w:rsidR="005114F4" w:rsidRDefault="005114F4">
      <w:pPr>
        <w:rPr>
          <w:sz w:val="24"/>
        </w:rPr>
      </w:pPr>
    </w:p>
    <w:p w:rsidR="00A44FEF" w:rsidRDefault="00A44FEF">
      <w:pPr>
        <w:pStyle w:val="Heading2"/>
        <w:rPr>
          <w:rFonts w:eastAsia="Batang"/>
        </w:rPr>
      </w:pPr>
    </w:p>
    <w:p w:rsidR="005114F4" w:rsidRPr="005939DE" w:rsidRDefault="005114F4">
      <w:pPr>
        <w:pStyle w:val="Heading2"/>
        <w:rPr>
          <w:rFonts w:eastAsia="Batang"/>
        </w:rPr>
      </w:pPr>
      <w:r w:rsidRPr="005939DE">
        <w:rPr>
          <w:rFonts w:eastAsia="Batang"/>
        </w:rPr>
        <w:t>FELT TIP ELECTRON DISTRIBUTION</w:t>
      </w:r>
    </w:p>
    <w:p w:rsidR="005114F4" w:rsidRDefault="005114F4">
      <w:pPr>
        <w:rPr>
          <w:sz w:val="24"/>
        </w:rPr>
      </w:pPr>
    </w:p>
    <w:p w:rsidR="005114F4" w:rsidRDefault="005114F4">
      <w:pPr>
        <w:rPr>
          <w:sz w:val="24"/>
        </w:rPr>
      </w:pPr>
    </w:p>
    <w:p w:rsidR="005114F4" w:rsidRDefault="005114F4">
      <w:pPr>
        <w:rPr>
          <w:sz w:val="24"/>
        </w:rPr>
      </w:pPr>
      <w:r>
        <w:rPr>
          <w:sz w:val="24"/>
        </w:rPr>
        <w:t>Purpose:</w:t>
      </w:r>
      <w:r>
        <w:rPr>
          <w:sz w:val="24"/>
        </w:rPr>
        <w:tab/>
        <w:t>To demonstrate a probable distribution of locations around a central point.</w:t>
      </w:r>
    </w:p>
    <w:p w:rsidR="005114F4" w:rsidRDefault="005114F4">
      <w:pPr>
        <w:rPr>
          <w:sz w:val="24"/>
        </w:rPr>
      </w:pPr>
    </w:p>
    <w:p w:rsidR="005114F4" w:rsidRDefault="005114F4">
      <w:pPr>
        <w:pStyle w:val="BodyTextIndent"/>
      </w:pPr>
      <w:r>
        <w:t>Discussion:</w:t>
      </w:r>
      <w:r>
        <w:tab/>
        <w:t>The position of an electron in an atom at any given moment cannot be predicted.  The region of space in which an electron can probably be found, however, is predictable.  This region is often called the “electron cloud” and is represented by a fuzzy shape with a nucleus in the center.  The shape is determined by mathematical calculations using the quantum-mechanical or wave models of the atom.  Infrequently, the electron may be found outside the electron cloud.</w:t>
      </w:r>
    </w:p>
    <w:p w:rsidR="005114F4" w:rsidRDefault="005114F4">
      <w:pPr>
        <w:ind w:left="1440" w:hanging="1440"/>
        <w:rPr>
          <w:sz w:val="24"/>
        </w:rPr>
      </w:pPr>
    </w:p>
    <w:p w:rsidR="005114F4" w:rsidRDefault="005114F4">
      <w:pPr>
        <w:ind w:left="1440" w:hanging="1440"/>
        <w:rPr>
          <w:sz w:val="24"/>
        </w:rPr>
      </w:pPr>
      <w:r>
        <w:rPr>
          <w:sz w:val="24"/>
        </w:rPr>
        <w:t>Objectives:</w:t>
      </w:r>
      <w:r>
        <w:rPr>
          <w:sz w:val="24"/>
        </w:rPr>
        <w:tab/>
        <w:t>To observe the region of highest probability of marks.</w:t>
      </w:r>
    </w:p>
    <w:p w:rsidR="005114F4" w:rsidRDefault="005114F4">
      <w:pPr>
        <w:ind w:left="1440" w:hanging="1440"/>
        <w:rPr>
          <w:sz w:val="24"/>
        </w:rPr>
      </w:pPr>
      <w:r>
        <w:rPr>
          <w:sz w:val="24"/>
        </w:rPr>
        <w:tab/>
        <w:t>To graph the distribution of marks on a target</w:t>
      </w:r>
    </w:p>
    <w:p w:rsidR="005114F4" w:rsidRDefault="005114F4">
      <w:pPr>
        <w:ind w:left="1440" w:hanging="1440"/>
        <w:rPr>
          <w:sz w:val="24"/>
        </w:rPr>
      </w:pPr>
    </w:p>
    <w:p w:rsidR="005114F4" w:rsidRDefault="005114F4">
      <w:pPr>
        <w:ind w:left="1440" w:hanging="1440"/>
        <w:rPr>
          <w:sz w:val="24"/>
        </w:rPr>
      </w:pPr>
      <w:r>
        <w:rPr>
          <w:sz w:val="24"/>
        </w:rPr>
        <w:t>Materials:</w:t>
      </w:r>
      <w:r>
        <w:rPr>
          <w:sz w:val="24"/>
        </w:rPr>
        <w:tab/>
        <w:t>Felt-tip pen</w:t>
      </w:r>
      <w:r>
        <w:rPr>
          <w:sz w:val="24"/>
        </w:rPr>
        <w:tab/>
      </w:r>
      <w:r>
        <w:rPr>
          <w:sz w:val="24"/>
        </w:rPr>
        <w:tab/>
        <w:t>paper target</w:t>
      </w:r>
      <w:r>
        <w:rPr>
          <w:sz w:val="24"/>
        </w:rPr>
        <w:tab/>
      </w:r>
      <w:r>
        <w:rPr>
          <w:sz w:val="24"/>
        </w:rPr>
        <w:tab/>
        <w:t>graph paper</w:t>
      </w:r>
    </w:p>
    <w:p w:rsidR="005114F4" w:rsidRDefault="005114F4">
      <w:pPr>
        <w:ind w:left="1440" w:hanging="1440"/>
        <w:rPr>
          <w:sz w:val="24"/>
        </w:rPr>
      </w:pPr>
    </w:p>
    <w:p w:rsidR="005114F4" w:rsidRDefault="005114F4">
      <w:pPr>
        <w:pStyle w:val="BodyTextIndent2"/>
      </w:pPr>
      <w:r>
        <w:t>Procedure:</w:t>
      </w:r>
      <w:r>
        <w:tab/>
        <w:t>1.  Place your target on a notebook or book on the floor.  (It should be flat.)</w:t>
      </w:r>
    </w:p>
    <w:p w:rsidR="005114F4" w:rsidRDefault="005114F4">
      <w:pPr>
        <w:numPr>
          <w:ilvl w:val="0"/>
          <w:numId w:val="1"/>
        </w:numPr>
        <w:rPr>
          <w:sz w:val="24"/>
        </w:rPr>
      </w:pPr>
      <w:r>
        <w:rPr>
          <w:sz w:val="24"/>
        </w:rPr>
        <w:t>Drop your marker from a height of about one meter (hip height) onto the target so that it makes a mark.  Try to hit the center of the target.  If there is a double bounce, put an “X” through the second mark.  Repeat for a total of 100 times.</w:t>
      </w:r>
    </w:p>
    <w:p w:rsidR="005114F4" w:rsidRDefault="005114F4">
      <w:pPr>
        <w:numPr>
          <w:ilvl w:val="0"/>
          <w:numId w:val="1"/>
        </w:numPr>
        <w:rPr>
          <w:sz w:val="24"/>
        </w:rPr>
      </w:pPr>
      <w:r>
        <w:rPr>
          <w:sz w:val="24"/>
        </w:rPr>
        <w:t>Count the number of marks in each numbered region and record the numbers in your data table.</w:t>
      </w:r>
    </w:p>
    <w:p w:rsidR="005114F4" w:rsidRDefault="005114F4">
      <w:pPr>
        <w:rPr>
          <w:sz w:val="24"/>
        </w:rPr>
      </w:pPr>
    </w:p>
    <w:p w:rsidR="005114F4" w:rsidRDefault="005114F4">
      <w:pPr>
        <w:rPr>
          <w:sz w:val="24"/>
        </w:rPr>
      </w:pPr>
      <w:r>
        <w:rPr>
          <w:sz w:val="24"/>
        </w:rPr>
        <w:t>Data and Observations:</w:t>
      </w:r>
    </w:p>
    <w:p w:rsidR="005114F4" w:rsidRDefault="005114F4">
      <w:pPr>
        <w:rPr>
          <w:sz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65"/>
        <w:gridCol w:w="1265"/>
        <w:gridCol w:w="1265"/>
        <w:gridCol w:w="1265"/>
        <w:gridCol w:w="1265"/>
        <w:gridCol w:w="1265"/>
        <w:gridCol w:w="1266"/>
      </w:tblGrid>
      <w:tr w:rsidR="001F6A78" w:rsidRPr="00C02AEB" w:rsidTr="00C02AEB">
        <w:tc>
          <w:tcPr>
            <w:tcW w:w="1265" w:type="dxa"/>
            <w:shd w:val="clear" w:color="auto" w:fill="auto"/>
          </w:tcPr>
          <w:p w:rsidR="001F6A78" w:rsidRPr="00C02AEB" w:rsidRDefault="001F6A78" w:rsidP="00C02AEB">
            <w:pPr>
              <w:jc w:val="center"/>
              <w:rPr>
                <w:sz w:val="24"/>
              </w:rPr>
            </w:pPr>
            <w:r w:rsidRPr="00C02AEB">
              <w:rPr>
                <w:sz w:val="24"/>
              </w:rPr>
              <w:t>AREA</w:t>
            </w:r>
          </w:p>
        </w:tc>
        <w:tc>
          <w:tcPr>
            <w:tcW w:w="1265" w:type="dxa"/>
            <w:shd w:val="clear" w:color="auto" w:fill="auto"/>
          </w:tcPr>
          <w:p w:rsidR="001F6A78" w:rsidRPr="00C02AEB" w:rsidRDefault="001F6A78" w:rsidP="00C02AEB">
            <w:pPr>
              <w:jc w:val="center"/>
              <w:rPr>
                <w:sz w:val="24"/>
              </w:rPr>
            </w:pPr>
            <w:r w:rsidRPr="00C02AEB">
              <w:rPr>
                <w:sz w:val="24"/>
              </w:rPr>
              <w:t>1</w:t>
            </w:r>
          </w:p>
        </w:tc>
        <w:tc>
          <w:tcPr>
            <w:tcW w:w="1265" w:type="dxa"/>
            <w:shd w:val="clear" w:color="auto" w:fill="auto"/>
          </w:tcPr>
          <w:p w:rsidR="001F6A78" w:rsidRPr="00C02AEB" w:rsidRDefault="001F6A78" w:rsidP="00C02AEB">
            <w:pPr>
              <w:jc w:val="center"/>
              <w:rPr>
                <w:sz w:val="24"/>
              </w:rPr>
            </w:pPr>
            <w:r w:rsidRPr="00C02AEB">
              <w:rPr>
                <w:sz w:val="24"/>
              </w:rPr>
              <w:t>2</w:t>
            </w:r>
          </w:p>
        </w:tc>
        <w:tc>
          <w:tcPr>
            <w:tcW w:w="1265" w:type="dxa"/>
            <w:shd w:val="clear" w:color="auto" w:fill="auto"/>
          </w:tcPr>
          <w:p w:rsidR="001F6A78" w:rsidRPr="00C02AEB" w:rsidRDefault="001F6A78" w:rsidP="00C02AEB">
            <w:pPr>
              <w:jc w:val="center"/>
              <w:rPr>
                <w:sz w:val="24"/>
              </w:rPr>
            </w:pPr>
            <w:r w:rsidRPr="00C02AEB">
              <w:rPr>
                <w:sz w:val="24"/>
              </w:rPr>
              <w:t>3</w:t>
            </w:r>
          </w:p>
        </w:tc>
        <w:tc>
          <w:tcPr>
            <w:tcW w:w="1265" w:type="dxa"/>
            <w:shd w:val="clear" w:color="auto" w:fill="auto"/>
          </w:tcPr>
          <w:p w:rsidR="001F6A78" w:rsidRPr="00C02AEB" w:rsidRDefault="001F6A78" w:rsidP="00C02AEB">
            <w:pPr>
              <w:jc w:val="center"/>
              <w:rPr>
                <w:sz w:val="24"/>
              </w:rPr>
            </w:pPr>
            <w:r w:rsidRPr="00C02AEB">
              <w:rPr>
                <w:sz w:val="24"/>
              </w:rPr>
              <w:t>4</w:t>
            </w:r>
          </w:p>
        </w:tc>
        <w:tc>
          <w:tcPr>
            <w:tcW w:w="1265" w:type="dxa"/>
            <w:shd w:val="clear" w:color="auto" w:fill="auto"/>
          </w:tcPr>
          <w:p w:rsidR="001F6A78" w:rsidRPr="00C02AEB" w:rsidRDefault="001F6A78" w:rsidP="00C02AEB">
            <w:pPr>
              <w:jc w:val="center"/>
              <w:rPr>
                <w:sz w:val="24"/>
              </w:rPr>
            </w:pPr>
            <w:r w:rsidRPr="00C02AEB">
              <w:rPr>
                <w:sz w:val="24"/>
              </w:rPr>
              <w:t>5</w:t>
            </w:r>
          </w:p>
        </w:tc>
        <w:tc>
          <w:tcPr>
            <w:tcW w:w="1266" w:type="dxa"/>
            <w:shd w:val="clear" w:color="auto" w:fill="auto"/>
          </w:tcPr>
          <w:p w:rsidR="001F6A78" w:rsidRPr="00C02AEB" w:rsidRDefault="001F6A78" w:rsidP="00C02AEB">
            <w:pPr>
              <w:jc w:val="center"/>
              <w:rPr>
                <w:sz w:val="24"/>
              </w:rPr>
            </w:pPr>
            <w:r w:rsidRPr="00C02AEB">
              <w:rPr>
                <w:sz w:val="24"/>
              </w:rPr>
              <w:t>OUTSIDE</w:t>
            </w:r>
          </w:p>
        </w:tc>
      </w:tr>
      <w:tr w:rsidR="001F6A78" w:rsidRPr="00C02AEB" w:rsidTr="00C02AEB">
        <w:tc>
          <w:tcPr>
            <w:tcW w:w="1265" w:type="dxa"/>
            <w:shd w:val="clear" w:color="auto" w:fill="auto"/>
          </w:tcPr>
          <w:p w:rsidR="001F6A78" w:rsidRPr="00C02AEB" w:rsidRDefault="001F6A78" w:rsidP="00C02AEB">
            <w:pPr>
              <w:jc w:val="center"/>
              <w:rPr>
                <w:sz w:val="24"/>
              </w:rPr>
            </w:pPr>
            <w:r w:rsidRPr="00C02AEB">
              <w:rPr>
                <w:sz w:val="24"/>
              </w:rPr>
              <w:t>NUMBER OF MARKS</w:t>
            </w:r>
          </w:p>
        </w:tc>
        <w:tc>
          <w:tcPr>
            <w:tcW w:w="1265" w:type="dxa"/>
            <w:shd w:val="clear" w:color="auto" w:fill="auto"/>
          </w:tcPr>
          <w:p w:rsidR="001F6A78" w:rsidRPr="00C02AEB" w:rsidRDefault="001F6A78">
            <w:pPr>
              <w:rPr>
                <w:sz w:val="24"/>
              </w:rPr>
            </w:pPr>
          </w:p>
        </w:tc>
        <w:tc>
          <w:tcPr>
            <w:tcW w:w="1265" w:type="dxa"/>
            <w:shd w:val="clear" w:color="auto" w:fill="auto"/>
          </w:tcPr>
          <w:p w:rsidR="001F6A78" w:rsidRPr="00C02AEB" w:rsidRDefault="001F6A78">
            <w:pPr>
              <w:rPr>
                <w:sz w:val="24"/>
              </w:rPr>
            </w:pPr>
          </w:p>
        </w:tc>
        <w:tc>
          <w:tcPr>
            <w:tcW w:w="1265" w:type="dxa"/>
            <w:shd w:val="clear" w:color="auto" w:fill="auto"/>
          </w:tcPr>
          <w:p w:rsidR="001F6A78" w:rsidRPr="00C02AEB" w:rsidRDefault="001F6A78">
            <w:pPr>
              <w:rPr>
                <w:sz w:val="24"/>
              </w:rPr>
            </w:pPr>
          </w:p>
        </w:tc>
        <w:tc>
          <w:tcPr>
            <w:tcW w:w="1265" w:type="dxa"/>
            <w:shd w:val="clear" w:color="auto" w:fill="auto"/>
          </w:tcPr>
          <w:p w:rsidR="001F6A78" w:rsidRPr="00C02AEB" w:rsidRDefault="001F6A78">
            <w:pPr>
              <w:rPr>
                <w:sz w:val="24"/>
              </w:rPr>
            </w:pPr>
          </w:p>
        </w:tc>
        <w:tc>
          <w:tcPr>
            <w:tcW w:w="1265" w:type="dxa"/>
            <w:shd w:val="clear" w:color="auto" w:fill="auto"/>
          </w:tcPr>
          <w:p w:rsidR="001F6A78" w:rsidRPr="00C02AEB" w:rsidRDefault="001F6A78">
            <w:pPr>
              <w:rPr>
                <w:sz w:val="24"/>
              </w:rPr>
            </w:pPr>
          </w:p>
        </w:tc>
        <w:tc>
          <w:tcPr>
            <w:tcW w:w="1266" w:type="dxa"/>
            <w:shd w:val="clear" w:color="auto" w:fill="auto"/>
          </w:tcPr>
          <w:p w:rsidR="001F6A78" w:rsidRPr="00C02AEB" w:rsidRDefault="001F6A78">
            <w:pPr>
              <w:rPr>
                <w:sz w:val="24"/>
              </w:rPr>
            </w:pPr>
          </w:p>
        </w:tc>
      </w:tr>
    </w:tbl>
    <w:p w:rsidR="005114F4" w:rsidRDefault="005114F4">
      <w:pPr>
        <w:rPr>
          <w:sz w:val="24"/>
        </w:rPr>
      </w:pPr>
    </w:p>
    <w:p w:rsidR="001F6A78" w:rsidRDefault="001F6A78">
      <w:pPr>
        <w:pStyle w:val="BodyTextIndent"/>
      </w:pPr>
    </w:p>
    <w:p w:rsidR="005114F4" w:rsidRDefault="005114F4">
      <w:pPr>
        <w:pStyle w:val="BodyTextIndent"/>
      </w:pPr>
      <w:r>
        <w:t>Analysis:</w:t>
      </w:r>
      <w:r>
        <w:tab/>
        <w:t>Plot your results on the graph paper provided by your teacher.  The num</w:t>
      </w:r>
      <w:r w:rsidR="00BC26FD">
        <w:t>ber of marks should be on the “X</w:t>
      </w:r>
      <w:r>
        <w:t>” axis and the numbers from the</w:t>
      </w:r>
      <w:r w:rsidR="00BC26FD">
        <w:t xml:space="preserve"> target on the “Y</w:t>
      </w:r>
      <w:r>
        <w:t>” axis.  Be sure to label the axes and put a title on the graph.  Connect the dots with a curved line. Start your curved line at zero.</w:t>
      </w:r>
    </w:p>
    <w:p w:rsidR="005114F4" w:rsidRDefault="005114F4">
      <w:pPr>
        <w:ind w:left="1440" w:hanging="1440"/>
        <w:rPr>
          <w:sz w:val="24"/>
        </w:rPr>
      </w:pPr>
    </w:p>
    <w:p w:rsidR="005114F4" w:rsidRDefault="005114F4">
      <w:pPr>
        <w:ind w:left="1440" w:hanging="1440"/>
        <w:rPr>
          <w:sz w:val="24"/>
        </w:rPr>
      </w:pPr>
      <w:r>
        <w:rPr>
          <w:sz w:val="24"/>
        </w:rPr>
        <w:tab/>
        <w:t>Staple your graph and target to this sheet and answer the questions on the back.</w:t>
      </w:r>
    </w:p>
    <w:p w:rsidR="005114F4" w:rsidRDefault="00A44FEF">
      <w:pPr>
        <w:ind w:left="1440" w:hanging="1440"/>
        <w:rPr>
          <w:sz w:val="24"/>
        </w:rPr>
      </w:pPr>
      <w:r>
        <w:rPr>
          <w:sz w:val="24"/>
        </w:rPr>
        <w:br w:type="page"/>
      </w:r>
      <w:r w:rsidR="005114F4">
        <w:rPr>
          <w:sz w:val="24"/>
        </w:rPr>
        <w:lastRenderedPageBreak/>
        <w:t xml:space="preserve">Conclusion: </w:t>
      </w:r>
      <w:r w:rsidR="005114F4">
        <w:rPr>
          <w:i/>
        </w:rPr>
        <w:t>(The person who writes the answer should put their initials next to the answer.)</w:t>
      </w:r>
    </w:p>
    <w:p w:rsidR="005114F4" w:rsidRDefault="005114F4">
      <w:pPr>
        <w:ind w:left="1440" w:hanging="1440"/>
        <w:rPr>
          <w:sz w:val="24"/>
        </w:rPr>
      </w:pPr>
    </w:p>
    <w:p w:rsidR="005114F4" w:rsidRDefault="005114F4">
      <w:pPr>
        <w:pStyle w:val="BodyTextIndent"/>
        <w:numPr>
          <w:ilvl w:val="0"/>
          <w:numId w:val="2"/>
        </w:numPr>
      </w:pPr>
      <w:r>
        <w:t>Determine from your graph which target area had the highest probability of a hit.</w:t>
      </w:r>
    </w:p>
    <w:p w:rsidR="005114F4" w:rsidRDefault="005114F4">
      <w:pPr>
        <w:rPr>
          <w:sz w:val="24"/>
        </w:rPr>
      </w:pPr>
    </w:p>
    <w:p w:rsidR="005114F4" w:rsidRDefault="005114F4">
      <w:pPr>
        <w:rPr>
          <w:sz w:val="24"/>
        </w:rPr>
      </w:pPr>
    </w:p>
    <w:p w:rsidR="005114F4" w:rsidRDefault="005114F4">
      <w:pPr>
        <w:rPr>
          <w:sz w:val="24"/>
        </w:rPr>
      </w:pPr>
    </w:p>
    <w:p w:rsidR="005114F4" w:rsidRDefault="005114F4">
      <w:pPr>
        <w:rPr>
          <w:sz w:val="24"/>
        </w:rPr>
      </w:pPr>
    </w:p>
    <w:p w:rsidR="005114F4" w:rsidRDefault="005114F4">
      <w:pPr>
        <w:rPr>
          <w:sz w:val="24"/>
        </w:rPr>
      </w:pPr>
    </w:p>
    <w:p w:rsidR="005114F4" w:rsidRDefault="00A44FEF">
      <w:pPr>
        <w:rPr>
          <w:sz w:val="24"/>
        </w:rPr>
      </w:pPr>
      <w:r>
        <w:rPr>
          <w:noProof/>
          <w:sz w:val="24"/>
        </w:rPr>
        <mc:AlternateContent>
          <mc:Choice Requires="wps">
            <w:drawing>
              <wp:anchor distT="0" distB="0" distL="114300" distR="114300" simplePos="0" relativeHeight="251658240" behindDoc="0" locked="0" layoutInCell="1" allowOverlap="1">
                <wp:simplePos x="0" y="0"/>
                <wp:positionH relativeFrom="column">
                  <wp:posOffset>4876800</wp:posOffset>
                </wp:positionH>
                <wp:positionV relativeFrom="paragraph">
                  <wp:posOffset>121920</wp:posOffset>
                </wp:positionV>
                <wp:extent cx="1456055" cy="1299845"/>
                <wp:effectExtent l="0" t="0" r="0" b="0"/>
                <wp:wrapNone/>
                <wp:docPr id="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56055" cy="1299845"/>
                        </a:xfrm>
                        <a:prstGeom prst="rect">
                          <a:avLst/>
                        </a:prstGeom>
                        <a:solidFill>
                          <a:srgbClr val="FFFFFF"/>
                        </a:solidFill>
                        <a:ln w="9525">
                          <a:solidFill>
                            <a:srgbClr val="000000"/>
                          </a:solidFill>
                          <a:miter lim="800000"/>
                          <a:headEnd/>
                          <a:tailEnd/>
                        </a:ln>
                      </wps:spPr>
                      <wps:txbx>
                        <w:txbxContent>
                          <w:p w:rsidR="00811DEE" w:rsidRDefault="00A44FEF">
                            <w:bookmarkStart w:id="0" w:name="_GoBack"/>
                            <w:bookmarkEnd w:id="0"/>
                            <w:r>
                              <w:rPr>
                                <w:noProof/>
                              </w:rPr>
                              <w:drawing>
                                <wp:inline distT="0" distB="0" distL="0" distR="0">
                                  <wp:extent cx="1266825" cy="120015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66825" cy="1200150"/>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26" type="#_x0000_t202" style="position:absolute;margin-left:384pt;margin-top:9.6pt;width:114.65pt;height:102.35pt;z-index:25165824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">
                <v:textbox style="mso-fit-shape-to-text:t">
                  <w:txbxContent>
                    <w:p w:rsidR="00811DEE" w:rsidRDefault="00A44FEF">
                      <w:bookmarkStart w:id="1" w:name="_GoBack"/>
                      <w:bookmarkEnd w:id="1"/>
                      <w:r>
                        <w:rPr>
                          <w:noProof/>
                        </w:rPr>
                        <w:drawing>
                          <wp:inline distT="0" distB="0" distL="0" distR="0">
                            <wp:extent cx="1266825" cy="120015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66825" cy="1200150"/>
                                    </a:xfrm>
                                    <a:prstGeom prst="rect">
                                      <a:avLst/>
                                    </a:prstGeom>
                                    <a:noFill/>
                                    <a:ln>
                                      <a:noFill/>
                                    </a:ln>
                                  </pic:spPr>
                                </pic:pic>
                              </a:graphicData>
                            </a:graphic>
                          </wp:inline>
                        </w:drawing>
                      </w:r>
                    </w:p>
                  </w:txbxContent>
                </v:textbox>
              </v:shape>
            </w:pict>
          </mc:Fallback>
        </mc:AlternateContent>
      </w:r>
    </w:p>
    <w:p w:rsidR="005114F4" w:rsidRDefault="005114F4" w:rsidP="00A44FEF">
      <w:pPr>
        <w:numPr>
          <w:ilvl w:val="0"/>
          <w:numId w:val="2"/>
        </w:numPr>
        <w:ind w:right="1800"/>
        <w:rPr>
          <w:sz w:val="24"/>
        </w:rPr>
      </w:pPr>
      <w:r>
        <w:rPr>
          <w:sz w:val="24"/>
        </w:rPr>
        <w:t>How does the shape of your graph compare with the shape of the graph shown to the right?  Explain your answer.</w:t>
      </w:r>
    </w:p>
    <w:p w:rsidR="005114F4" w:rsidRDefault="005114F4">
      <w:pPr>
        <w:rPr>
          <w:sz w:val="24"/>
        </w:rPr>
      </w:pPr>
    </w:p>
    <w:p w:rsidR="005114F4" w:rsidRDefault="005114F4">
      <w:pPr>
        <w:rPr>
          <w:sz w:val="24"/>
        </w:rPr>
      </w:pPr>
    </w:p>
    <w:p w:rsidR="005114F4" w:rsidRDefault="005114F4">
      <w:pPr>
        <w:rPr>
          <w:sz w:val="24"/>
        </w:rPr>
      </w:pPr>
    </w:p>
    <w:p w:rsidR="005114F4" w:rsidRDefault="005114F4">
      <w:pPr>
        <w:rPr>
          <w:sz w:val="24"/>
        </w:rPr>
      </w:pPr>
    </w:p>
    <w:p w:rsidR="005114F4" w:rsidRDefault="005114F4">
      <w:pPr>
        <w:rPr>
          <w:sz w:val="24"/>
        </w:rPr>
      </w:pPr>
    </w:p>
    <w:p w:rsidR="005114F4" w:rsidRDefault="005114F4">
      <w:pPr>
        <w:rPr>
          <w:sz w:val="24"/>
        </w:rPr>
      </w:pPr>
    </w:p>
    <w:p w:rsidR="005114F4" w:rsidRDefault="005114F4">
      <w:pPr>
        <w:rPr>
          <w:sz w:val="24"/>
        </w:rPr>
      </w:pPr>
    </w:p>
    <w:p w:rsidR="00A44FEF" w:rsidRDefault="00A44FEF">
      <w:pPr>
        <w:rPr>
          <w:sz w:val="24"/>
        </w:rPr>
      </w:pPr>
      <w:r>
        <w:rPr>
          <w:noProof/>
          <w:sz w:val="24"/>
        </w:rPr>
        <mc:AlternateContent>
          <mc:Choice Requires="wps">
            <w:drawing>
              <wp:anchor distT="0" distB="0" distL="114300" distR="114300" simplePos="0" relativeHeight="251659264" behindDoc="0" locked="0" layoutInCell="1" allowOverlap="1">
                <wp:simplePos x="0" y="0"/>
                <wp:positionH relativeFrom="column">
                  <wp:posOffset>114300</wp:posOffset>
                </wp:positionH>
                <wp:positionV relativeFrom="paragraph">
                  <wp:posOffset>102870</wp:posOffset>
                </wp:positionV>
                <wp:extent cx="5217795" cy="1424940"/>
                <wp:effectExtent l="0" t="0" r="0" b="0"/>
                <wp:wrapNone/>
                <wp:docPr id="1"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17795" cy="1424940"/>
                        </a:xfrm>
                        <a:prstGeom prst="rect">
                          <a:avLst/>
                        </a:prstGeom>
                        <a:solidFill>
                          <a:srgbClr val="FFFFFF"/>
                        </a:solidFill>
                        <a:ln w="9525">
                          <a:solidFill>
                            <a:srgbClr val="000000"/>
                          </a:solidFill>
                          <a:miter lim="800000"/>
                          <a:headEnd/>
                          <a:tailEnd/>
                        </a:ln>
                      </wps:spPr>
                      <wps:txbx>
                        <w:txbxContent>
                          <w:p w:rsidR="00A44FEF" w:rsidRDefault="00A44FEF">
                            <w:r>
                              <w:rPr>
                                <w:noProof/>
                              </w:rPr>
                              <w:drawing>
                                <wp:inline distT="0" distB="0" distL="0" distR="0">
                                  <wp:extent cx="5029200" cy="132397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029200" cy="1323975"/>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 o:spid="_x0000_s1027" type="#_x0000_t202" style="position:absolute;margin-left:9pt;margin-top:8.1pt;width:410.85pt;height:112.2pt;z-index:25165926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">
                <v:textbox style="mso-fit-shape-to-text:t">
                  <w:txbxContent>
                    <w:p w:rsidR="00A44FEF" w:rsidRDefault="00A44FEF">
                      <w:r>
                        <w:rPr>
                          <w:noProof/>
                        </w:rPr>
                        <w:drawing>
                          <wp:inline distT="0" distB="0" distL="0" distR="0">
                            <wp:extent cx="5029200" cy="132397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029200" cy="1323975"/>
                                    </a:xfrm>
                                    <a:prstGeom prst="rect">
                                      <a:avLst/>
                                    </a:prstGeom>
                                    <a:noFill/>
                                    <a:ln>
                                      <a:noFill/>
                                    </a:ln>
                                  </pic:spPr>
                                </pic:pic>
                              </a:graphicData>
                            </a:graphic>
                          </wp:inline>
                        </w:drawing>
                      </w:r>
                    </w:p>
                  </w:txbxContent>
                </v:textbox>
              </v:shape>
            </w:pict>
          </mc:Fallback>
        </mc:AlternateContent>
      </w:r>
    </w:p>
    <w:p w:rsidR="00A44FEF" w:rsidRDefault="00A44FEF">
      <w:pPr>
        <w:rPr>
          <w:sz w:val="24"/>
        </w:rPr>
      </w:pPr>
    </w:p>
    <w:p w:rsidR="00A44FEF" w:rsidRDefault="00A44FEF">
      <w:pPr>
        <w:rPr>
          <w:sz w:val="24"/>
        </w:rPr>
      </w:pPr>
    </w:p>
    <w:p w:rsidR="00A44FEF" w:rsidRDefault="00A44FEF">
      <w:pPr>
        <w:rPr>
          <w:sz w:val="24"/>
        </w:rPr>
      </w:pPr>
    </w:p>
    <w:p w:rsidR="00A44FEF" w:rsidRDefault="00A44FEF">
      <w:pPr>
        <w:rPr>
          <w:sz w:val="24"/>
        </w:rPr>
      </w:pPr>
    </w:p>
    <w:p w:rsidR="00A44FEF" w:rsidRDefault="00A44FEF">
      <w:pPr>
        <w:rPr>
          <w:sz w:val="24"/>
        </w:rPr>
      </w:pPr>
    </w:p>
    <w:p w:rsidR="00A44FEF" w:rsidRDefault="00A44FEF">
      <w:pPr>
        <w:rPr>
          <w:sz w:val="24"/>
        </w:rPr>
      </w:pPr>
    </w:p>
    <w:p w:rsidR="00A44FEF" w:rsidRDefault="00A44FEF">
      <w:pPr>
        <w:rPr>
          <w:sz w:val="24"/>
        </w:rPr>
      </w:pPr>
    </w:p>
    <w:p w:rsidR="00A44FEF" w:rsidRDefault="00A44FEF">
      <w:pPr>
        <w:rPr>
          <w:sz w:val="24"/>
        </w:rPr>
      </w:pPr>
    </w:p>
    <w:p w:rsidR="005114F4" w:rsidRPr="00A44FEF" w:rsidRDefault="00A44FEF" w:rsidP="00A44FEF">
      <w:pPr>
        <w:numPr>
          <w:ilvl w:val="0"/>
          <w:numId w:val="2"/>
        </w:numPr>
        <w:rPr>
          <w:sz w:val="24"/>
        </w:rPr>
      </w:pPr>
      <w:r>
        <w:rPr>
          <w:sz w:val="24"/>
        </w:rPr>
        <w:t xml:space="preserve">How are pictures of the s and p orbitals (above) </w:t>
      </w:r>
      <w:r w:rsidR="005114F4" w:rsidRPr="00A44FEF">
        <w:rPr>
          <w:sz w:val="24"/>
        </w:rPr>
        <w:t xml:space="preserve">similar to your target?  </w:t>
      </w:r>
    </w:p>
    <w:p w:rsidR="005114F4" w:rsidRDefault="005114F4">
      <w:pPr>
        <w:rPr>
          <w:sz w:val="24"/>
        </w:rPr>
      </w:pPr>
    </w:p>
    <w:p w:rsidR="005114F4" w:rsidRDefault="005114F4">
      <w:pPr>
        <w:rPr>
          <w:sz w:val="24"/>
        </w:rPr>
      </w:pPr>
    </w:p>
    <w:p w:rsidR="005114F4" w:rsidRDefault="005114F4">
      <w:pPr>
        <w:rPr>
          <w:sz w:val="24"/>
        </w:rPr>
      </w:pPr>
    </w:p>
    <w:p w:rsidR="005114F4" w:rsidRDefault="005114F4">
      <w:pPr>
        <w:rPr>
          <w:sz w:val="24"/>
        </w:rPr>
      </w:pPr>
    </w:p>
    <w:p w:rsidR="005114F4" w:rsidRDefault="005114F4">
      <w:pPr>
        <w:rPr>
          <w:sz w:val="24"/>
        </w:rPr>
      </w:pPr>
    </w:p>
    <w:p w:rsidR="005114F4" w:rsidRDefault="005114F4">
      <w:pPr>
        <w:rPr>
          <w:sz w:val="24"/>
        </w:rPr>
      </w:pPr>
    </w:p>
    <w:p w:rsidR="005114F4" w:rsidRPr="00A44FEF" w:rsidRDefault="00A44FEF" w:rsidP="00A44FEF">
      <w:pPr>
        <w:numPr>
          <w:ilvl w:val="0"/>
          <w:numId w:val="2"/>
        </w:numPr>
        <w:rPr>
          <w:sz w:val="24"/>
        </w:rPr>
      </w:pPr>
      <w:r w:rsidRPr="00A44FEF">
        <w:rPr>
          <w:sz w:val="24"/>
        </w:rPr>
        <w:t>How are pictures o</w:t>
      </w:r>
      <w:r>
        <w:rPr>
          <w:sz w:val="24"/>
        </w:rPr>
        <w:t>f the s and p orbitals (above #3</w:t>
      </w:r>
      <w:r w:rsidRPr="00A44FEF">
        <w:rPr>
          <w:sz w:val="24"/>
        </w:rPr>
        <w:t xml:space="preserve">) </w:t>
      </w:r>
      <w:r w:rsidR="005114F4" w:rsidRPr="00A44FEF">
        <w:rPr>
          <w:sz w:val="24"/>
        </w:rPr>
        <w:t>different from your target</w:t>
      </w:r>
      <w:r>
        <w:rPr>
          <w:sz w:val="24"/>
        </w:rPr>
        <w:t>?</w:t>
      </w:r>
    </w:p>
    <w:p w:rsidR="005114F4" w:rsidRDefault="005114F4">
      <w:pPr>
        <w:rPr>
          <w:sz w:val="24"/>
        </w:rPr>
      </w:pPr>
    </w:p>
    <w:p w:rsidR="005114F4" w:rsidRDefault="005114F4">
      <w:pPr>
        <w:rPr>
          <w:sz w:val="24"/>
        </w:rPr>
      </w:pPr>
    </w:p>
    <w:p w:rsidR="005114F4" w:rsidRDefault="005114F4">
      <w:pPr>
        <w:rPr>
          <w:sz w:val="24"/>
        </w:rPr>
      </w:pPr>
    </w:p>
    <w:p w:rsidR="005114F4" w:rsidRDefault="005114F4">
      <w:pPr>
        <w:rPr>
          <w:sz w:val="24"/>
        </w:rPr>
      </w:pPr>
    </w:p>
    <w:p w:rsidR="005114F4" w:rsidRDefault="005114F4">
      <w:pPr>
        <w:rPr>
          <w:sz w:val="24"/>
        </w:rPr>
      </w:pPr>
    </w:p>
    <w:p w:rsidR="005114F4" w:rsidRDefault="005114F4">
      <w:pPr>
        <w:rPr>
          <w:sz w:val="24"/>
        </w:rPr>
      </w:pPr>
    </w:p>
    <w:p w:rsidR="005114F4" w:rsidRDefault="005114F4">
      <w:pPr>
        <w:numPr>
          <w:ilvl w:val="0"/>
          <w:numId w:val="2"/>
        </w:numPr>
        <w:rPr>
          <w:sz w:val="24"/>
        </w:rPr>
      </w:pPr>
      <w:r>
        <w:rPr>
          <w:sz w:val="24"/>
        </w:rPr>
        <w:t>Explain why a photo of a blur of fast moving fan blades is a better analogy to an electron cloud picture than your target with its marks.</w:t>
      </w:r>
    </w:p>
    <w:p w:rsidR="005114F4" w:rsidRDefault="005114F4">
      <w:pPr>
        <w:rPr>
          <w:sz w:val="24"/>
        </w:rPr>
      </w:pPr>
    </w:p>
    <w:p w:rsidR="005114F4" w:rsidRDefault="005114F4">
      <w:pPr>
        <w:rPr>
          <w:sz w:val="24"/>
        </w:rPr>
      </w:pPr>
    </w:p>
    <w:p w:rsidR="005114F4" w:rsidRDefault="005114F4">
      <w:pPr>
        <w:rPr>
          <w:sz w:val="24"/>
        </w:rPr>
      </w:pPr>
    </w:p>
    <w:p w:rsidR="005114F4" w:rsidRDefault="005114F4">
      <w:pPr>
        <w:rPr>
          <w:sz w:val="24"/>
        </w:rPr>
      </w:pPr>
    </w:p>
    <w:p w:rsidR="005114F4" w:rsidRDefault="005114F4">
      <w:pPr>
        <w:rPr>
          <w:sz w:val="24"/>
        </w:rPr>
      </w:pPr>
    </w:p>
    <w:p w:rsidR="005114F4" w:rsidRDefault="005114F4">
      <w:pPr>
        <w:rPr>
          <w:sz w:val="24"/>
        </w:rPr>
      </w:pPr>
    </w:p>
    <w:sectPr w:rsidR="005114F4" w:rsidSect="00A44FEF">
      <w:pgSz w:w="12240" w:h="15840"/>
      <w:pgMar w:top="720" w:right="1440" w:bottom="720" w:left="1440" w:header="720" w:footer="720" w:gutter="0"/>
      <w:cols w:space="720"/>
      <w:docGrid w:linePitch="27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Batang">
    <w:altName w:val="바탕"/>
    <w:panose1 w:val="02030600000101010101"/>
    <w:charset w:val="81"/>
    <w:family w:val="auto"/>
    <w:pitch w:val="fixed"/>
    <w:sig w:usb0="00000001" w:usb1="09060000" w:usb2="00000010" w:usb3="00000000" w:csb0="00080000"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5621732"/>
    <w:multiLevelType w:val="singleLevel"/>
    <w:tmpl w:val="0409000F"/>
    <w:lvl w:ilvl="0">
      <w:start w:val="1"/>
      <w:numFmt w:val="decimal"/>
      <w:lvlText w:val="%1."/>
      <w:lvlJc w:val="left"/>
      <w:pPr>
        <w:tabs>
          <w:tab w:val="num" w:pos="360"/>
        </w:tabs>
        <w:ind w:left="360" w:hanging="360"/>
      </w:pPr>
      <w:rPr>
        <w:rFonts w:hint="default"/>
      </w:rPr>
    </w:lvl>
  </w:abstractNum>
  <w:abstractNum w:abstractNumId="1" w15:restartNumberingAfterBreak="0">
    <w:nsid w:val="48273BA6"/>
    <w:multiLevelType w:val="singleLevel"/>
    <w:tmpl w:val="3E04AE38"/>
    <w:lvl w:ilvl="0">
      <w:start w:val="2"/>
      <w:numFmt w:val="decimal"/>
      <w:lvlText w:val="%1."/>
      <w:lvlJc w:val="left"/>
      <w:pPr>
        <w:tabs>
          <w:tab w:val="num" w:pos="1800"/>
        </w:tabs>
        <w:ind w:left="1800" w:hanging="360"/>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007F"/>
    <w:rsid w:val="000819C1"/>
    <w:rsid w:val="001F6A78"/>
    <w:rsid w:val="005114F4"/>
    <w:rsid w:val="005939DE"/>
    <w:rsid w:val="007A007F"/>
    <w:rsid w:val="00811DEE"/>
    <w:rsid w:val="00A44FEF"/>
    <w:rsid w:val="00BC26FD"/>
    <w:rsid w:val="00C02A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7295D4E"/>
  <w15:chartTrackingRefBased/>
  <w15:docId w15:val="{B3992AF4-3424-4803-B0C1-598449E6D6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3">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Normal">
    <w:name w:val="Normal"/>
    <w:qFormat/>
  </w:style>
  <w:style w:type="paragraph" w:styleId="Heading1">
    <w:name w:val="heading 1"/>
    <w:basedOn w:val="Normal"/>
    <w:next w:val="Normal"/>
    <w:qFormat/>
    <w:pPr>
      <w:keepNext/>
      <w:outlineLvl w:val="0"/>
    </w:pPr>
    <w:rPr>
      <w:sz w:val="24"/>
    </w:rPr>
  </w:style>
  <w:style w:type="paragraph" w:styleId="Heading2">
    <w:name w:val="heading 2"/>
    <w:basedOn w:val="Normal"/>
    <w:next w:val="Normal"/>
    <w:qFormat/>
    <w:pPr>
      <w:keepNext/>
      <w:jc w:val="center"/>
      <w:outlineLvl w:val="1"/>
    </w:pPr>
    <w:rPr>
      <w:b/>
      <w:sz w:val="28"/>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BodyTextIndent">
    <w:name w:val="Body Text Indent"/>
    <w:basedOn w:val="Normal"/>
    <w:pPr>
      <w:ind w:left="1440" w:hanging="1440"/>
    </w:pPr>
    <w:rPr>
      <w:sz w:val="24"/>
    </w:rPr>
  </w:style>
  <w:style w:type="paragraph" w:styleId="BodyTextIndent2">
    <w:name w:val="Body Text Indent 2"/>
    <w:basedOn w:val="Normal"/>
    <w:pPr>
      <w:tabs>
        <w:tab w:val="left" w:pos="1440"/>
      </w:tabs>
      <w:ind w:left="1800" w:hanging="1800"/>
    </w:pPr>
    <w:rPr>
      <w:sz w:val="24"/>
    </w:rPr>
  </w:style>
  <w:style w:type="table" w:styleId="TableGrid">
    <w:name w:val="Table Grid"/>
    <w:basedOn w:val="TableNormal"/>
    <w:rsid w:val="001F6A7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359</Words>
  <Characters>2049</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Name ____________________________________   Period ____   Date _____________</vt:lpstr>
    </vt:vector>
  </TitlesOfParts>
  <Company>Dekalb County School System</Company>
  <LinksUpToDate>false</LinksUpToDate>
  <CharactersWithSpaces>2404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 ____________________________________   Period ____   Date _____________</dc:title>
  <dc:subject/>
  <dc:creator>Dekalb County School System</dc:creator>
  <cp:keywords/>
  <cp:lastModifiedBy>Nancy</cp:lastModifiedBy>
  <cp:revision>2</cp:revision>
  <cp:lastPrinted>2000-08-30T17:56:00Z</cp:lastPrinted>
  <dcterms:created xsi:type="dcterms:W3CDTF">2016-09-16T01:03:00Z</dcterms:created>
  <dcterms:modified xsi:type="dcterms:W3CDTF">2016-09-16T01:03:00Z</dcterms:modified>
</cp:coreProperties>
</file>