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7C7A93" w:rsidRDefault="007C7A93">
      <w:pPr>
        <w:pStyle w:val="Title"/>
        <w:rPr>
          <w:sz w:val="36"/>
        </w:rPr>
      </w:pPr>
      <w:r>
        <w:rPr>
          <w:sz w:val="36"/>
        </w:rPr>
        <w:t>LAB:  TYPES OF REACTIONS</w:t>
      </w:r>
    </w:p>
    <w:p w:rsidR="007C7A93" w:rsidRDefault="007C7A93"/>
    <w:p w:rsidR="00EF5AB1" w:rsidRPr="00A84379" w:rsidRDefault="00EF5AB1" w:rsidP="00EF5AB1">
      <w:pPr>
        <w:rPr>
          <w:sz w:val="22"/>
          <w:szCs w:val="22"/>
        </w:rPr>
      </w:pPr>
      <w:r w:rsidRPr="00A84379">
        <w:rPr>
          <w:sz w:val="22"/>
          <w:szCs w:val="22"/>
        </w:rPr>
        <w:t>Purpose:</w:t>
      </w:r>
      <w:r w:rsidRPr="00A84379">
        <w:rPr>
          <w:sz w:val="22"/>
          <w:szCs w:val="22"/>
        </w:rPr>
        <w:tab/>
      </w:r>
      <w:r w:rsidRPr="00A84379">
        <w:rPr>
          <w:sz w:val="22"/>
          <w:szCs w:val="22"/>
        </w:rPr>
        <w:tab/>
      </w:r>
    </w:p>
    <w:p w:rsidR="00EF5AB1" w:rsidRPr="00A84379" w:rsidRDefault="00EF5AB1" w:rsidP="00EF5AB1">
      <w:pPr>
        <w:ind w:firstLine="720"/>
        <w:rPr>
          <w:sz w:val="22"/>
          <w:szCs w:val="22"/>
        </w:rPr>
      </w:pPr>
      <w:r w:rsidRPr="00A84379">
        <w:rPr>
          <w:sz w:val="22"/>
          <w:szCs w:val="22"/>
        </w:rPr>
        <w:t xml:space="preserve">To observe chemical reactions </w:t>
      </w:r>
      <w:r w:rsidR="00A84379" w:rsidRPr="00A84379">
        <w:rPr>
          <w:sz w:val="22"/>
          <w:szCs w:val="22"/>
        </w:rPr>
        <w:t>to</w:t>
      </w:r>
      <w:r w:rsidRPr="00A84379">
        <w:rPr>
          <w:sz w:val="22"/>
          <w:szCs w:val="22"/>
        </w:rPr>
        <w:t xml:space="preserve"> determine reaction types.</w:t>
      </w:r>
    </w:p>
    <w:p w:rsidR="00EF5AB1" w:rsidRPr="00A84379" w:rsidRDefault="00EF5AB1" w:rsidP="00EF5AB1">
      <w:pPr>
        <w:rPr>
          <w:sz w:val="22"/>
          <w:szCs w:val="22"/>
        </w:rPr>
      </w:pPr>
      <w:r w:rsidRPr="00A84379">
        <w:rPr>
          <w:sz w:val="22"/>
          <w:szCs w:val="22"/>
        </w:rPr>
        <w:tab/>
        <w:t>To write balanced chemical equations for each observed reaction.</w:t>
      </w:r>
    </w:p>
    <w:p w:rsidR="00EF5AB1" w:rsidRPr="00A84379" w:rsidRDefault="00EF5AB1" w:rsidP="00EF5AB1">
      <w:pPr>
        <w:rPr>
          <w:sz w:val="22"/>
          <w:szCs w:val="22"/>
        </w:rPr>
      </w:pPr>
    </w:p>
    <w:p w:rsidR="00EF5AB1" w:rsidRPr="00A84379" w:rsidRDefault="00EF5AB1" w:rsidP="00EF5AB1">
      <w:pPr>
        <w:pStyle w:val="BodyTextIndent"/>
        <w:rPr>
          <w:sz w:val="22"/>
          <w:szCs w:val="22"/>
        </w:rPr>
      </w:pPr>
      <w:r w:rsidRPr="00A84379">
        <w:rPr>
          <w:sz w:val="22"/>
          <w:szCs w:val="22"/>
        </w:rPr>
        <w:t>Background:</w:t>
      </w:r>
      <w:r w:rsidRPr="00A84379">
        <w:rPr>
          <w:sz w:val="22"/>
          <w:szCs w:val="22"/>
        </w:rPr>
        <w:tab/>
      </w:r>
    </w:p>
    <w:p w:rsidR="00EF5AB1" w:rsidRPr="00A84379" w:rsidRDefault="00EF5AB1" w:rsidP="00EF5AB1">
      <w:pPr>
        <w:pStyle w:val="BodyTextIndent"/>
        <w:ind w:left="720" w:firstLine="0"/>
        <w:rPr>
          <w:sz w:val="22"/>
          <w:szCs w:val="22"/>
        </w:rPr>
      </w:pPr>
      <w:r w:rsidRPr="00A84379">
        <w:rPr>
          <w:sz w:val="22"/>
          <w:szCs w:val="22"/>
        </w:rPr>
        <w:t>In this experiment, you will learn to differentiate among the five general types of chemical reactions.  You will carry out certain representative reactions yourself and from your observations, you will identify the products of each reaction and to determine the type of reaction that has taken place.  The types of reactions you will consider are the following: synthesis r</w:t>
      </w:r>
      <w:r w:rsidR="00FF4675">
        <w:rPr>
          <w:sz w:val="22"/>
          <w:szCs w:val="22"/>
        </w:rPr>
        <w:t>eaction, decomposition reaction</w:t>
      </w:r>
      <w:r w:rsidRPr="00A84379">
        <w:rPr>
          <w:sz w:val="22"/>
          <w:szCs w:val="22"/>
        </w:rPr>
        <w:t xml:space="preserve">, </w:t>
      </w:r>
      <w:r w:rsidR="00FF4675">
        <w:rPr>
          <w:sz w:val="22"/>
          <w:szCs w:val="22"/>
        </w:rPr>
        <w:t xml:space="preserve">single-replacement </w:t>
      </w:r>
      <w:proofErr w:type="gramStart"/>
      <w:r w:rsidR="00FF4675">
        <w:rPr>
          <w:sz w:val="22"/>
          <w:szCs w:val="22"/>
        </w:rPr>
        <w:t>reaction,  double</w:t>
      </w:r>
      <w:proofErr w:type="gramEnd"/>
      <w:r w:rsidR="00FF4675">
        <w:rPr>
          <w:sz w:val="22"/>
          <w:szCs w:val="22"/>
        </w:rPr>
        <w:t>-replacement reaction and combustion reaction</w:t>
      </w:r>
      <w:r w:rsidRPr="00A84379">
        <w:rPr>
          <w:sz w:val="22"/>
          <w:szCs w:val="22"/>
        </w:rPr>
        <w:t>.  A brief description of each reaction type is provided below:</w:t>
      </w:r>
    </w:p>
    <w:p w:rsidR="00EF5AB1" w:rsidRPr="00A84379" w:rsidRDefault="00EF5AB1" w:rsidP="00EF5AB1">
      <w:pPr>
        <w:pStyle w:val="BodyTextIndent"/>
        <w:ind w:left="720" w:hanging="720"/>
        <w:rPr>
          <w:sz w:val="22"/>
          <w:szCs w:val="22"/>
        </w:rPr>
      </w:pPr>
    </w:p>
    <w:p w:rsidR="00EF5AB1" w:rsidRPr="00A84379" w:rsidRDefault="00EF5AB1" w:rsidP="00EF5AB1">
      <w:pPr>
        <w:pStyle w:val="BodyTextIndent"/>
        <w:ind w:left="720" w:hanging="720"/>
        <w:rPr>
          <w:sz w:val="22"/>
          <w:szCs w:val="22"/>
        </w:rPr>
      </w:pPr>
      <w:r w:rsidRPr="00A84379">
        <w:rPr>
          <w:b/>
          <w:i/>
          <w:sz w:val="22"/>
          <w:szCs w:val="22"/>
        </w:rPr>
        <w:t>Synthesis Reactions</w:t>
      </w:r>
      <w:r w:rsidRPr="00A84379">
        <w:rPr>
          <w:sz w:val="22"/>
          <w:szCs w:val="22"/>
        </w:rPr>
        <w:t xml:space="preserve"> are reactions in which two or more substances combine to form a single product.  The reactants may be elements or compounds, but the product is always a single compound.  An example of a synthesis reaction is the reaction of sulfur trioxide and water to form sulfuric acid (this reaction produces acid rain):</w:t>
      </w:r>
    </w:p>
    <w:p w:rsidR="00EF5AB1" w:rsidRPr="00A84379" w:rsidRDefault="00EF5AB1" w:rsidP="00EF5AB1">
      <w:pPr>
        <w:pStyle w:val="BodyTextIndent"/>
        <w:ind w:left="720" w:hanging="720"/>
        <w:jc w:val="center"/>
        <w:rPr>
          <w:sz w:val="22"/>
          <w:szCs w:val="22"/>
        </w:rPr>
      </w:pPr>
      <w:r w:rsidRPr="00A84379">
        <w:rPr>
          <w:sz w:val="22"/>
          <w:szCs w:val="22"/>
        </w:rPr>
        <w:t>SO</w:t>
      </w:r>
      <w:r w:rsidRPr="00A84379">
        <w:rPr>
          <w:sz w:val="22"/>
          <w:szCs w:val="22"/>
          <w:vertAlign w:val="subscript"/>
        </w:rPr>
        <w:t>3</w:t>
      </w:r>
      <w:r w:rsidRPr="00A84379">
        <w:rPr>
          <w:sz w:val="22"/>
          <w:szCs w:val="22"/>
        </w:rPr>
        <w:t xml:space="preserve"> </w:t>
      </w:r>
      <w:r w:rsidRPr="00A84379">
        <w:rPr>
          <w:sz w:val="22"/>
          <w:szCs w:val="22"/>
          <w:vertAlign w:val="subscript"/>
        </w:rPr>
        <w:t>(</w:t>
      </w:r>
      <w:proofErr w:type="spellStart"/>
      <w:proofErr w:type="gramStart"/>
      <w:r w:rsidRPr="00A84379">
        <w:rPr>
          <w:sz w:val="22"/>
          <w:szCs w:val="22"/>
          <w:vertAlign w:val="subscript"/>
        </w:rPr>
        <w:t>aq</w:t>
      </w:r>
      <w:proofErr w:type="spellEnd"/>
      <w:r w:rsidRPr="00A84379">
        <w:rPr>
          <w:sz w:val="22"/>
          <w:szCs w:val="22"/>
          <w:vertAlign w:val="subscript"/>
        </w:rPr>
        <w:t>)</w:t>
      </w:r>
      <w:r w:rsidRPr="00A84379">
        <w:rPr>
          <w:sz w:val="22"/>
          <w:szCs w:val="22"/>
        </w:rPr>
        <w:t xml:space="preserve">   </w:t>
      </w:r>
      <w:proofErr w:type="gramEnd"/>
      <w:r w:rsidRPr="00A84379">
        <w:rPr>
          <w:sz w:val="22"/>
          <w:szCs w:val="22"/>
        </w:rPr>
        <w:t>+  H</w:t>
      </w:r>
      <w:r w:rsidRPr="00A84379">
        <w:rPr>
          <w:sz w:val="22"/>
          <w:szCs w:val="22"/>
          <w:vertAlign w:val="subscript"/>
        </w:rPr>
        <w:t>2</w:t>
      </w:r>
      <w:r w:rsidRPr="00A84379">
        <w:rPr>
          <w:sz w:val="22"/>
          <w:szCs w:val="22"/>
        </w:rPr>
        <w:t xml:space="preserve">O </w:t>
      </w:r>
      <w:r w:rsidRPr="00A84379">
        <w:rPr>
          <w:sz w:val="22"/>
          <w:szCs w:val="22"/>
          <w:vertAlign w:val="subscript"/>
        </w:rPr>
        <w:t>(l)</w:t>
      </w:r>
      <w:r w:rsidRPr="00A84379">
        <w:rPr>
          <w:sz w:val="22"/>
          <w:szCs w:val="22"/>
        </w:rPr>
        <w:t xml:space="preserve">  </w:t>
      </w:r>
      <w:r w:rsidRPr="00A84379">
        <w:rPr>
          <w:noProof/>
          <w:sz w:val="22"/>
          <w:szCs w:val="22"/>
        </w:rPr>
        <w:sym w:font="Wingdings" w:char="F0E0"/>
      </w:r>
      <w:r w:rsidRPr="00A84379">
        <w:rPr>
          <w:sz w:val="22"/>
          <w:szCs w:val="22"/>
        </w:rPr>
        <w:t xml:space="preserve">  H</w:t>
      </w:r>
      <w:r w:rsidRPr="00A84379">
        <w:rPr>
          <w:sz w:val="22"/>
          <w:szCs w:val="22"/>
          <w:vertAlign w:val="subscript"/>
        </w:rPr>
        <w:t>2</w:t>
      </w:r>
      <w:r w:rsidRPr="00A84379">
        <w:rPr>
          <w:sz w:val="22"/>
          <w:szCs w:val="22"/>
        </w:rPr>
        <w:t>SO</w:t>
      </w:r>
      <w:r w:rsidRPr="00A84379">
        <w:rPr>
          <w:sz w:val="22"/>
          <w:szCs w:val="22"/>
          <w:vertAlign w:val="subscript"/>
        </w:rPr>
        <w:t>4</w:t>
      </w:r>
    </w:p>
    <w:p w:rsidR="00A84379" w:rsidRPr="00A84379" w:rsidRDefault="00A84379" w:rsidP="00A84379">
      <w:pPr>
        <w:pStyle w:val="BodyTextIndent"/>
        <w:ind w:left="720" w:hanging="720"/>
        <w:rPr>
          <w:b/>
          <w:i/>
          <w:sz w:val="22"/>
          <w:szCs w:val="22"/>
        </w:rPr>
      </w:pPr>
    </w:p>
    <w:p w:rsidR="00A84379" w:rsidRPr="00A84379" w:rsidRDefault="00A84379" w:rsidP="00A84379">
      <w:pPr>
        <w:pStyle w:val="BodyTextIndent"/>
        <w:ind w:left="720" w:hanging="720"/>
        <w:rPr>
          <w:sz w:val="22"/>
          <w:szCs w:val="22"/>
        </w:rPr>
      </w:pPr>
      <w:r w:rsidRPr="00A84379">
        <w:rPr>
          <w:b/>
          <w:i/>
          <w:sz w:val="22"/>
          <w:szCs w:val="22"/>
        </w:rPr>
        <w:t xml:space="preserve">Decomposition Reactions </w:t>
      </w:r>
      <w:r w:rsidRPr="00A84379">
        <w:rPr>
          <w:sz w:val="22"/>
          <w:szCs w:val="22"/>
        </w:rPr>
        <w:t>are reactions in which a single substance breaks down into two or more simpler substances.  There is always a single reactant in a decomposition reaction.  An example of a decomposition reaction is the breakdown of calcium carbonate upon heating:</w:t>
      </w:r>
    </w:p>
    <w:p w:rsidR="00A84379" w:rsidRPr="00A84379" w:rsidRDefault="00A84379" w:rsidP="00A84379">
      <w:pPr>
        <w:pStyle w:val="BodyTextIndent"/>
        <w:ind w:left="720" w:hanging="720"/>
        <w:jc w:val="center"/>
        <w:rPr>
          <w:sz w:val="22"/>
          <w:szCs w:val="22"/>
        </w:rPr>
      </w:pPr>
      <w:r w:rsidRPr="00A84379">
        <w:rPr>
          <w:sz w:val="22"/>
          <w:szCs w:val="22"/>
        </w:rPr>
        <w:t>CaCO</w:t>
      </w:r>
      <w:r w:rsidRPr="00A84379">
        <w:rPr>
          <w:sz w:val="22"/>
          <w:szCs w:val="22"/>
          <w:vertAlign w:val="subscript"/>
        </w:rPr>
        <w:t>3</w:t>
      </w:r>
      <w:r w:rsidRPr="00A84379">
        <w:rPr>
          <w:sz w:val="22"/>
          <w:szCs w:val="22"/>
        </w:rPr>
        <w:t xml:space="preserve"> </w:t>
      </w:r>
      <w:r w:rsidRPr="00A84379">
        <w:rPr>
          <w:sz w:val="22"/>
          <w:szCs w:val="22"/>
          <w:vertAlign w:val="subscript"/>
        </w:rPr>
        <w:t>(</w:t>
      </w:r>
      <w:proofErr w:type="gramStart"/>
      <w:r w:rsidRPr="00A84379">
        <w:rPr>
          <w:sz w:val="22"/>
          <w:szCs w:val="22"/>
          <w:vertAlign w:val="subscript"/>
        </w:rPr>
        <w:t>s)</w:t>
      </w:r>
      <w:r w:rsidRPr="00A84379">
        <w:rPr>
          <w:sz w:val="22"/>
          <w:szCs w:val="22"/>
        </w:rPr>
        <w:t xml:space="preserve">   </w:t>
      </w:r>
      <w:proofErr w:type="gramEnd"/>
      <w:r w:rsidRPr="00A84379">
        <w:rPr>
          <w:noProof/>
          <w:sz w:val="22"/>
          <w:szCs w:val="22"/>
        </w:rPr>
        <w:sym w:font="Wingdings" w:char="F0E0"/>
      </w:r>
      <w:r w:rsidRPr="00A84379">
        <w:rPr>
          <w:sz w:val="22"/>
          <w:szCs w:val="22"/>
        </w:rPr>
        <w:t xml:space="preserve">   </w:t>
      </w:r>
      <w:proofErr w:type="spellStart"/>
      <w:r w:rsidRPr="00A84379">
        <w:rPr>
          <w:sz w:val="22"/>
          <w:szCs w:val="22"/>
        </w:rPr>
        <w:t>CaO</w:t>
      </w:r>
      <w:proofErr w:type="spellEnd"/>
      <w:r w:rsidRPr="00A84379">
        <w:rPr>
          <w:sz w:val="22"/>
          <w:szCs w:val="22"/>
        </w:rPr>
        <w:t xml:space="preserve">   +  CO</w:t>
      </w:r>
      <w:r w:rsidRPr="00A84379">
        <w:rPr>
          <w:sz w:val="22"/>
          <w:szCs w:val="22"/>
          <w:vertAlign w:val="subscript"/>
        </w:rPr>
        <w:t>2(g)</w:t>
      </w:r>
    </w:p>
    <w:p w:rsidR="00A84379" w:rsidRPr="00A84379" w:rsidRDefault="00A84379" w:rsidP="00A84379">
      <w:pPr>
        <w:pStyle w:val="BodyTextIndent"/>
        <w:ind w:left="720" w:hanging="720"/>
        <w:rPr>
          <w:sz w:val="22"/>
          <w:szCs w:val="22"/>
        </w:rPr>
      </w:pPr>
    </w:p>
    <w:p w:rsidR="00A84379" w:rsidRPr="00A84379" w:rsidRDefault="00A84379" w:rsidP="00A84379">
      <w:pPr>
        <w:pStyle w:val="BodyTextIndent"/>
        <w:ind w:left="720" w:hanging="720"/>
        <w:rPr>
          <w:sz w:val="22"/>
          <w:szCs w:val="22"/>
        </w:rPr>
      </w:pPr>
      <w:r w:rsidRPr="00A84379">
        <w:rPr>
          <w:b/>
          <w:i/>
          <w:sz w:val="22"/>
          <w:szCs w:val="22"/>
        </w:rPr>
        <w:t xml:space="preserve">Single replacement reactions </w:t>
      </w:r>
      <w:r w:rsidRPr="00A84379">
        <w:rPr>
          <w:sz w:val="22"/>
          <w:szCs w:val="22"/>
        </w:rPr>
        <w:t>are reactions in which an element within a compound is displaced by a separate element.  This type of reaction always has two reactants, one of which is always an uncombined element.  An example of a replacement reaction is the reaction of zinc metal with hydrochloric acid:</w:t>
      </w:r>
    </w:p>
    <w:p w:rsidR="00A84379" w:rsidRPr="00A84379" w:rsidRDefault="00A84379" w:rsidP="00A84379">
      <w:pPr>
        <w:pStyle w:val="BodyTextIndent"/>
        <w:ind w:left="720" w:hanging="720"/>
        <w:jc w:val="center"/>
        <w:rPr>
          <w:sz w:val="22"/>
          <w:szCs w:val="22"/>
        </w:rPr>
      </w:pPr>
      <w:r w:rsidRPr="00A84379">
        <w:rPr>
          <w:sz w:val="22"/>
          <w:szCs w:val="22"/>
        </w:rPr>
        <w:t>Zn</w:t>
      </w:r>
      <w:r w:rsidRPr="00A84379">
        <w:rPr>
          <w:sz w:val="22"/>
          <w:szCs w:val="22"/>
          <w:vertAlign w:val="subscript"/>
        </w:rPr>
        <w:t>(</w:t>
      </w:r>
      <w:proofErr w:type="gramStart"/>
      <w:r w:rsidRPr="00A84379">
        <w:rPr>
          <w:sz w:val="22"/>
          <w:szCs w:val="22"/>
          <w:vertAlign w:val="subscript"/>
        </w:rPr>
        <w:t>s)</w:t>
      </w:r>
      <w:r w:rsidRPr="00A84379">
        <w:rPr>
          <w:sz w:val="22"/>
          <w:szCs w:val="22"/>
        </w:rPr>
        <w:t xml:space="preserve">   </w:t>
      </w:r>
      <w:proofErr w:type="gramEnd"/>
      <w:r w:rsidRPr="00A84379">
        <w:rPr>
          <w:sz w:val="22"/>
          <w:szCs w:val="22"/>
        </w:rPr>
        <w:t xml:space="preserve">   +   2HCl </w:t>
      </w:r>
      <w:r w:rsidRPr="00A84379">
        <w:rPr>
          <w:sz w:val="22"/>
          <w:szCs w:val="22"/>
          <w:vertAlign w:val="subscript"/>
        </w:rPr>
        <w:t>(</w:t>
      </w:r>
      <w:proofErr w:type="spellStart"/>
      <w:r w:rsidRPr="00A84379">
        <w:rPr>
          <w:sz w:val="22"/>
          <w:szCs w:val="22"/>
          <w:vertAlign w:val="subscript"/>
        </w:rPr>
        <w:t>aq</w:t>
      </w:r>
      <w:proofErr w:type="spellEnd"/>
      <w:r w:rsidRPr="00A84379">
        <w:rPr>
          <w:sz w:val="22"/>
          <w:szCs w:val="22"/>
        </w:rPr>
        <w:t xml:space="preserve">)     </w:t>
      </w:r>
      <w:r w:rsidRPr="00A84379">
        <w:rPr>
          <w:noProof/>
          <w:sz w:val="22"/>
          <w:szCs w:val="22"/>
        </w:rPr>
        <w:sym w:font="Wingdings" w:char="F0E0"/>
      </w:r>
      <w:r w:rsidRPr="00A84379">
        <w:rPr>
          <w:sz w:val="22"/>
          <w:szCs w:val="22"/>
        </w:rPr>
        <w:t xml:space="preserve">   ZnCl</w:t>
      </w:r>
      <w:r w:rsidRPr="00A84379">
        <w:rPr>
          <w:sz w:val="22"/>
          <w:szCs w:val="22"/>
          <w:vertAlign w:val="subscript"/>
        </w:rPr>
        <w:t>2</w:t>
      </w:r>
      <w:r w:rsidRPr="00A84379">
        <w:rPr>
          <w:sz w:val="22"/>
          <w:szCs w:val="22"/>
        </w:rPr>
        <w:t xml:space="preserve"> </w:t>
      </w:r>
      <w:r w:rsidRPr="00A84379">
        <w:rPr>
          <w:sz w:val="22"/>
          <w:szCs w:val="22"/>
          <w:vertAlign w:val="subscript"/>
        </w:rPr>
        <w:t>(</w:t>
      </w:r>
      <w:proofErr w:type="spellStart"/>
      <w:r w:rsidRPr="00A84379">
        <w:rPr>
          <w:sz w:val="22"/>
          <w:szCs w:val="22"/>
          <w:vertAlign w:val="subscript"/>
        </w:rPr>
        <w:t>aq</w:t>
      </w:r>
      <w:proofErr w:type="spellEnd"/>
      <w:r w:rsidRPr="00A84379">
        <w:rPr>
          <w:sz w:val="22"/>
          <w:szCs w:val="22"/>
        </w:rPr>
        <w:t>)     +  H</w:t>
      </w:r>
      <w:r w:rsidRPr="00A84379">
        <w:rPr>
          <w:sz w:val="22"/>
          <w:szCs w:val="22"/>
          <w:vertAlign w:val="subscript"/>
        </w:rPr>
        <w:t>2 (g)</w:t>
      </w:r>
    </w:p>
    <w:p w:rsidR="00A84379" w:rsidRPr="00A84379" w:rsidRDefault="00A84379" w:rsidP="00A84379">
      <w:pPr>
        <w:pStyle w:val="BodyTextIndent"/>
        <w:ind w:left="720" w:hanging="720"/>
        <w:rPr>
          <w:sz w:val="22"/>
          <w:szCs w:val="22"/>
        </w:rPr>
      </w:pPr>
    </w:p>
    <w:p w:rsidR="00A84379" w:rsidRPr="00A84379" w:rsidRDefault="00A84379" w:rsidP="00A84379">
      <w:pPr>
        <w:pStyle w:val="BodyTextIndent"/>
        <w:ind w:left="720" w:hanging="720"/>
        <w:rPr>
          <w:sz w:val="22"/>
          <w:szCs w:val="22"/>
        </w:rPr>
      </w:pPr>
      <w:r w:rsidRPr="00A84379">
        <w:rPr>
          <w:b/>
          <w:i/>
          <w:sz w:val="22"/>
          <w:szCs w:val="22"/>
        </w:rPr>
        <w:t>Double Replacement Reactions</w:t>
      </w:r>
      <w:r w:rsidRPr="00A84379">
        <w:rPr>
          <w:sz w:val="22"/>
          <w:szCs w:val="22"/>
        </w:rPr>
        <w:t xml:space="preserve"> are reactions in which a positive ion from one ionic compound exchanges with the positive ion of another ionic compound.  These reactions typically occur in aqueous solutions and result in either the formation of a precipitate, the production of a gas, or the formation of a molecular compound such as water.  </w:t>
      </w:r>
      <w:proofErr w:type="spellStart"/>
      <w:r w:rsidRPr="00A84379">
        <w:rPr>
          <w:sz w:val="22"/>
          <w:szCs w:val="22"/>
        </w:rPr>
        <w:t>And</w:t>
      </w:r>
      <w:proofErr w:type="spellEnd"/>
      <w:r w:rsidRPr="00A84379">
        <w:rPr>
          <w:sz w:val="22"/>
          <w:szCs w:val="22"/>
        </w:rPr>
        <w:t xml:space="preserve"> example of a double replacement reaction is the reaction that occurs between aqueous silver nitrate and aqueous sodium chloride.  A white precipitate of solid silver chloride is formed in this reaction:</w:t>
      </w:r>
    </w:p>
    <w:p w:rsidR="00A84379" w:rsidRPr="00A84379" w:rsidRDefault="00A84379" w:rsidP="00A84379">
      <w:pPr>
        <w:pStyle w:val="BodyTextIndent"/>
        <w:ind w:left="720" w:hanging="720"/>
        <w:jc w:val="center"/>
        <w:rPr>
          <w:sz w:val="22"/>
          <w:szCs w:val="22"/>
        </w:rPr>
      </w:pPr>
      <w:r w:rsidRPr="00A84379">
        <w:rPr>
          <w:sz w:val="22"/>
          <w:szCs w:val="22"/>
        </w:rPr>
        <w:t>AgNO</w:t>
      </w:r>
      <w:proofErr w:type="gramStart"/>
      <w:r w:rsidRPr="00A84379">
        <w:rPr>
          <w:sz w:val="22"/>
          <w:szCs w:val="22"/>
          <w:vertAlign w:val="subscript"/>
        </w:rPr>
        <w:t>3</w:t>
      </w:r>
      <w:r w:rsidRPr="00A84379">
        <w:rPr>
          <w:sz w:val="22"/>
          <w:szCs w:val="22"/>
        </w:rPr>
        <w:t xml:space="preserve">  </w:t>
      </w:r>
      <w:r w:rsidRPr="00A84379">
        <w:rPr>
          <w:sz w:val="22"/>
          <w:szCs w:val="22"/>
          <w:vertAlign w:val="subscript"/>
        </w:rPr>
        <w:t>(</w:t>
      </w:r>
      <w:proofErr w:type="spellStart"/>
      <w:proofErr w:type="gramEnd"/>
      <w:r w:rsidRPr="00A84379">
        <w:rPr>
          <w:sz w:val="22"/>
          <w:szCs w:val="22"/>
          <w:vertAlign w:val="subscript"/>
        </w:rPr>
        <w:t>aq</w:t>
      </w:r>
      <w:proofErr w:type="spellEnd"/>
      <w:r w:rsidRPr="00A84379">
        <w:rPr>
          <w:sz w:val="22"/>
          <w:szCs w:val="22"/>
        </w:rPr>
        <w:t xml:space="preserve">)      +  NaCl  </w:t>
      </w:r>
      <w:r w:rsidRPr="00A84379">
        <w:rPr>
          <w:sz w:val="22"/>
          <w:szCs w:val="22"/>
          <w:vertAlign w:val="subscript"/>
        </w:rPr>
        <w:t>(</w:t>
      </w:r>
      <w:proofErr w:type="spellStart"/>
      <w:r w:rsidRPr="00A84379">
        <w:rPr>
          <w:sz w:val="22"/>
          <w:szCs w:val="22"/>
          <w:vertAlign w:val="subscript"/>
        </w:rPr>
        <w:t>aq</w:t>
      </w:r>
      <w:proofErr w:type="spellEnd"/>
      <w:r w:rsidRPr="00A84379">
        <w:rPr>
          <w:sz w:val="22"/>
          <w:szCs w:val="22"/>
        </w:rPr>
        <w:t xml:space="preserve">)     </w:t>
      </w:r>
      <w:r w:rsidRPr="00A84379">
        <w:rPr>
          <w:noProof/>
          <w:sz w:val="22"/>
          <w:szCs w:val="22"/>
        </w:rPr>
        <w:sym w:font="Wingdings" w:char="F0E0"/>
      </w:r>
      <w:r w:rsidRPr="00A84379">
        <w:rPr>
          <w:noProof/>
          <w:sz w:val="22"/>
          <w:szCs w:val="22"/>
        </w:rPr>
        <w:t xml:space="preserve">   AgCl </w:t>
      </w:r>
      <w:r w:rsidRPr="00A84379">
        <w:rPr>
          <w:sz w:val="22"/>
          <w:szCs w:val="22"/>
          <w:vertAlign w:val="subscript"/>
        </w:rPr>
        <w:t>(s)</w:t>
      </w:r>
      <w:r w:rsidRPr="00A84379">
        <w:rPr>
          <w:sz w:val="22"/>
          <w:szCs w:val="22"/>
        </w:rPr>
        <w:t xml:space="preserve">  </w:t>
      </w:r>
      <w:r w:rsidRPr="00A84379">
        <w:rPr>
          <w:noProof/>
          <w:sz w:val="22"/>
          <w:szCs w:val="22"/>
        </w:rPr>
        <w:t xml:space="preserve">   +  NaNO</w:t>
      </w:r>
      <w:r w:rsidRPr="00A84379">
        <w:rPr>
          <w:sz w:val="22"/>
          <w:szCs w:val="22"/>
          <w:vertAlign w:val="subscript"/>
        </w:rPr>
        <w:t>3</w:t>
      </w:r>
      <w:r w:rsidRPr="00A84379">
        <w:rPr>
          <w:noProof/>
          <w:sz w:val="22"/>
          <w:szCs w:val="22"/>
        </w:rPr>
        <w:t xml:space="preserve"> </w:t>
      </w:r>
      <w:r w:rsidRPr="00A84379">
        <w:rPr>
          <w:sz w:val="22"/>
          <w:szCs w:val="22"/>
          <w:vertAlign w:val="subscript"/>
        </w:rPr>
        <w:t>(</w:t>
      </w:r>
      <w:proofErr w:type="spellStart"/>
      <w:r w:rsidRPr="00A84379">
        <w:rPr>
          <w:sz w:val="22"/>
          <w:szCs w:val="22"/>
          <w:vertAlign w:val="subscript"/>
        </w:rPr>
        <w:t>aq</w:t>
      </w:r>
      <w:proofErr w:type="spellEnd"/>
      <w:r w:rsidRPr="00A84379">
        <w:rPr>
          <w:sz w:val="22"/>
          <w:szCs w:val="22"/>
        </w:rPr>
        <w:t>)</w:t>
      </w:r>
    </w:p>
    <w:p w:rsidR="007C7A93" w:rsidRPr="00A84379" w:rsidRDefault="007C7A93">
      <w:pPr>
        <w:pStyle w:val="BodyTextIndent"/>
        <w:ind w:firstLine="0"/>
        <w:rPr>
          <w:b/>
          <w:i/>
          <w:sz w:val="22"/>
          <w:szCs w:val="22"/>
        </w:rPr>
      </w:pPr>
    </w:p>
    <w:p w:rsidR="007C7A93" w:rsidRPr="00A84379" w:rsidRDefault="007C7A93">
      <w:pPr>
        <w:pStyle w:val="BodyTextIndent"/>
        <w:ind w:firstLine="0"/>
        <w:rPr>
          <w:sz w:val="22"/>
          <w:szCs w:val="22"/>
        </w:rPr>
      </w:pPr>
    </w:p>
    <w:p w:rsidR="007C7A93" w:rsidRPr="00A84379" w:rsidRDefault="007C7A93" w:rsidP="00A84379">
      <w:pPr>
        <w:pStyle w:val="BodyTextIndent"/>
        <w:ind w:left="720" w:hanging="720"/>
        <w:rPr>
          <w:sz w:val="22"/>
          <w:szCs w:val="22"/>
        </w:rPr>
      </w:pPr>
      <w:r w:rsidRPr="00A84379">
        <w:rPr>
          <w:b/>
          <w:i/>
          <w:sz w:val="22"/>
          <w:szCs w:val="22"/>
        </w:rPr>
        <w:t>Combustion reactions</w:t>
      </w:r>
      <w:r w:rsidRPr="00A84379">
        <w:rPr>
          <w:sz w:val="22"/>
          <w:szCs w:val="22"/>
        </w:rPr>
        <w:t xml:space="preserve"> are reactions in which an element or a compound reacts rapidly with oxygen gas to liberate heat and light energy.  Commonly, the compound combining with oxygen in these reactions are hydrocarbons, compounds consisting wholly of hydrogen and carbon.  The well-known fuels, kerosene and gasoline, for instance, are hydrocarbon mixtures.  The complete combustion of a hydrocarbon yields carbon dioxide and water as the reaction products.  An example of a combustion reaction is the burning of methane gas in air to produce steam, carbon dioxide, light, and heat:</w:t>
      </w:r>
    </w:p>
    <w:p w:rsidR="007C7A93" w:rsidRDefault="007C7A93" w:rsidP="00A84379">
      <w:pPr>
        <w:pStyle w:val="BodyTextIndent"/>
        <w:ind w:left="0" w:firstLine="0"/>
        <w:jc w:val="center"/>
        <w:rPr>
          <w:sz w:val="22"/>
          <w:szCs w:val="22"/>
        </w:rPr>
      </w:pPr>
      <w:r w:rsidRPr="00A84379">
        <w:rPr>
          <w:sz w:val="22"/>
          <w:szCs w:val="22"/>
        </w:rPr>
        <w:t>CH</w:t>
      </w:r>
      <w:r w:rsidRPr="00A84379">
        <w:rPr>
          <w:sz w:val="22"/>
          <w:szCs w:val="22"/>
          <w:vertAlign w:val="subscript"/>
        </w:rPr>
        <w:t>4</w:t>
      </w:r>
      <w:r w:rsidRPr="00A84379">
        <w:rPr>
          <w:sz w:val="22"/>
          <w:szCs w:val="22"/>
        </w:rPr>
        <w:t xml:space="preserve"> </w:t>
      </w:r>
      <w:r w:rsidRPr="00A84379">
        <w:rPr>
          <w:sz w:val="22"/>
          <w:szCs w:val="22"/>
          <w:vertAlign w:val="subscript"/>
        </w:rPr>
        <w:t>(</w:t>
      </w:r>
      <w:proofErr w:type="gramStart"/>
      <w:r w:rsidRPr="00A84379">
        <w:rPr>
          <w:sz w:val="22"/>
          <w:szCs w:val="22"/>
          <w:vertAlign w:val="subscript"/>
        </w:rPr>
        <w:t>g)</w:t>
      </w:r>
      <w:r w:rsidRPr="00A84379">
        <w:rPr>
          <w:sz w:val="22"/>
          <w:szCs w:val="22"/>
        </w:rPr>
        <w:t xml:space="preserve">   </w:t>
      </w:r>
      <w:proofErr w:type="gramEnd"/>
      <w:r w:rsidRPr="00A84379">
        <w:rPr>
          <w:sz w:val="22"/>
          <w:szCs w:val="22"/>
        </w:rPr>
        <w:t>+  O</w:t>
      </w:r>
      <w:r w:rsidRPr="00A84379">
        <w:rPr>
          <w:sz w:val="22"/>
          <w:szCs w:val="22"/>
          <w:vertAlign w:val="subscript"/>
        </w:rPr>
        <w:t>2</w:t>
      </w:r>
      <w:r w:rsidRPr="00A84379">
        <w:rPr>
          <w:sz w:val="22"/>
          <w:szCs w:val="22"/>
        </w:rPr>
        <w:t xml:space="preserve"> </w:t>
      </w:r>
      <w:r w:rsidRPr="00A84379">
        <w:rPr>
          <w:sz w:val="22"/>
          <w:szCs w:val="22"/>
          <w:vertAlign w:val="subscript"/>
        </w:rPr>
        <w:t>(g)</w:t>
      </w:r>
      <w:r w:rsidRPr="00A84379">
        <w:rPr>
          <w:sz w:val="22"/>
          <w:szCs w:val="22"/>
        </w:rPr>
        <w:t xml:space="preserve">   </w:t>
      </w:r>
      <w:r w:rsidRPr="00A84379">
        <w:rPr>
          <w:noProof/>
          <w:sz w:val="22"/>
          <w:szCs w:val="22"/>
        </w:rPr>
        <w:sym w:font="Wingdings" w:char="F0E0"/>
      </w:r>
      <w:r w:rsidRPr="00A84379">
        <w:rPr>
          <w:sz w:val="22"/>
          <w:szCs w:val="22"/>
        </w:rPr>
        <w:t xml:space="preserve">   H</w:t>
      </w:r>
      <w:r w:rsidRPr="00A84379">
        <w:rPr>
          <w:sz w:val="22"/>
          <w:szCs w:val="22"/>
          <w:vertAlign w:val="subscript"/>
        </w:rPr>
        <w:t>2</w:t>
      </w:r>
      <w:r w:rsidRPr="00A84379">
        <w:rPr>
          <w:sz w:val="22"/>
          <w:szCs w:val="22"/>
        </w:rPr>
        <w:t xml:space="preserve">O </w:t>
      </w:r>
      <w:r w:rsidRPr="00A84379">
        <w:rPr>
          <w:sz w:val="22"/>
          <w:szCs w:val="22"/>
          <w:vertAlign w:val="subscript"/>
        </w:rPr>
        <w:t>(g)</w:t>
      </w:r>
      <w:r w:rsidRPr="00A84379">
        <w:rPr>
          <w:sz w:val="22"/>
          <w:szCs w:val="22"/>
        </w:rPr>
        <w:t xml:space="preserve">   +  CO</w:t>
      </w:r>
      <w:r w:rsidRPr="00A84379">
        <w:rPr>
          <w:sz w:val="22"/>
          <w:szCs w:val="22"/>
          <w:vertAlign w:val="subscript"/>
        </w:rPr>
        <w:t>2</w:t>
      </w:r>
      <w:r w:rsidRPr="00A84379">
        <w:rPr>
          <w:sz w:val="22"/>
          <w:szCs w:val="22"/>
        </w:rPr>
        <w:t xml:space="preserve"> </w:t>
      </w:r>
      <w:r w:rsidRPr="00A84379">
        <w:rPr>
          <w:sz w:val="22"/>
          <w:szCs w:val="22"/>
          <w:vertAlign w:val="subscript"/>
        </w:rPr>
        <w:t>(g)</w:t>
      </w:r>
      <w:r w:rsidRPr="00A84379">
        <w:rPr>
          <w:sz w:val="22"/>
          <w:szCs w:val="22"/>
        </w:rPr>
        <w:t xml:space="preserve">   +   heat   +   light</w:t>
      </w:r>
    </w:p>
    <w:p w:rsidR="00A84379" w:rsidRDefault="00A84379" w:rsidP="00A84379">
      <w:pPr>
        <w:pStyle w:val="BodyTextIndent"/>
        <w:ind w:left="0" w:firstLine="0"/>
        <w:jc w:val="center"/>
        <w:rPr>
          <w:sz w:val="22"/>
          <w:szCs w:val="22"/>
        </w:rPr>
      </w:pPr>
    </w:p>
    <w:p w:rsidR="00A84379" w:rsidRPr="00A84379" w:rsidRDefault="00A84379" w:rsidP="00A84379">
      <w:pPr>
        <w:pStyle w:val="BodyTextIndent3"/>
        <w:rPr>
          <w:sz w:val="22"/>
        </w:rPr>
      </w:pPr>
      <w:r w:rsidRPr="00A84379">
        <w:rPr>
          <w:b/>
          <w:sz w:val="22"/>
        </w:rPr>
        <w:t>Procedure:</w:t>
      </w:r>
      <w:r w:rsidRPr="00A84379">
        <w:rPr>
          <w:sz w:val="22"/>
        </w:rPr>
        <w:tab/>
      </w:r>
    </w:p>
    <w:p w:rsidR="00A84379" w:rsidRPr="00A84379" w:rsidRDefault="00A84379" w:rsidP="00A84379">
      <w:pPr>
        <w:pStyle w:val="BodyTextIndent3"/>
        <w:numPr>
          <w:ilvl w:val="0"/>
          <w:numId w:val="6"/>
        </w:numPr>
        <w:rPr>
          <w:sz w:val="22"/>
        </w:rPr>
      </w:pPr>
      <w:r w:rsidRPr="00A84379">
        <w:rPr>
          <w:sz w:val="22"/>
        </w:rPr>
        <w:t xml:space="preserve">Record all observations (color changes, gases produced, precipitates, etc.) in the appropriate box on the data table.  </w:t>
      </w:r>
    </w:p>
    <w:p w:rsidR="00A84379" w:rsidRPr="00A84379" w:rsidRDefault="00A84379" w:rsidP="00A84379">
      <w:pPr>
        <w:pStyle w:val="BodyTextIndent3"/>
        <w:numPr>
          <w:ilvl w:val="0"/>
          <w:numId w:val="6"/>
        </w:numPr>
        <w:rPr>
          <w:sz w:val="22"/>
        </w:rPr>
      </w:pPr>
      <w:r w:rsidRPr="00A84379">
        <w:rPr>
          <w:sz w:val="22"/>
        </w:rPr>
        <w:t xml:space="preserve">Write the balanced chemical equation in the box provided and identify the reaction taking place on the appropriate line.  </w:t>
      </w:r>
    </w:p>
    <w:p w:rsidR="00A84379" w:rsidRDefault="00A84379" w:rsidP="00A84379">
      <w:pPr>
        <w:pStyle w:val="BodyTextIndent3"/>
        <w:numPr>
          <w:ilvl w:val="0"/>
          <w:numId w:val="6"/>
        </w:numPr>
        <w:rPr>
          <w:sz w:val="22"/>
        </w:rPr>
      </w:pPr>
      <w:r w:rsidRPr="00A84379">
        <w:rPr>
          <w:sz w:val="22"/>
          <w:u w:val="single"/>
        </w:rPr>
        <w:t>You may do these in any order</w:t>
      </w:r>
      <w:r w:rsidRPr="00A84379">
        <w:rPr>
          <w:sz w:val="22"/>
        </w:rPr>
        <w:t>.</w:t>
      </w:r>
    </w:p>
    <w:p w:rsidR="00A84379" w:rsidRPr="00A84379" w:rsidRDefault="00A84379" w:rsidP="00A84379">
      <w:pPr>
        <w:pStyle w:val="BodyTextIndent3"/>
        <w:numPr>
          <w:ilvl w:val="0"/>
          <w:numId w:val="6"/>
        </w:numPr>
        <w:rPr>
          <w:sz w:val="22"/>
        </w:rPr>
      </w:pPr>
      <w:r>
        <w:rPr>
          <w:b/>
          <w:bCs/>
          <w:i/>
          <w:iCs/>
          <w:sz w:val="24"/>
        </w:rPr>
        <w:t>TURN ON YOUR HOT PLATE TO FIVE NOW.</w:t>
      </w:r>
    </w:p>
    <w:p w:rsidR="007C7A93" w:rsidRPr="00A84379" w:rsidRDefault="007C7A93" w:rsidP="00A84379">
      <w:pPr>
        <w:pStyle w:val="ListParagraph"/>
        <w:numPr>
          <w:ilvl w:val="0"/>
          <w:numId w:val="7"/>
        </w:numPr>
        <w:ind w:left="360"/>
        <w:rPr>
          <w:b/>
          <w:sz w:val="24"/>
        </w:rPr>
      </w:pPr>
      <w:r w:rsidRPr="00A84379">
        <w:rPr>
          <w:b/>
          <w:sz w:val="24"/>
        </w:rPr>
        <w:lastRenderedPageBreak/>
        <w:t>Iron metal and aqueous copper (II) sulfate to produce copper metal and aqueous iron (II) sulfate.</w:t>
      </w:r>
    </w:p>
    <w:p w:rsidR="007C7A93" w:rsidRPr="002A0100" w:rsidRDefault="007C7A93">
      <w:pPr>
        <w:pStyle w:val="BodyTextIndent2"/>
        <w:rPr>
          <w:sz w:val="24"/>
        </w:rPr>
      </w:pPr>
      <w:r w:rsidRPr="002A0100">
        <w:rPr>
          <w:sz w:val="24"/>
        </w:rPr>
        <w:t>Materials:  goggles, copper (II) sulfate, test tube, iron nail, graduated cylinder.</w:t>
      </w:r>
    </w:p>
    <w:p w:rsidR="00F70FF2" w:rsidRDefault="007C7A93" w:rsidP="00F70FF2">
      <w:pPr>
        <w:pStyle w:val="BodyTextIndent2"/>
        <w:numPr>
          <w:ilvl w:val="1"/>
          <w:numId w:val="1"/>
        </w:numPr>
        <w:ind w:left="900"/>
        <w:rPr>
          <w:sz w:val="24"/>
        </w:rPr>
      </w:pPr>
      <w:r w:rsidRPr="002A0100">
        <w:rPr>
          <w:sz w:val="24"/>
        </w:rPr>
        <w:t>Fill a test tube with 10</w:t>
      </w:r>
      <w:r w:rsidR="003E6A03" w:rsidRPr="002A0100">
        <w:rPr>
          <w:sz w:val="24"/>
        </w:rPr>
        <w:t>.0</w:t>
      </w:r>
      <w:r w:rsidRPr="002A0100">
        <w:rPr>
          <w:sz w:val="24"/>
        </w:rPr>
        <w:t xml:space="preserve">mL of copper (II) sulfate solution.  </w:t>
      </w:r>
    </w:p>
    <w:p w:rsidR="00F70FF2" w:rsidRDefault="007C7A93" w:rsidP="00F70FF2">
      <w:pPr>
        <w:pStyle w:val="BodyTextIndent2"/>
        <w:numPr>
          <w:ilvl w:val="1"/>
          <w:numId w:val="1"/>
        </w:numPr>
        <w:ind w:left="900"/>
        <w:rPr>
          <w:sz w:val="24"/>
        </w:rPr>
      </w:pPr>
      <w:r w:rsidRPr="002A0100">
        <w:rPr>
          <w:sz w:val="24"/>
        </w:rPr>
        <w:t xml:space="preserve">Add the iron nail.  </w:t>
      </w:r>
    </w:p>
    <w:p w:rsidR="00F70FF2" w:rsidRDefault="007C7A93" w:rsidP="00F70FF2">
      <w:pPr>
        <w:pStyle w:val="BodyTextIndent2"/>
        <w:numPr>
          <w:ilvl w:val="1"/>
          <w:numId w:val="1"/>
        </w:numPr>
        <w:ind w:left="900"/>
        <w:rPr>
          <w:sz w:val="24"/>
        </w:rPr>
      </w:pPr>
      <w:r w:rsidRPr="002A0100">
        <w:rPr>
          <w:sz w:val="24"/>
        </w:rPr>
        <w:t xml:space="preserve">Mix the contents by “thumping” the test tube for two minutes.    </w:t>
      </w:r>
    </w:p>
    <w:p w:rsidR="00F70FF2" w:rsidRDefault="007C7A93" w:rsidP="00F70FF2">
      <w:pPr>
        <w:pStyle w:val="BodyTextIndent2"/>
        <w:numPr>
          <w:ilvl w:val="1"/>
          <w:numId w:val="1"/>
        </w:numPr>
        <w:ind w:left="900"/>
        <w:rPr>
          <w:sz w:val="24"/>
        </w:rPr>
      </w:pPr>
      <w:r w:rsidRPr="002A0100">
        <w:rPr>
          <w:sz w:val="24"/>
        </w:rPr>
        <w:t xml:space="preserve">Record your observations.  </w:t>
      </w:r>
    </w:p>
    <w:p w:rsidR="007C7A93" w:rsidRPr="002A0100" w:rsidRDefault="007C7A93" w:rsidP="00F70FF2">
      <w:pPr>
        <w:pStyle w:val="BodyTextIndent2"/>
        <w:numPr>
          <w:ilvl w:val="1"/>
          <w:numId w:val="1"/>
        </w:numPr>
        <w:ind w:left="900"/>
        <w:rPr>
          <w:sz w:val="24"/>
        </w:rPr>
      </w:pPr>
      <w:r w:rsidRPr="002A0100">
        <w:rPr>
          <w:sz w:val="24"/>
        </w:rPr>
        <w:t xml:space="preserve">Discard the contents down the sink with running water.  </w:t>
      </w:r>
      <w:r w:rsidR="003E6A03" w:rsidRPr="002A0100">
        <w:rPr>
          <w:sz w:val="24"/>
        </w:rPr>
        <w:t>Dry the nail, s</w:t>
      </w:r>
      <w:r w:rsidRPr="002A0100">
        <w:rPr>
          <w:sz w:val="24"/>
        </w:rPr>
        <w:t xml:space="preserve">crub </w:t>
      </w:r>
      <w:r w:rsidR="003E6A03" w:rsidRPr="002A0100">
        <w:rPr>
          <w:sz w:val="24"/>
        </w:rPr>
        <w:t>it</w:t>
      </w:r>
      <w:r w:rsidRPr="002A0100">
        <w:rPr>
          <w:sz w:val="24"/>
        </w:rPr>
        <w:t xml:space="preserve"> with steel wool and return it to the </w:t>
      </w:r>
      <w:r w:rsidR="00AF56D7">
        <w:rPr>
          <w:sz w:val="24"/>
        </w:rPr>
        <w:t>container.  Clean and dry your test tube.</w:t>
      </w:r>
    </w:p>
    <w:p w:rsidR="007C7A93" w:rsidRPr="002A0100" w:rsidRDefault="007C7A93">
      <w:pPr>
        <w:ind w:left="360"/>
        <w:rPr>
          <w:sz w:val="24"/>
        </w:rPr>
      </w:pPr>
    </w:p>
    <w:p w:rsidR="00F70FF2" w:rsidRPr="00F70FF2" w:rsidRDefault="00F70FF2" w:rsidP="00A84379">
      <w:pPr>
        <w:pStyle w:val="BodyTextIndent2"/>
        <w:numPr>
          <w:ilvl w:val="0"/>
          <w:numId w:val="7"/>
        </w:numPr>
        <w:ind w:left="360"/>
        <w:rPr>
          <w:b/>
          <w:sz w:val="24"/>
        </w:rPr>
      </w:pPr>
      <w:r w:rsidRPr="00F70FF2">
        <w:rPr>
          <w:b/>
          <w:sz w:val="24"/>
        </w:rPr>
        <w:t>Aqueous cobalt (II) chloride and sodium hydroxide to produce the precipitate cobalt (II) hydroxide and aqueous sodium chloride.</w:t>
      </w:r>
    </w:p>
    <w:p w:rsidR="00F70FF2" w:rsidRPr="00F70FF2" w:rsidRDefault="00F70FF2" w:rsidP="00F70FF2">
      <w:pPr>
        <w:pStyle w:val="BodyTextIndent2"/>
        <w:rPr>
          <w:sz w:val="24"/>
        </w:rPr>
      </w:pPr>
      <w:r>
        <w:rPr>
          <w:sz w:val="24"/>
        </w:rPr>
        <w:t xml:space="preserve">Materials:  goggles, </w:t>
      </w:r>
      <w:r w:rsidRPr="00F70FF2">
        <w:rPr>
          <w:sz w:val="24"/>
        </w:rPr>
        <w:t>test tube, dropper pipet</w:t>
      </w:r>
      <w:r>
        <w:rPr>
          <w:sz w:val="24"/>
        </w:rPr>
        <w:t>s</w:t>
      </w:r>
      <w:r w:rsidRPr="00F70FF2">
        <w:rPr>
          <w:sz w:val="24"/>
        </w:rPr>
        <w:t>,</w:t>
      </w:r>
      <w:r>
        <w:rPr>
          <w:sz w:val="24"/>
        </w:rPr>
        <w:t xml:space="preserve"> 0.1</w:t>
      </w:r>
      <w:r>
        <w:rPr>
          <w:i/>
          <w:sz w:val="24"/>
        </w:rPr>
        <w:t>M</w:t>
      </w:r>
      <w:r w:rsidRPr="00F70FF2">
        <w:rPr>
          <w:sz w:val="24"/>
        </w:rPr>
        <w:t xml:space="preserve"> cobalt (II) chloride, </w:t>
      </w:r>
      <w:r>
        <w:rPr>
          <w:sz w:val="24"/>
        </w:rPr>
        <w:t>0.</w:t>
      </w:r>
      <w:r w:rsidRPr="00F70FF2">
        <w:rPr>
          <w:sz w:val="24"/>
        </w:rPr>
        <w:t>1</w:t>
      </w:r>
      <w:r w:rsidRPr="00F70FF2">
        <w:rPr>
          <w:i/>
          <w:sz w:val="24"/>
        </w:rPr>
        <w:t>M</w:t>
      </w:r>
      <w:r>
        <w:rPr>
          <w:sz w:val="24"/>
        </w:rPr>
        <w:t xml:space="preserve"> </w:t>
      </w:r>
      <w:r w:rsidRPr="00F70FF2">
        <w:rPr>
          <w:sz w:val="24"/>
        </w:rPr>
        <w:t>sodium</w:t>
      </w:r>
      <w:r>
        <w:rPr>
          <w:sz w:val="24"/>
        </w:rPr>
        <w:t xml:space="preserve"> hydroxide</w:t>
      </w:r>
      <w:r w:rsidR="00720330">
        <w:rPr>
          <w:sz w:val="24"/>
        </w:rPr>
        <w:t>, test tube brush.</w:t>
      </w:r>
    </w:p>
    <w:p w:rsidR="00F70FF2" w:rsidRDefault="00F70FF2" w:rsidP="00A84379">
      <w:pPr>
        <w:pStyle w:val="BodyTextIndent2"/>
        <w:numPr>
          <w:ilvl w:val="1"/>
          <w:numId w:val="7"/>
        </w:numPr>
        <w:ind w:left="900"/>
        <w:rPr>
          <w:sz w:val="24"/>
        </w:rPr>
      </w:pPr>
      <w:r w:rsidRPr="00F70FF2">
        <w:rPr>
          <w:sz w:val="24"/>
        </w:rPr>
        <w:t>Put 40 drops of cobalt (II) chloride</w:t>
      </w:r>
      <w:r>
        <w:rPr>
          <w:sz w:val="24"/>
        </w:rPr>
        <w:t xml:space="preserve"> solution</w:t>
      </w:r>
      <w:r w:rsidRPr="00F70FF2">
        <w:rPr>
          <w:sz w:val="24"/>
        </w:rPr>
        <w:t xml:space="preserve"> in </w:t>
      </w:r>
      <w:r>
        <w:rPr>
          <w:sz w:val="24"/>
        </w:rPr>
        <w:t xml:space="preserve">your </w:t>
      </w:r>
      <w:r w:rsidRPr="00F70FF2">
        <w:rPr>
          <w:sz w:val="24"/>
        </w:rPr>
        <w:t xml:space="preserve">test tube.  </w:t>
      </w:r>
    </w:p>
    <w:p w:rsidR="00F70FF2" w:rsidRDefault="00F70FF2" w:rsidP="00A84379">
      <w:pPr>
        <w:pStyle w:val="BodyTextIndent2"/>
        <w:numPr>
          <w:ilvl w:val="1"/>
          <w:numId w:val="7"/>
        </w:numPr>
        <w:ind w:left="900"/>
        <w:rPr>
          <w:sz w:val="24"/>
        </w:rPr>
      </w:pPr>
      <w:r w:rsidRPr="00F70FF2">
        <w:rPr>
          <w:sz w:val="24"/>
        </w:rPr>
        <w:t xml:space="preserve">Add 40 drops of sodium hydroxide solution.  </w:t>
      </w:r>
    </w:p>
    <w:p w:rsidR="00EF5AB1" w:rsidRDefault="00F70FF2" w:rsidP="00A84379">
      <w:pPr>
        <w:pStyle w:val="BodyTextIndent2"/>
        <w:numPr>
          <w:ilvl w:val="1"/>
          <w:numId w:val="7"/>
        </w:numPr>
        <w:ind w:left="900"/>
        <w:rPr>
          <w:sz w:val="24"/>
        </w:rPr>
      </w:pPr>
      <w:r w:rsidRPr="00F70FF2">
        <w:rPr>
          <w:sz w:val="24"/>
        </w:rPr>
        <w:t xml:space="preserve">Record observations.  </w:t>
      </w:r>
    </w:p>
    <w:p w:rsidR="00F70FF2" w:rsidRPr="00EF5AB1" w:rsidRDefault="00F70FF2" w:rsidP="00A84379">
      <w:pPr>
        <w:pStyle w:val="BodyTextIndent2"/>
        <w:numPr>
          <w:ilvl w:val="1"/>
          <w:numId w:val="7"/>
        </w:numPr>
        <w:ind w:left="900"/>
        <w:rPr>
          <w:sz w:val="24"/>
        </w:rPr>
      </w:pPr>
      <w:r w:rsidRPr="00F70FF2">
        <w:rPr>
          <w:sz w:val="24"/>
        </w:rPr>
        <w:t xml:space="preserve">Discard contents into the sink.  </w:t>
      </w:r>
      <w:r w:rsidRPr="00EF5AB1">
        <w:rPr>
          <w:sz w:val="24"/>
        </w:rPr>
        <w:t>Clean and dry your test tube.</w:t>
      </w:r>
    </w:p>
    <w:p w:rsidR="007C7A93" w:rsidRPr="002A0100" w:rsidRDefault="007C7A93">
      <w:pPr>
        <w:pStyle w:val="BodyTextIndent2"/>
        <w:rPr>
          <w:sz w:val="24"/>
        </w:rPr>
      </w:pPr>
    </w:p>
    <w:p w:rsidR="007C7A93" w:rsidRPr="002A0100" w:rsidRDefault="007C7A93" w:rsidP="005B3885">
      <w:pPr>
        <w:pStyle w:val="BodyTextIndent2"/>
        <w:numPr>
          <w:ilvl w:val="0"/>
          <w:numId w:val="7"/>
        </w:numPr>
        <w:ind w:left="360"/>
        <w:rPr>
          <w:b/>
          <w:sz w:val="24"/>
        </w:rPr>
      </w:pPr>
      <w:r w:rsidRPr="002A0100">
        <w:rPr>
          <w:b/>
          <w:sz w:val="24"/>
        </w:rPr>
        <w:t>Action of heat on solid copper (II) sulfate pentahydrate (CuSO</w:t>
      </w:r>
      <w:r w:rsidRPr="002A0100">
        <w:rPr>
          <w:b/>
          <w:sz w:val="24"/>
          <w:vertAlign w:val="subscript"/>
        </w:rPr>
        <w:t>4</w:t>
      </w:r>
      <w:r w:rsidRPr="002A0100">
        <w:rPr>
          <w:b/>
          <w:sz w:val="24"/>
        </w:rPr>
        <w:t xml:space="preserve">  </w:t>
      </w:r>
      <w:r w:rsidRPr="002A0100">
        <w:rPr>
          <w:b/>
          <w:sz w:val="24"/>
        </w:rPr>
        <w:sym w:font="Symbol" w:char="F0B7"/>
      </w:r>
      <w:r w:rsidRPr="002A0100">
        <w:rPr>
          <w:b/>
          <w:sz w:val="24"/>
        </w:rPr>
        <w:t xml:space="preserve"> 5 H</w:t>
      </w:r>
      <w:r w:rsidRPr="002A0100">
        <w:rPr>
          <w:b/>
          <w:sz w:val="24"/>
          <w:vertAlign w:val="subscript"/>
        </w:rPr>
        <w:t>2</w:t>
      </w:r>
      <w:r w:rsidRPr="002A0100">
        <w:rPr>
          <w:b/>
          <w:sz w:val="24"/>
        </w:rPr>
        <w:t>O) to produce water vapor and anhydrous copper (II) sulfate.</w:t>
      </w:r>
    </w:p>
    <w:p w:rsidR="007C7A93" w:rsidRPr="002A0100" w:rsidRDefault="00AF56D7">
      <w:pPr>
        <w:pStyle w:val="BodyTextIndent2"/>
        <w:rPr>
          <w:sz w:val="24"/>
        </w:rPr>
      </w:pPr>
      <w:r>
        <w:rPr>
          <w:sz w:val="24"/>
        </w:rPr>
        <w:t>Materials: goggles, evaporating dish</w:t>
      </w:r>
      <w:r w:rsidR="007C7A93" w:rsidRPr="002A0100">
        <w:rPr>
          <w:sz w:val="24"/>
        </w:rPr>
        <w:t xml:space="preserve">, copper (II) sulfate pentahydrate, </w:t>
      </w:r>
      <w:r>
        <w:rPr>
          <w:sz w:val="24"/>
        </w:rPr>
        <w:t>hot plate</w:t>
      </w:r>
      <w:r w:rsidR="007C7A93" w:rsidRPr="002A0100">
        <w:rPr>
          <w:sz w:val="24"/>
        </w:rPr>
        <w:t xml:space="preserve">, </w:t>
      </w:r>
      <w:r>
        <w:rPr>
          <w:sz w:val="24"/>
        </w:rPr>
        <w:t>tongs</w:t>
      </w:r>
      <w:r w:rsidR="007C7A93" w:rsidRPr="002A0100">
        <w:rPr>
          <w:sz w:val="24"/>
        </w:rPr>
        <w:t>, scoopula</w:t>
      </w:r>
      <w:r w:rsidR="00F70FF2">
        <w:rPr>
          <w:sz w:val="24"/>
        </w:rPr>
        <w:t>, wooden stirrer</w:t>
      </w:r>
      <w:r w:rsidR="00720330">
        <w:rPr>
          <w:sz w:val="24"/>
        </w:rPr>
        <w:t>, test tube brush.</w:t>
      </w:r>
    </w:p>
    <w:p w:rsidR="00F70FF2" w:rsidRDefault="007C7A93" w:rsidP="00A84379">
      <w:pPr>
        <w:pStyle w:val="BodyTextIndent2"/>
        <w:numPr>
          <w:ilvl w:val="1"/>
          <w:numId w:val="7"/>
        </w:numPr>
        <w:ind w:left="900"/>
        <w:rPr>
          <w:sz w:val="24"/>
        </w:rPr>
      </w:pPr>
      <w:r w:rsidRPr="002A0100">
        <w:rPr>
          <w:sz w:val="24"/>
        </w:rPr>
        <w:t>Place 3</w:t>
      </w:r>
      <w:r w:rsidR="005245E3">
        <w:rPr>
          <w:sz w:val="24"/>
        </w:rPr>
        <w:t>-4</w:t>
      </w:r>
      <w:r w:rsidRPr="002A0100">
        <w:rPr>
          <w:sz w:val="24"/>
        </w:rPr>
        <w:t xml:space="preserve"> crystals of copper (II) sulfate pentahydrate crystals in </w:t>
      </w:r>
      <w:r w:rsidR="005245E3">
        <w:rPr>
          <w:sz w:val="24"/>
        </w:rPr>
        <w:t>the dry evaporating dish</w:t>
      </w:r>
      <w:r w:rsidRPr="002A0100">
        <w:rPr>
          <w:sz w:val="24"/>
        </w:rPr>
        <w:t xml:space="preserve">.  </w:t>
      </w:r>
    </w:p>
    <w:p w:rsidR="00F70FF2" w:rsidRDefault="005245E3" w:rsidP="00A84379">
      <w:pPr>
        <w:pStyle w:val="BodyTextIndent2"/>
        <w:numPr>
          <w:ilvl w:val="1"/>
          <w:numId w:val="7"/>
        </w:numPr>
        <w:ind w:left="900"/>
        <w:rPr>
          <w:sz w:val="24"/>
        </w:rPr>
      </w:pPr>
      <w:r>
        <w:rPr>
          <w:sz w:val="24"/>
        </w:rPr>
        <w:t>Place the evaporating dish on the heated (#5) hot plate and</w:t>
      </w:r>
      <w:r w:rsidR="007C7A93" w:rsidRPr="002A0100">
        <w:rPr>
          <w:sz w:val="24"/>
        </w:rPr>
        <w:t xml:space="preserve"> heat the contents for approxima</w:t>
      </w:r>
      <w:r>
        <w:rPr>
          <w:sz w:val="24"/>
        </w:rPr>
        <w:t>tely 3</w:t>
      </w:r>
      <w:r w:rsidR="007C7A93" w:rsidRPr="002A0100">
        <w:rPr>
          <w:sz w:val="24"/>
        </w:rPr>
        <w:t xml:space="preserve"> minute</w:t>
      </w:r>
      <w:r>
        <w:rPr>
          <w:sz w:val="24"/>
        </w:rPr>
        <w:t>s</w:t>
      </w:r>
      <w:r w:rsidR="007C7A93" w:rsidRPr="002A0100">
        <w:rPr>
          <w:sz w:val="24"/>
        </w:rPr>
        <w:t xml:space="preserve">.  </w:t>
      </w:r>
    </w:p>
    <w:p w:rsidR="00F70FF2" w:rsidRDefault="005245E3" w:rsidP="00A84379">
      <w:pPr>
        <w:pStyle w:val="BodyTextIndent2"/>
        <w:numPr>
          <w:ilvl w:val="1"/>
          <w:numId w:val="7"/>
        </w:numPr>
        <w:ind w:left="900"/>
        <w:rPr>
          <w:sz w:val="24"/>
        </w:rPr>
      </w:pPr>
      <w:r>
        <w:rPr>
          <w:sz w:val="24"/>
        </w:rPr>
        <w:t xml:space="preserve">After 1.5 minutes, use the wooden stirrer to stir the crystals around. </w:t>
      </w:r>
      <w:r w:rsidR="007C7A93" w:rsidRPr="002A0100">
        <w:rPr>
          <w:sz w:val="24"/>
        </w:rPr>
        <w:t xml:space="preserve">Record your observations.  </w:t>
      </w:r>
    </w:p>
    <w:p w:rsidR="007C7A93" w:rsidRPr="002A0100" w:rsidRDefault="007C7A93" w:rsidP="00A84379">
      <w:pPr>
        <w:pStyle w:val="BodyTextIndent2"/>
        <w:numPr>
          <w:ilvl w:val="1"/>
          <w:numId w:val="7"/>
        </w:numPr>
        <w:ind w:left="900"/>
        <w:rPr>
          <w:sz w:val="24"/>
        </w:rPr>
      </w:pPr>
      <w:r w:rsidRPr="002A0100">
        <w:rPr>
          <w:sz w:val="24"/>
        </w:rPr>
        <w:t xml:space="preserve">Discard the contents in the appropriate waste container on the back table.  Clean </w:t>
      </w:r>
      <w:r w:rsidR="005245E3">
        <w:rPr>
          <w:sz w:val="24"/>
        </w:rPr>
        <w:t xml:space="preserve">and dry </w:t>
      </w:r>
      <w:r w:rsidRPr="002A0100">
        <w:rPr>
          <w:sz w:val="24"/>
        </w:rPr>
        <w:t xml:space="preserve">your </w:t>
      </w:r>
      <w:r w:rsidR="005245E3">
        <w:rPr>
          <w:sz w:val="24"/>
        </w:rPr>
        <w:t>evaporating dish</w:t>
      </w:r>
      <w:r w:rsidRPr="002A0100">
        <w:rPr>
          <w:sz w:val="24"/>
        </w:rPr>
        <w:t>.</w:t>
      </w:r>
      <w:r w:rsidR="005245E3">
        <w:rPr>
          <w:sz w:val="24"/>
        </w:rPr>
        <w:t xml:space="preserve">  Turn off the hot plate.</w:t>
      </w:r>
      <w:r w:rsidRPr="002A0100">
        <w:rPr>
          <w:sz w:val="24"/>
        </w:rPr>
        <w:t xml:space="preserve">  </w:t>
      </w:r>
    </w:p>
    <w:p w:rsidR="007C7A93" w:rsidRPr="002A0100" w:rsidRDefault="007C7A93">
      <w:pPr>
        <w:pStyle w:val="BodyTextIndent2"/>
        <w:rPr>
          <w:sz w:val="24"/>
        </w:rPr>
      </w:pPr>
    </w:p>
    <w:p w:rsidR="00F70FF2" w:rsidRPr="00F70FF2" w:rsidRDefault="00EF5AB1" w:rsidP="00A84379">
      <w:pPr>
        <w:pStyle w:val="NoSpacing"/>
        <w:numPr>
          <w:ilvl w:val="0"/>
          <w:numId w:val="7"/>
        </w:numPr>
        <w:rPr>
          <w:b/>
          <w:sz w:val="24"/>
          <w:szCs w:val="22"/>
        </w:rPr>
      </w:pPr>
      <w:r>
        <w:rPr>
          <w:b/>
          <w:sz w:val="24"/>
          <w:szCs w:val="22"/>
        </w:rPr>
        <w:t>Solid calcium oxide</w:t>
      </w:r>
      <w:r w:rsidR="00F70FF2" w:rsidRPr="00F70FF2">
        <w:rPr>
          <w:b/>
          <w:sz w:val="24"/>
          <w:szCs w:val="22"/>
        </w:rPr>
        <w:t xml:space="preserve"> and </w:t>
      </w:r>
      <w:r>
        <w:rPr>
          <w:b/>
          <w:sz w:val="24"/>
          <w:szCs w:val="22"/>
        </w:rPr>
        <w:t>liquid water</w:t>
      </w:r>
      <w:r w:rsidR="00F70FF2" w:rsidRPr="00F70FF2">
        <w:rPr>
          <w:b/>
          <w:sz w:val="24"/>
          <w:szCs w:val="22"/>
        </w:rPr>
        <w:t xml:space="preserve"> </w:t>
      </w:r>
      <w:r w:rsidRPr="00F70FF2">
        <w:rPr>
          <w:b/>
          <w:sz w:val="24"/>
          <w:szCs w:val="22"/>
        </w:rPr>
        <w:t>combine</w:t>
      </w:r>
      <w:r w:rsidR="00F70FF2" w:rsidRPr="00F70FF2">
        <w:rPr>
          <w:b/>
          <w:sz w:val="24"/>
          <w:szCs w:val="22"/>
        </w:rPr>
        <w:t xml:space="preserve"> to make </w:t>
      </w:r>
      <w:r>
        <w:rPr>
          <w:b/>
          <w:sz w:val="24"/>
          <w:szCs w:val="22"/>
        </w:rPr>
        <w:t>aqueous calcium hydroxide.</w:t>
      </w:r>
    </w:p>
    <w:p w:rsidR="00F70FF2" w:rsidRDefault="00F70FF2" w:rsidP="00F70FF2">
      <w:pPr>
        <w:pStyle w:val="NoSpacing"/>
        <w:ind w:left="360"/>
        <w:rPr>
          <w:sz w:val="24"/>
          <w:szCs w:val="22"/>
        </w:rPr>
      </w:pPr>
      <w:r w:rsidRPr="00F70FF2">
        <w:rPr>
          <w:sz w:val="24"/>
          <w:szCs w:val="22"/>
        </w:rPr>
        <w:t xml:space="preserve">Materials: goggles, scoopula, calcium oxide, water, three </w:t>
      </w:r>
      <w:r>
        <w:rPr>
          <w:sz w:val="24"/>
          <w:szCs w:val="22"/>
        </w:rPr>
        <w:t xml:space="preserve">smaller </w:t>
      </w:r>
      <w:r w:rsidRPr="00F70FF2">
        <w:rPr>
          <w:sz w:val="24"/>
          <w:szCs w:val="22"/>
        </w:rPr>
        <w:t>test tubes, graduated cylinder, pH paper</w:t>
      </w:r>
      <w:r w:rsidR="005B3885">
        <w:rPr>
          <w:sz w:val="24"/>
          <w:szCs w:val="22"/>
        </w:rPr>
        <w:t>, test tube rack</w:t>
      </w:r>
      <w:r w:rsidR="00720330">
        <w:rPr>
          <w:sz w:val="24"/>
          <w:szCs w:val="22"/>
        </w:rPr>
        <w:t>, test tube brush.</w:t>
      </w:r>
    </w:p>
    <w:p w:rsidR="00F70FF2" w:rsidRPr="00F70FF2" w:rsidRDefault="00F70FF2" w:rsidP="00A84379">
      <w:pPr>
        <w:pStyle w:val="NoSpacing"/>
        <w:numPr>
          <w:ilvl w:val="1"/>
          <w:numId w:val="7"/>
        </w:numPr>
        <w:ind w:left="900"/>
        <w:rPr>
          <w:sz w:val="24"/>
          <w:szCs w:val="22"/>
        </w:rPr>
      </w:pPr>
      <w:r w:rsidRPr="00F70FF2">
        <w:rPr>
          <w:sz w:val="24"/>
          <w:szCs w:val="22"/>
        </w:rPr>
        <w:t>Using a scoopula, obtain a small sample of calcium oxide and place into test tubes #1 and test tube #2. Record its physical properties.</w:t>
      </w:r>
    </w:p>
    <w:p w:rsidR="00F70FF2" w:rsidRPr="00F70FF2" w:rsidRDefault="00F70FF2" w:rsidP="00A84379">
      <w:pPr>
        <w:pStyle w:val="NoSpacing"/>
        <w:numPr>
          <w:ilvl w:val="1"/>
          <w:numId w:val="7"/>
        </w:numPr>
        <w:ind w:left="900"/>
        <w:rPr>
          <w:sz w:val="24"/>
          <w:szCs w:val="22"/>
        </w:rPr>
      </w:pPr>
      <w:r w:rsidRPr="00F70FF2">
        <w:rPr>
          <w:sz w:val="24"/>
          <w:szCs w:val="22"/>
        </w:rPr>
        <w:t>To test tube #3, add 15 mL of water.</w:t>
      </w:r>
    </w:p>
    <w:p w:rsidR="00F70FF2" w:rsidRPr="00F70FF2" w:rsidRDefault="00F70FF2" w:rsidP="00A84379">
      <w:pPr>
        <w:pStyle w:val="NoSpacing"/>
        <w:numPr>
          <w:ilvl w:val="1"/>
          <w:numId w:val="7"/>
        </w:numPr>
        <w:ind w:left="900"/>
        <w:rPr>
          <w:sz w:val="24"/>
          <w:szCs w:val="22"/>
        </w:rPr>
      </w:pPr>
      <w:r w:rsidRPr="00F70FF2">
        <w:rPr>
          <w:sz w:val="24"/>
          <w:szCs w:val="22"/>
        </w:rPr>
        <w:t>Add 15 mL of water to test tube #2 with the calcium oxide. Record its physical properties</w:t>
      </w:r>
      <w:r w:rsidR="00720330">
        <w:rPr>
          <w:sz w:val="24"/>
          <w:szCs w:val="22"/>
        </w:rPr>
        <w:t>.</w:t>
      </w:r>
    </w:p>
    <w:p w:rsidR="00F70FF2" w:rsidRPr="00F70FF2" w:rsidRDefault="00F70FF2" w:rsidP="00A84379">
      <w:pPr>
        <w:pStyle w:val="NoSpacing"/>
        <w:numPr>
          <w:ilvl w:val="1"/>
          <w:numId w:val="7"/>
        </w:numPr>
        <w:ind w:left="900"/>
        <w:rPr>
          <w:sz w:val="24"/>
          <w:szCs w:val="22"/>
        </w:rPr>
      </w:pPr>
      <w:r w:rsidRPr="00F70FF2">
        <w:rPr>
          <w:sz w:val="24"/>
          <w:szCs w:val="22"/>
        </w:rPr>
        <w:t xml:space="preserve">Use pH paper to test the pH of each sample in each test tube (1. calcium oxide, 2. calcium oxide + water, and 3. water).  </w:t>
      </w:r>
      <w:r w:rsidR="00720330">
        <w:rPr>
          <w:sz w:val="24"/>
          <w:szCs w:val="22"/>
        </w:rPr>
        <w:t>Be sure to plac</w:t>
      </w:r>
      <w:bookmarkStart w:id="0" w:name="_GoBack"/>
      <w:bookmarkEnd w:id="0"/>
      <w:r w:rsidR="00720330">
        <w:rPr>
          <w:sz w:val="24"/>
          <w:szCs w:val="22"/>
        </w:rPr>
        <w:t>e the used pH paper on a paper towel.</w:t>
      </w:r>
    </w:p>
    <w:p w:rsidR="00F70FF2" w:rsidRPr="00F70FF2" w:rsidRDefault="00F70FF2" w:rsidP="00A84379">
      <w:pPr>
        <w:pStyle w:val="NoSpacing"/>
        <w:numPr>
          <w:ilvl w:val="1"/>
          <w:numId w:val="7"/>
        </w:numPr>
        <w:ind w:left="900"/>
        <w:rPr>
          <w:sz w:val="24"/>
          <w:szCs w:val="22"/>
        </w:rPr>
      </w:pPr>
      <w:r w:rsidRPr="00F70FF2">
        <w:rPr>
          <w:sz w:val="24"/>
          <w:szCs w:val="22"/>
        </w:rPr>
        <w:t>Observe what happens to the pH of the water when it is reacted with calcium oxide.</w:t>
      </w:r>
    </w:p>
    <w:p w:rsidR="00F70FF2" w:rsidRPr="00F70FF2" w:rsidRDefault="00F70FF2" w:rsidP="00A84379">
      <w:pPr>
        <w:pStyle w:val="NoSpacing"/>
        <w:numPr>
          <w:ilvl w:val="1"/>
          <w:numId w:val="7"/>
        </w:numPr>
        <w:ind w:left="900"/>
        <w:rPr>
          <w:sz w:val="24"/>
        </w:rPr>
      </w:pPr>
      <w:r w:rsidRPr="00F70FF2">
        <w:rPr>
          <w:sz w:val="24"/>
        </w:rPr>
        <w:t xml:space="preserve">Pour the calcium oxide from test tube #1 back into the </w:t>
      </w:r>
      <w:proofErr w:type="spellStart"/>
      <w:r w:rsidRPr="00F70FF2">
        <w:rPr>
          <w:sz w:val="24"/>
        </w:rPr>
        <w:t>CaO</w:t>
      </w:r>
      <w:proofErr w:type="spellEnd"/>
      <w:r w:rsidRPr="00F70FF2">
        <w:rPr>
          <w:sz w:val="24"/>
        </w:rPr>
        <w:t xml:space="preserve"> container.  Pour the other two test tubes down the sink with running water.  Clean </w:t>
      </w:r>
      <w:r w:rsidR="00720330">
        <w:rPr>
          <w:sz w:val="24"/>
        </w:rPr>
        <w:t xml:space="preserve">and dry </w:t>
      </w:r>
      <w:r w:rsidRPr="00F70FF2">
        <w:rPr>
          <w:sz w:val="24"/>
        </w:rPr>
        <w:t>your test tubes and.  Place the pH paper in the waste container.</w:t>
      </w:r>
    </w:p>
    <w:p w:rsidR="007C7A93" w:rsidRPr="00F70FF2" w:rsidRDefault="007C7A93">
      <w:pPr>
        <w:pStyle w:val="BodyTextIndent2"/>
        <w:rPr>
          <w:sz w:val="28"/>
        </w:rPr>
      </w:pPr>
    </w:p>
    <w:p w:rsidR="007C7A93" w:rsidRPr="002A0100" w:rsidRDefault="007C7A93">
      <w:pPr>
        <w:pStyle w:val="BodyTextIndent2"/>
        <w:ind w:left="0"/>
        <w:jc w:val="center"/>
        <w:rPr>
          <w:b/>
          <w:sz w:val="24"/>
        </w:rPr>
      </w:pPr>
      <w:r w:rsidRPr="002A0100">
        <w:rPr>
          <w:b/>
          <w:sz w:val="24"/>
        </w:rPr>
        <w:t xml:space="preserve">CLEAN </w:t>
      </w:r>
      <w:r w:rsidR="00A84379">
        <w:rPr>
          <w:b/>
          <w:sz w:val="24"/>
        </w:rPr>
        <w:t>AND DRY ALL EQUIPMENT</w:t>
      </w:r>
    </w:p>
    <w:p w:rsidR="007C7A93" w:rsidRPr="002A0100" w:rsidRDefault="007C7A93">
      <w:pPr>
        <w:pStyle w:val="BodyTextIndent2"/>
        <w:ind w:left="0"/>
        <w:jc w:val="center"/>
        <w:rPr>
          <w:b/>
          <w:sz w:val="24"/>
        </w:rPr>
      </w:pPr>
      <w:r w:rsidRPr="002A0100">
        <w:rPr>
          <w:b/>
          <w:sz w:val="24"/>
        </w:rPr>
        <w:t xml:space="preserve"> (A clean lab table is a happy lab table.)</w:t>
      </w:r>
    </w:p>
    <w:p w:rsidR="007C7A93" w:rsidRDefault="007C7A93"/>
    <w:p w:rsidR="007C7A93" w:rsidRDefault="00F35D8A" w:rsidP="003F77D5">
      <w:r>
        <w:br w:type="page"/>
      </w:r>
      <w:r w:rsidR="003F77D5">
        <w:lastRenderedPageBreak/>
        <w:t xml:space="preserve"> </w:t>
      </w:r>
    </w:p>
    <w:p w:rsidR="007C7A93" w:rsidRPr="005C7D9A" w:rsidRDefault="007C7A93">
      <w:pPr>
        <w:pStyle w:val="Heading1"/>
        <w:rPr>
          <w:sz w:val="36"/>
        </w:rPr>
      </w:pPr>
      <w:r w:rsidRPr="005C7D9A">
        <w:rPr>
          <w:sz w:val="36"/>
        </w:rPr>
        <w:t>LAB:  TYPES OF REACTIONS</w:t>
      </w:r>
    </w:p>
    <w:p w:rsidR="007C7A93" w:rsidRDefault="007C7A93"/>
    <w:p w:rsidR="007C7A93" w:rsidRDefault="007C7A93"/>
    <w:p w:rsidR="007C7A93" w:rsidRDefault="007C7A93">
      <w:pPr>
        <w:rPr>
          <w:b/>
          <w:sz w:val="24"/>
        </w:rPr>
      </w:pPr>
      <w:r>
        <w:rPr>
          <w:b/>
          <w:sz w:val="24"/>
        </w:rPr>
        <w:t>Safety Precautions:</w:t>
      </w:r>
    </w:p>
    <w:p w:rsidR="00DE46FF" w:rsidRPr="00DE46FF" w:rsidRDefault="00DE46FF" w:rsidP="00DE46FF">
      <w:pPr>
        <w:numPr>
          <w:ilvl w:val="0"/>
          <w:numId w:val="2"/>
        </w:numPr>
        <w:autoSpaceDE w:val="0"/>
        <w:autoSpaceDN w:val="0"/>
        <w:jc w:val="both"/>
        <w:rPr>
          <w:sz w:val="24"/>
          <w:szCs w:val="24"/>
        </w:rPr>
      </w:pPr>
      <w:r w:rsidRPr="00DE46FF">
        <w:rPr>
          <w:sz w:val="24"/>
          <w:szCs w:val="24"/>
        </w:rPr>
        <w:t>Wear safety goggles.</w:t>
      </w:r>
    </w:p>
    <w:p w:rsidR="00DE46FF" w:rsidRPr="00DE46FF" w:rsidRDefault="00DE46FF" w:rsidP="00DE46FF">
      <w:pPr>
        <w:numPr>
          <w:ilvl w:val="0"/>
          <w:numId w:val="2"/>
        </w:numPr>
        <w:autoSpaceDE w:val="0"/>
        <w:autoSpaceDN w:val="0"/>
        <w:jc w:val="both"/>
        <w:rPr>
          <w:sz w:val="24"/>
          <w:szCs w:val="24"/>
        </w:rPr>
      </w:pPr>
      <w:r w:rsidRPr="00DE46FF">
        <w:rPr>
          <w:sz w:val="24"/>
          <w:szCs w:val="24"/>
        </w:rPr>
        <w:t xml:space="preserve">Tie back long hair and avoid any article of clothing or jewelry that can hang down and touch chemicals and </w:t>
      </w:r>
      <w:r w:rsidR="00A84379">
        <w:rPr>
          <w:sz w:val="24"/>
          <w:szCs w:val="24"/>
        </w:rPr>
        <w:t>hot objects</w:t>
      </w:r>
      <w:r w:rsidRPr="00DE46FF">
        <w:rPr>
          <w:sz w:val="24"/>
          <w:szCs w:val="24"/>
        </w:rPr>
        <w:t>.</w:t>
      </w:r>
    </w:p>
    <w:p w:rsidR="00DE46FF" w:rsidRPr="00DE46FF" w:rsidRDefault="00DE46FF" w:rsidP="00DE46FF">
      <w:pPr>
        <w:numPr>
          <w:ilvl w:val="0"/>
          <w:numId w:val="2"/>
        </w:numPr>
        <w:autoSpaceDE w:val="0"/>
        <w:autoSpaceDN w:val="0"/>
        <w:jc w:val="both"/>
        <w:rPr>
          <w:sz w:val="24"/>
          <w:szCs w:val="24"/>
        </w:rPr>
      </w:pPr>
      <w:r w:rsidRPr="00DE46FF">
        <w:rPr>
          <w:sz w:val="24"/>
          <w:szCs w:val="24"/>
        </w:rPr>
        <w:t xml:space="preserve">Always maintain a clean work area and keep all materials away from </w:t>
      </w:r>
      <w:r w:rsidR="00A84379">
        <w:rPr>
          <w:sz w:val="24"/>
          <w:szCs w:val="24"/>
        </w:rPr>
        <w:t>heat</w:t>
      </w:r>
      <w:r w:rsidRPr="00DE46FF">
        <w:rPr>
          <w:sz w:val="24"/>
          <w:szCs w:val="24"/>
        </w:rPr>
        <w:t>.</w:t>
      </w:r>
    </w:p>
    <w:p w:rsidR="00DE46FF" w:rsidRPr="00DE46FF" w:rsidRDefault="00DE46FF" w:rsidP="00DE46FF">
      <w:pPr>
        <w:numPr>
          <w:ilvl w:val="0"/>
          <w:numId w:val="2"/>
        </w:numPr>
        <w:autoSpaceDE w:val="0"/>
        <w:autoSpaceDN w:val="0"/>
        <w:jc w:val="both"/>
        <w:rPr>
          <w:sz w:val="24"/>
          <w:szCs w:val="24"/>
        </w:rPr>
      </w:pPr>
      <w:r w:rsidRPr="00DE46FF">
        <w:rPr>
          <w:sz w:val="24"/>
          <w:szCs w:val="24"/>
        </w:rPr>
        <w:t xml:space="preserve">Never touch the </w:t>
      </w:r>
      <w:r w:rsidR="00A84379">
        <w:rPr>
          <w:sz w:val="24"/>
          <w:szCs w:val="24"/>
        </w:rPr>
        <w:t>hot plate – use the back of your hand</w:t>
      </w:r>
      <w:r w:rsidRPr="00DE46FF">
        <w:rPr>
          <w:sz w:val="24"/>
          <w:szCs w:val="24"/>
        </w:rPr>
        <w:t xml:space="preserve">.  It may be hot.  </w:t>
      </w:r>
    </w:p>
    <w:p w:rsidR="00DE46FF" w:rsidRPr="00DE46FF" w:rsidRDefault="00DE46FF" w:rsidP="00DE46FF">
      <w:pPr>
        <w:numPr>
          <w:ilvl w:val="0"/>
          <w:numId w:val="2"/>
        </w:numPr>
        <w:autoSpaceDE w:val="0"/>
        <w:autoSpaceDN w:val="0"/>
        <w:jc w:val="both"/>
        <w:rPr>
          <w:sz w:val="24"/>
          <w:szCs w:val="24"/>
        </w:rPr>
      </w:pPr>
      <w:r w:rsidRPr="00DE46FF">
        <w:rPr>
          <w:sz w:val="24"/>
          <w:szCs w:val="24"/>
        </w:rPr>
        <w:t>Never mix chemicals for the "Fun of it".  What you produce may be dangerous, and possibly explosive.</w:t>
      </w:r>
    </w:p>
    <w:p w:rsidR="00DE46FF" w:rsidRPr="00DE46FF" w:rsidRDefault="00DE46FF" w:rsidP="00DE46FF">
      <w:pPr>
        <w:numPr>
          <w:ilvl w:val="0"/>
          <w:numId w:val="2"/>
        </w:numPr>
        <w:autoSpaceDE w:val="0"/>
        <w:autoSpaceDN w:val="0"/>
        <w:jc w:val="both"/>
        <w:rPr>
          <w:sz w:val="24"/>
          <w:szCs w:val="24"/>
        </w:rPr>
      </w:pPr>
      <w:r w:rsidRPr="00DE46FF">
        <w:rPr>
          <w:sz w:val="24"/>
          <w:szCs w:val="24"/>
        </w:rPr>
        <w:t>Never touch, taste, or smell any chemical.  Many chemicals are poisonous.  If you are instructed to note the fumes of an experiment, always gently wave your hand over the opening of the container and direct the fumes to your nose.  Do not inhale fumes directly from a container.</w:t>
      </w:r>
    </w:p>
    <w:p w:rsidR="00DE46FF" w:rsidRPr="00DE46FF" w:rsidRDefault="00DE46FF" w:rsidP="00DE46FF">
      <w:pPr>
        <w:numPr>
          <w:ilvl w:val="0"/>
          <w:numId w:val="2"/>
        </w:numPr>
        <w:autoSpaceDE w:val="0"/>
        <w:autoSpaceDN w:val="0"/>
        <w:jc w:val="both"/>
        <w:rPr>
          <w:sz w:val="24"/>
          <w:szCs w:val="24"/>
        </w:rPr>
      </w:pPr>
      <w:r w:rsidRPr="00DE46FF">
        <w:rPr>
          <w:sz w:val="24"/>
          <w:szCs w:val="24"/>
        </w:rPr>
        <w:t>Use only those chemicals needed in the activity.  Keep all lids closed when a chemical is not being used.  Notify your teacher if any chemicals are spilled.</w:t>
      </w:r>
    </w:p>
    <w:p w:rsidR="00A84379" w:rsidRDefault="00DE46FF" w:rsidP="00DE46FF">
      <w:pPr>
        <w:numPr>
          <w:ilvl w:val="0"/>
          <w:numId w:val="2"/>
        </w:numPr>
        <w:autoSpaceDE w:val="0"/>
        <w:autoSpaceDN w:val="0"/>
        <w:jc w:val="both"/>
        <w:rPr>
          <w:sz w:val="24"/>
          <w:szCs w:val="24"/>
        </w:rPr>
      </w:pPr>
      <w:r w:rsidRPr="00DE46FF">
        <w:rPr>
          <w:sz w:val="24"/>
          <w:szCs w:val="24"/>
        </w:rPr>
        <w:t xml:space="preserve">Dispose of all chemicals as instructed by your teacher.  </w:t>
      </w:r>
    </w:p>
    <w:p w:rsidR="00DE46FF" w:rsidRPr="00DE46FF" w:rsidRDefault="00DE46FF" w:rsidP="00DE46FF">
      <w:pPr>
        <w:numPr>
          <w:ilvl w:val="0"/>
          <w:numId w:val="2"/>
        </w:numPr>
        <w:autoSpaceDE w:val="0"/>
        <w:autoSpaceDN w:val="0"/>
        <w:jc w:val="both"/>
        <w:rPr>
          <w:sz w:val="24"/>
          <w:szCs w:val="24"/>
        </w:rPr>
      </w:pPr>
      <w:r w:rsidRPr="00DE46FF">
        <w:rPr>
          <w:sz w:val="24"/>
          <w:szCs w:val="24"/>
        </w:rPr>
        <w:t>To avoid contamination, never return chemicals to their original container.</w:t>
      </w:r>
    </w:p>
    <w:p w:rsidR="00DE46FF" w:rsidRPr="00DE46FF" w:rsidRDefault="00DE46FF" w:rsidP="00DE46FF">
      <w:pPr>
        <w:numPr>
          <w:ilvl w:val="0"/>
          <w:numId w:val="2"/>
        </w:numPr>
        <w:autoSpaceDE w:val="0"/>
        <w:autoSpaceDN w:val="0"/>
        <w:jc w:val="both"/>
        <w:rPr>
          <w:sz w:val="24"/>
          <w:szCs w:val="24"/>
        </w:rPr>
      </w:pPr>
      <w:r w:rsidRPr="00DE46FF">
        <w:rPr>
          <w:sz w:val="24"/>
          <w:szCs w:val="24"/>
        </w:rPr>
        <w:t>Keep in mind that hot glassware will not appear hot.  Never pick up any glassware without first checking to see if it is hot</w:t>
      </w:r>
      <w:r w:rsidR="00A84379">
        <w:rPr>
          <w:sz w:val="24"/>
          <w:szCs w:val="24"/>
        </w:rPr>
        <w:t xml:space="preserve"> – using the back of your hand</w:t>
      </w:r>
      <w:r w:rsidRPr="00DE46FF">
        <w:rPr>
          <w:sz w:val="24"/>
          <w:szCs w:val="24"/>
        </w:rPr>
        <w:t>.</w:t>
      </w:r>
    </w:p>
    <w:p w:rsidR="00DE46FF" w:rsidRPr="00DE46FF" w:rsidRDefault="00DE46FF" w:rsidP="00DE46FF">
      <w:pPr>
        <w:pStyle w:val="BodyText2"/>
        <w:numPr>
          <w:ilvl w:val="0"/>
          <w:numId w:val="2"/>
        </w:numPr>
        <w:autoSpaceDE w:val="0"/>
        <w:autoSpaceDN w:val="0"/>
        <w:spacing w:after="0" w:line="240" w:lineRule="auto"/>
        <w:rPr>
          <w:sz w:val="24"/>
          <w:szCs w:val="24"/>
        </w:rPr>
      </w:pPr>
      <w:r w:rsidRPr="00DE46FF">
        <w:rPr>
          <w:sz w:val="24"/>
          <w:szCs w:val="24"/>
        </w:rPr>
        <w:t>When an experiment is completed, always clean up your work area and return all equipment to its proper place.</w:t>
      </w:r>
    </w:p>
    <w:p w:rsidR="00DE46FF" w:rsidRPr="00DE46FF" w:rsidRDefault="00DE46FF" w:rsidP="00DE46FF">
      <w:pPr>
        <w:pStyle w:val="BodyText2"/>
        <w:numPr>
          <w:ilvl w:val="0"/>
          <w:numId w:val="2"/>
        </w:numPr>
        <w:tabs>
          <w:tab w:val="left" w:pos="900"/>
        </w:tabs>
        <w:autoSpaceDE w:val="0"/>
        <w:autoSpaceDN w:val="0"/>
        <w:spacing w:after="0" w:line="240" w:lineRule="auto"/>
        <w:rPr>
          <w:sz w:val="24"/>
          <w:szCs w:val="24"/>
        </w:rPr>
      </w:pPr>
      <w:r w:rsidRPr="00DE46FF">
        <w:rPr>
          <w:sz w:val="24"/>
          <w:szCs w:val="24"/>
        </w:rPr>
        <w:t>Wash your hands after every experiment.</w:t>
      </w:r>
    </w:p>
    <w:p w:rsidR="007C7A93" w:rsidRPr="005B3885" w:rsidRDefault="00DE46FF" w:rsidP="005B3885">
      <w:pPr>
        <w:numPr>
          <w:ilvl w:val="0"/>
          <w:numId w:val="2"/>
        </w:numPr>
        <w:autoSpaceDE w:val="0"/>
        <w:autoSpaceDN w:val="0"/>
        <w:jc w:val="both"/>
        <w:rPr>
          <w:sz w:val="24"/>
        </w:rPr>
      </w:pPr>
      <w:r w:rsidRPr="005B3885">
        <w:rPr>
          <w:sz w:val="24"/>
          <w:szCs w:val="24"/>
        </w:rPr>
        <w:t xml:space="preserve">Make sure </w:t>
      </w:r>
      <w:r w:rsidR="005B3885" w:rsidRPr="005B3885">
        <w:rPr>
          <w:sz w:val="24"/>
          <w:szCs w:val="24"/>
        </w:rPr>
        <w:t>the hot plate is turned off before leaving your lab desk</w:t>
      </w:r>
      <w:r w:rsidRPr="005B3885">
        <w:rPr>
          <w:sz w:val="24"/>
          <w:szCs w:val="24"/>
        </w:rPr>
        <w:t xml:space="preserve">.  </w:t>
      </w:r>
    </w:p>
    <w:p w:rsidR="007C7A93" w:rsidRDefault="007C7A93">
      <w:pPr>
        <w:rPr>
          <w:sz w:val="24"/>
        </w:rPr>
      </w:pPr>
    </w:p>
    <w:p w:rsidR="007C7A93" w:rsidRDefault="007C7A93">
      <w:pPr>
        <w:rPr>
          <w:sz w:val="24"/>
        </w:rPr>
      </w:pPr>
    </w:p>
    <w:p w:rsidR="007C7A93" w:rsidRDefault="007C7A93">
      <w:pPr>
        <w:rPr>
          <w:b/>
          <w:sz w:val="24"/>
        </w:rPr>
      </w:pPr>
      <w:r>
        <w:rPr>
          <w:b/>
          <w:sz w:val="24"/>
        </w:rPr>
        <w:t>Data and Observations:</w:t>
      </w:r>
    </w:p>
    <w:p w:rsidR="007C7A93" w:rsidRDefault="007C7A93">
      <w:pPr>
        <w:rPr>
          <w:sz w:val="24"/>
        </w:rPr>
      </w:pPr>
      <w:r>
        <w:rPr>
          <w:sz w:val="24"/>
        </w:rPr>
        <w:tab/>
        <w:t>See data table on the backside of this page.</w:t>
      </w:r>
    </w:p>
    <w:p w:rsidR="007C7A93" w:rsidRDefault="007C7A93">
      <w:pPr>
        <w:rPr>
          <w:sz w:val="24"/>
        </w:rPr>
      </w:pPr>
      <w:r>
        <w:rPr>
          <w:sz w:val="24"/>
        </w:rPr>
        <w:tab/>
        <w:t>Write your observations in the box entitled: “Observations”.</w:t>
      </w:r>
    </w:p>
    <w:p w:rsidR="007C7A93" w:rsidRDefault="007C7A93">
      <w:pPr>
        <w:rPr>
          <w:sz w:val="24"/>
        </w:rPr>
      </w:pPr>
    </w:p>
    <w:p w:rsidR="007C7A93" w:rsidRDefault="007C7A93">
      <w:pPr>
        <w:rPr>
          <w:sz w:val="24"/>
        </w:rPr>
      </w:pPr>
    </w:p>
    <w:p w:rsidR="007C7A93" w:rsidRDefault="007C7A93">
      <w:pPr>
        <w:rPr>
          <w:b/>
          <w:sz w:val="24"/>
        </w:rPr>
      </w:pPr>
      <w:r>
        <w:rPr>
          <w:b/>
          <w:sz w:val="24"/>
        </w:rPr>
        <w:t>Conclusion:</w:t>
      </w:r>
    </w:p>
    <w:p w:rsidR="007C7A93" w:rsidRDefault="005B3885" w:rsidP="005B3885">
      <w:pPr>
        <w:pStyle w:val="BodyTextIndent"/>
        <w:ind w:left="720" w:firstLine="0"/>
        <w:rPr>
          <w:sz w:val="24"/>
        </w:rPr>
      </w:pPr>
      <w:r>
        <w:rPr>
          <w:sz w:val="24"/>
        </w:rPr>
        <w:t>Write the balanced equation for the five reactions.  Be sure to put (s) for solid, (</w:t>
      </w:r>
      <w:proofErr w:type="spellStart"/>
      <w:r>
        <w:rPr>
          <w:sz w:val="24"/>
        </w:rPr>
        <w:t>aq</w:t>
      </w:r>
      <w:proofErr w:type="spellEnd"/>
      <w:r>
        <w:rPr>
          <w:sz w:val="24"/>
        </w:rPr>
        <w:t>) for aqueous, (l) for liquid, etc. for each reactant and product.</w:t>
      </w:r>
    </w:p>
    <w:p w:rsidR="00FF4675" w:rsidRDefault="00FF4675" w:rsidP="005B3885">
      <w:pPr>
        <w:pStyle w:val="BodyTextIndent"/>
        <w:ind w:left="720" w:firstLine="0"/>
        <w:rPr>
          <w:sz w:val="24"/>
        </w:rPr>
      </w:pPr>
    </w:p>
    <w:p w:rsidR="007C7A93" w:rsidRPr="00F85D33" w:rsidRDefault="00FF4675" w:rsidP="00FF4675">
      <w:pPr>
        <w:pStyle w:val="BodyTextIndent"/>
        <w:ind w:left="720" w:firstLine="0"/>
        <w:rPr>
          <w:sz w:val="28"/>
        </w:rPr>
      </w:pPr>
      <w:r>
        <w:rPr>
          <w:sz w:val="24"/>
        </w:rPr>
        <w:t xml:space="preserve">List the type of reaction in the space provided: </w:t>
      </w:r>
      <w:r w:rsidRPr="00F85D33">
        <w:rPr>
          <w:sz w:val="24"/>
          <w:szCs w:val="22"/>
        </w:rPr>
        <w:t>synthesis, decomposition, single-</w:t>
      </w:r>
      <w:proofErr w:type="gramStart"/>
      <w:r w:rsidRPr="00F85D33">
        <w:rPr>
          <w:sz w:val="24"/>
          <w:szCs w:val="22"/>
        </w:rPr>
        <w:t>replacement,  double</w:t>
      </w:r>
      <w:proofErr w:type="gramEnd"/>
      <w:r w:rsidRPr="00F85D33">
        <w:rPr>
          <w:sz w:val="24"/>
          <w:szCs w:val="22"/>
        </w:rPr>
        <w:t>-replacement, or combustion.</w:t>
      </w:r>
    </w:p>
    <w:p w:rsidR="004271C7" w:rsidRDefault="004271C7" w:rsidP="004271C7">
      <w:pPr>
        <w:pStyle w:val="BodyTextIndent2"/>
        <w:ind w:left="0"/>
      </w:pPr>
    </w:p>
    <w:sectPr w:rsidR="004271C7" w:rsidSect="00F35D8A">
      <w:pgSz w:w="12240" w:h="15840"/>
      <w:pgMar w:top="720" w:right="1440" w:bottom="720" w:left="1440" w:header="720" w:footer="720" w:gutter="0"/>
      <w:cols w:space="720"/>
      <w:docGrid w:linePitch="27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AAC0A86"/>
    <w:multiLevelType w:val="hybridMultilevel"/>
    <w:tmpl w:val="635EACF0"/>
    <w:lvl w:ilvl="0" w:tplc="A8903602">
      <w:start w:val="1"/>
      <w:numFmt w:val="decimal"/>
      <w:lvlText w:val="%1."/>
      <w:lvlJc w:val="left"/>
      <w:pPr>
        <w:tabs>
          <w:tab w:val="num" w:pos="810"/>
        </w:tabs>
        <w:ind w:left="810" w:hanging="45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1" w15:restartNumberingAfterBreak="0">
    <w:nsid w:val="12655FA7"/>
    <w:multiLevelType w:val="hybridMultilevel"/>
    <w:tmpl w:val="FBCC6C38"/>
    <w:lvl w:ilvl="0" w:tplc="73A4BBE0">
      <w:start w:val="24"/>
      <w:numFmt w:val="decimal"/>
      <w:lvlText w:val="%1."/>
      <w:lvlJc w:val="left"/>
      <w:pPr>
        <w:tabs>
          <w:tab w:val="num" w:pos="900"/>
        </w:tabs>
        <w:ind w:left="900" w:hanging="540"/>
      </w:pPr>
      <w:rPr>
        <w:rFonts w:hint="default"/>
      </w:rPr>
    </w:lvl>
    <w:lvl w:ilvl="1" w:tplc="04090019">
      <w:start w:val="1"/>
      <w:numFmt w:val="lowerLetter"/>
      <w:lvlText w:val="%2."/>
      <w:lvlJc w:val="left"/>
      <w:pPr>
        <w:tabs>
          <w:tab w:val="num" w:pos="1440"/>
        </w:tabs>
        <w:ind w:left="1440" w:hanging="360"/>
      </w:p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04090019">
      <w:start w:val="1"/>
      <w:numFmt w:val="lowerLetter"/>
      <w:lvlText w:val="%5."/>
      <w:lvlJc w:val="left"/>
      <w:pPr>
        <w:tabs>
          <w:tab w:val="num" w:pos="3600"/>
        </w:tabs>
        <w:ind w:left="3600" w:hanging="360"/>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lowerLetter"/>
      <w:lvlText w:val="%8."/>
      <w:lvlJc w:val="left"/>
      <w:pPr>
        <w:tabs>
          <w:tab w:val="num" w:pos="5760"/>
        </w:tabs>
        <w:ind w:left="5760" w:hanging="360"/>
      </w:pPr>
    </w:lvl>
    <w:lvl w:ilvl="8" w:tplc="0409001B">
      <w:start w:val="1"/>
      <w:numFmt w:val="lowerRoman"/>
      <w:lvlText w:val="%9."/>
      <w:lvlJc w:val="right"/>
      <w:pPr>
        <w:tabs>
          <w:tab w:val="num" w:pos="6480"/>
        </w:tabs>
        <w:ind w:left="6480" w:hanging="180"/>
      </w:pPr>
    </w:lvl>
  </w:abstractNum>
  <w:abstractNum w:abstractNumId="2" w15:restartNumberingAfterBreak="0">
    <w:nsid w:val="2BD0052C"/>
    <w:multiLevelType w:val="multilevel"/>
    <w:tmpl w:val="7374C7CC"/>
    <w:lvl w:ilvl="0">
      <w:start w:val="1"/>
      <w:numFmt w:val="decimal"/>
      <w:lvlText w:val="%1."/>
      <w:lvlJc w:val="left"/>
      <w:pPr>
        <w:tabs>
          <w:tab w:val="num" w:pos="360"/>
        </w:tabs>
        <w:ind w:left="360" w:hanging="360"/>
      </w:pPr>
      <w:rPr>
        <w:rFonts w:hint="default"/>
      </w:rPr>
    </w:lvl>
    <w:lvl w:ilvl="1">
      <w:start w:val="1"/>
      <w:numFmt w:val="bullet"/>
      <w:lvlText w:val="-"/>
      <w:lvlJc w:val="left"/>
      <w:pPr>
        <w:ind w:left="1440" w:hanging="360"/>
      </w:pPr>
      <w:rPr>
        <w:rFonts w:ascii="Times New Roman" w:eastAsia="Times New Roman" w:hAnsi="Times New Roman" w:cs="Times New Roman" w:hint="default"/>
      </w:r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3" w15:restartNumberingAfterBreak="0">
    <w:nsid w:val="43530A72"/>
    <w:multiLevelType w:val="hybridMultilevel"/>
    <w:tmpl w:val="A680FC26"/>
    <w:lvl w:ilvl="0" w:tplc="04090015">
      <w:start w:val="1"/>
      <w:numFmt w:val="upperLetter"/>
      <w:lvlText w:val="%1."/>
      <w:lvlJc w:val="left"/>
      <w:pPr>
        <w:ind w:left="720" w:hanging="360"/>
      </w:pPr>
      <w:rPr>
        <w:rFonts w:hint="default"/>
        <w:b w:val="0"/>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4B886E1D"/>
    <w:multiLevelType w:val="hybridMultilevel"/>
    <w:tmpl w:val="1750A424"/>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5AD56491"/>
    <w:multiLevelType w:val="hybridMultilevel"/>
    <w:tmpl w:val="00E22B50"/>
    <w:lvl w:ilvl="0" w:tplc="E5D2566A">
      <w:start w:val="1"/>
      <w:numFmt w:val="decimal"/>
      <w:lvlText w:val="%1."/>
      <w:lvlJc w:val="left"/>
      <w:pPr>
        <w:ind w:left="720" w:hanging="360"/>
      </w:pPr>
      <w:rPr>
        <w:rFonts w:ascii="Times New Roman" w:eastAsia="Times New Roman" w:hAnsi="Times New Roman" w:cs="Times New Roman"/>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715F0ADF"/>
    <w:multiLevelType w:val="hybridMultilevel"/>
    <w:tmpl w:val="7EE4712E"/>
    <w:lvl w:ilvl="0" w:tplc="04090015">
      <w:start w:val="1"/>
      <w:numFmt w:val="upp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 w:numId="4">
    <w:abstractNumId w:val="4"/>
  </w:num>
  <w:num w:numId="5">
    <w:abstractNumId w:val="5"/>
  </w:num>
  <w:num w:numId="6">
    <w:abstractNumId w:val="6"/>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46FF"/>
    <w:rsid w:val="000B4011"/>
    <w:rsid w:val="002A0100"/>
    <w:rsid w:val="002C7B02"/>
    <w:rsid w:val="003C6CBE"/>
    <w:rsid w:val="003E6A03"/>
    <w:rsid w:val="003F77D5"/>
    <w:rsid w:val="00407AC5"/>
    <w:rsid w:val="004271C7"/>
    <w:rsid w:val="005245E3"/>
    <w:rsid w:val="005B3885"/>
    <w:rsid w:val="005C7D9A"/>
    <w:rsid w:val="00720330"/>
    <w:rsid w:val="007C7A93"/>
    <w:rsid w:val="00A84379"/>
    <w:rsid w:val="00AF56D7"/>
    <w:rsid w:val="00DE46FF"/>
    <w:rsid w:val="00EF5AB1"/>
    <w:rsid w:val="00F35D8A"/>
    <w:rsid w:val="00F70FF2"/>
    <w:rsid w:val="00F85D33"/>
    <w:rsid w:val="00FF467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280E9AB9"/>
  <w15:chartTrackingRefBased/>
  <w15:docId w15:val="{D6C646D1-3209-49C3-8950-D47551DD8F2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4">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atentStyles>
  <w:style w:type="paragraph" w:default="1" w:styleId="Normal">
    <w:name w:val="Normal"/>
    <w:qFormat/>
  </w:style>
  <w:style w:type="paragraph" w:styleId="Heading1">
    <w:name w:val="heading 1"/>
    <w:basedOn w:val="Normal"/>
    <w:next w:val="Normal"/>
    <w:qFormat/>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jc w:val="center"/>
    </w:pPr>
    <w:rPr>
      <w:b/>
    </w:rPr>
  </w:style>
  <w:style w:type="paragraph" w:styleId="BodyTextIndent">
    <w:name w:val="Body Text Indent"/>
    <w:basedOn w:val="Normal"/>
    <w:pPr>
      <w:ind w:left="1440" w:hanging="1440"/>
    </w:pPr>
  </w:style>
  <w:style w:type="paragraph" w:styleId="BodyTextIndent2">
    <w:name w:val="Body Text Indent 2"/>
    <w:basedOn w:val="Normal"/>
    <w:pPr>
      <w:ind w:left="360"/>
    </w:pPr>
  </w:style>
  <w:style w:type="paragraph" w:styleId="BodyTextIndent3">
    <w:name w:val="Body Text Indent 3"/>
    <w:basedOn w:val="Normal"/>
    <w:pPr>
      <w:ind w:left="1350" w:hanging="1350"/>
    </w:pPr>
  </w:style>
  <w:style w:type="paragraph" w:styleId="BodyText2">
    <w:name w:val="Body Text 2"/>
    <w:basedOn w:val="Normal"/>
    <w:rsid w:val="00DE46FF"/>
    <w:pPr>
      <w:spacing w:after="120" w:line="480" w:lineRule="auto"/>
    </w:pPr>
  </w:style>
  <w:style w:type="paragraph" w:styleId="NoSpacing">
    <w:name w:val="No Spacing"/>
    <w:uiPriority w:val="1"/>
    <w:qFormat/>
    <w:rsid w:val="00F70FF2"/>
  </w:style>
  <w:style w:type="paragraph" w:styleId="ListParagraph">
    <w:name w:val="List Paragraph"/>
    <w:basedOn w:val="Normal"/>
    <w:uiPriority w:val="34"/>
    <w:qFormat/>
    <w:rsid w:val="00A84379"/>
    <w:pPr>
      <w:ind w:left="720"/>
      <w:contextualSpacing/>
    </w:pPr>
  </w:style>
  <w:style w:type="paragraph" w:styleId="BalloonText">
    <w:name w:val="Balloon Text"/>
    <w:basedOn w:val="Normal"/>
    <w:link w:val="BalloonTextChar"/>
    <w:rsid w:val="00F85D33"/>
    <w:rPr>
      <w:rFonts w:ascii="Segoe UI" w:hAnsi="Segoe UI" w:cs="Segoe UI"/>
      <w:sz w:val="18"/>
      <w:szCs w:val="18"/>
    </w:rPr>
  </w:style>
  <w:style w:type="character" w:customStyle="1" w:styleId="BalloonTextChar">
    <w:name w:val="Balloon Text Char"/>
    <w:basedOn w:val="DefaultParagraphFont"/>
    <w:link w:val="BalloonText"/>
    <w:rsid w:val="00F85D3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1173</Words>
  <Characters>6692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LAB:  TYPES OF REACTIONS</vt:lpstr>
    </vt:vector>
  </TitlesOfParts>
  <Company>Dekalb County School System</Company>
  <LinksUpToDate>false</LinksUpToDate>
  <CharactersWithSpaces>7850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LAB:  TYPES OF REACTIONS</dc:title>
  <dc:subject/>
  <dc:creator>Dekalb County School System</dc:creator>
  <cp:keywords/>
  <cp:lastModifiedBy>Nancy</cp:lastModifiedBy>
  <cp:revision>7</cp:revision>
  <cp:lastPrinted>2016-11-27T18:23:00Z</cp:lastPrinted>
  <dcterms:created xsi:type="dcterms:W3CDTF">2016-11-27T18:16:00Z</dcterms:created>
  <dcterms:modified xsi:type="dcterms:W3CDTF">2016-11-27T18:37:00Z</dcterms:modified>
</cp:coreProperties>
</file>