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54C" w:rsidRPr="00414BF0" w:rsidRDefault="00A458A4">
      <w:pPr>
        <w:pStyle w:val="Heading8"/>
        <w:rPr>
          <w:rFonts w:ascii="Times New Roman" w:hAnsi="Times New Roman"/>
          <w:sz w:val="28"/>
        </w:rPr>
      </w:pPr>
      <w:r w:rsidRPr="00414BF0">
        <w:rPr>
          <w:rFonts w:ascii="Times New Roman" w:hAnsi="Times New Roman"/>
          <w:sz w:val="28"/>
        </w:rPr>
        <w:t>UNIT 15: NEUTRALIZATION, INDICATORS, TITRATIONS, AND BUFFERS</w:t>
      </w:r>
    </w:p>
    <w:p w:rsidR="00A458A4" w:rsidRDefault="00A458A4" w:rsidP="00A458A4">
      <w:pPr>
        <w:rPr>
          <w:sz w:val="22"/>
        </w:rPr>
      </w:pPr>
    </w:p>
    <w:p w:rsidR="00A458A4" w:rsidRPr="00A458A4" w:rsidRDefault="00A458A4" w:rsidP="00A458A4">
      <w:pPr>
        <w:spacing w:line="360" w:lineRule="auto"/>
        <w:rPr>
          <w:b/>
        </w:rPr>
      </w:pPr>
      <w:r w:rsidRPr="00A458A4">
        <w:rPr>
          <w:b/>
          <w:bCs/>
        </w:rPr>
        <w:t>THREE METHODS TO MEASURE pH:</w:t>
      </w:r>
    </w:p>
    <w:p w:rsidR="00A458A4" w:rsidRPr="009E2882" w:rsidRDefault="00A458A4" w:rsidP="009E2882">
      <w:pPr>
        <w:pStyle w:val="ListParagraph"/>
        <w:numPr>
          <w:ilvl w:val="0"/>
          <w:numId w:val="31"/>
        </w:numPr>
        <w:spacing w:line="360" w:lineRule="auto"/>
        <w:rPr>
          <w:sz w:val="22"/>
        </w:rPr>
      </w:pPr>
      <w:r w:rsidRPr="009E2882">
        <w:rPr>
          <w:bCs/>
          <w:sz w:val="22"/>
        </w:rPr>
        <w:t>_______________________________________________________</w:t>
      </w:r>
      <w:r w:rsidRPr="009E2882">
        <w:rPr>
          <w:sz w:val="22"/>
        </w:rPr>
        <w:t xml:space="preserve">  -  usually measure a range and are not as accurate.</w:t>
      </w:r>
    </w:p>
    <w:p w:rsidR="00A458A4" w:rsidRPr="009E2882" w:rsidRDefault="00A458A4" w:rsidP="009E2882">
      <w:pPr>
        <w:pStyle w:val="ListParagraph"/>
        <w:numPr>
          <w:ilvl w:val="0"/>
          <w:numId w:val="31"/>
        </w:numPr>
        <w:spacing w:line="360" w:lineRule="auto"/>
        <w:rPr>
          <w:sz w:val="22"/>
        </w:rPr>
      </w:pPr>
      <w:r w:rsidRPr="009E2882">
        <w:rPr>
          <w:bCs/>
          <w:sz w:val="22"/>
        </w:rPr>
        <w:t>_______________________</w:t>
      </w:r>
      <w:r w:rsidRPr="009E2882">
        <w:rPr>
          <w:b/>
          <w:bCs/>
          <w:sz w:val="22"/>
        </w:rPr>
        <w:t xml:space="preserve"> </w:t>
      </w:r>
      <w:r w:rsidRPr="009E2882">
        <w:rPr>
          <w:sz w:val="22"/>
        </w:rPr>
        <w:t>– measure within a number or two and more accurate than litmus.</w:t>
      </w:r>
    </w:p>
    <w:p w:rsidR="00A458A4" w:rsidRPr="009E2882" w:rsidRDefault="00A458A4" w:rsidP="009E2882">
      <w:pPr>
        <w:pStyle w:val="ListParagraph"/>
        <w:numPr>
          <w:ilvl w:val="0"/>
          <w:numId w:val="31"/>
        </w:numPr>
        <w:spacing w:line="360" w:lineRule="auto"/>
        <w:rPr>
          <w:sz w:val="22"/>
        </w:rPr>
      </w:pPr>
      <w:r w:rsidRPr="009E2882">
        <w:rPr>
          <w:bCs/>
          <w:sz w:val="22"/>
        </w:rPr>
        <w:t>_______________________</w:t>
      </w:r>
      <w:r w:rsidRPr="009E2882">
        <w:rPr>
          <w:b/>
          <w:bCs/>
          <w:sz w:val="22"/>
        </w:rPr>
        <w:t xml:space="preserve"> </w:t>
      </w:r>
      <w:r w:rsidRPr="009E2882">
        <w:rPr>
          <w:sz w:val="22"/>
        </w:rPr>
        <w:t>– electronically measures pH</w:t>
      </w:r>
    </w:p>
    <w:p w:rsidR="00A458A4" w:rsidRDefault="00A458A4">
      <w:pPr>
        <w:rPr>
          <w:sz w:val="22"/>
        </w:rPr>
      </w:pPr>
    </w:p>
    <w:p w:rsidR="00A458A4" w:rsidRPr="00A458A4" w:rsidRDefault="00A458A4">
      <w:pPr>
        <w:rPr>
          <w:b/>
        </w:rPr>
      </w:pPr>
      <w:r w:rsidRPr="00A458A4">
        <w:rPr>
          <w:b/>
        </w:rPr>
        <w:t>NEUTRALIZATION</w:t>
      </w:r>
    </w:p>
    <w:p w:rsidR="00B1254C" w:rsidRPr="00A458A4" w:rsidRDefault="00A458A4" w:rsidP="009E2882">
      <w:pPr>
        <w:spacing w:line="360" w:lineRule="auto"/>
        <w:rPr>
          <w:sz w:val="22"/>
        </w:rPr>
      </w:pPr>
      <w:r>
        <w:rPr>
          <w:sz w:val="22"/>
        </w:rPr>
        <w:t>A neutralization reaction is t</w:t>
      </w:r>
      <w:r w:rsidR="00B1254C" w:rsidRPr="00A458A4">
        <w:rPr>
          <w:sz w:val="22"/>
        </w:rPr>
        <w:t xml:space="preserve">he reaction of an </w:t>
      </w:r>
      <w:r>
        <w:rPr>
          <w:sz w:val="22"/>
        </w:rPr>
        <w:t>__________</w:t>
      </w:r>
      <w:r w:rsidR="00B1254C" w:rsidRPr="00A458A4">
        <w:rPr>
          <w:sz w:val="22"/>
        </w:rPr>
        <w:t xml:space="preserve"> and a </w:t>
      </w:r>
      <w:r>
        <w:rPr>
          <w:sz w:val="22"/>
        </w:rPr>
        <w:t>______________________________</w:t>
      </w:r>
      <w:r w:rsidR="00B1254C" w:rsidRPr="00A458A4">
        <w:rPr>
          <w:sz w:val="22"/>
        </w:rPr>
        <w:t xml:space="preserve"> to form a </w:t>
      </w:r>
      <w:r>
        <w:rPr>
          <w:sz w:val="22"/>
        </w:rPr>
        <w:t>___________</w:t>
      </w:r>
      <w:r w:rsidR="00B1254C" w:rsidRPr="00A458A4">
        <w:rPr>
          <w:sz w:val="22"/>
        </w:rPr>
        <w:t xml:space="preserve"> and </w:t>
      </w:r>
      <w:r>
        <w:rPr>
          <w:sz w:val="22"/>
        </w:rPr>
        <w:t>___________</w:t>
      </w:r>
      <w:r w:rsidR="00B1254C" w:rsidRPr="00A458A4">
        <w:rPr>
          <w:sz w:val="22"/>
        </w:rPr>
        <w:t>.</w:t>
      </w:r>
    </w:p>
    <w:p w:rsidR="00B1254C" w:rsidRPr="00A458A4" w:rsidRDefault="00B1254C">
      <w:pPr>
        <w:jc w:val="center"/>
        <w:rPr>
          <w:sz w:val="22"/>
          <w:vertAlign w:val="subscript"/>
        </w:rPr>
      </w:pPr>
      <w:r w:rsidRPr="00A458A4">
        <w:rPr>
          <w:sz w:val="22"/>
        </w:rPr>
        <w:t>HClO</w:t>
      </w:r>
      <w:r w:rsidRPr="00A458A4">
        <w:rPr>
          <w:sz w:val="22"/>
          <w:vertAlign w:val="subscript"/>
        </w:rPr>
        <w:t>3(</w:t>
      </w:r>
      <w:proofErr w:type="spellStart"/>
      <w:r w:rsidRPr="00A458A4">
        <w:rPr>
          <w:sz w:val="22"/>
          <w:vertAlign w:val="subscript"/>
        </w:rPr>
        <w:t>aq</w:t>
      </w:r>
      <w:proofErr w:type="spellEnd"/>
      <w:r w:rsidRPr="00A458A4">
        <w:rPr>
          <w:sz w:val="22"/>
          <w:vertAlign w:val="subscript"/>
        </w:rPr>
        <w:t>)</w:t>
      </w:r>
      <w:r w:rsidRPr="00A458A4">
        <w:rPr>
          <w:sz w:val="22"/>
        </w:rPr>
        <w:t xml:space="preserve"> + NaOH</w:t>
      </w:r>
      <w:r w:rsidRPr="00A458A4">
        <w:rPr>
          <w:sz w:val="22"/>
          <w:vertAlign w:val="subscript"/>
        </w:rPr>
        <w:t>(</w:t>
      </w:r>
      <w:proofErr w:type="spellStart"/>
      <w:r w:rsidRPr="00A458A4">
        <w:rPr>
          <w:sz w:val="22"/>
          <w:vertAlign w:val="subscript"/>
        </w:rPr>
        <w:t>aq</w:t>
      </w:r>
      <w:proofErr w:type="spellEnd"/>
      <w:r w:rsidRPr="00A458A4">
        <w:rPr>
          <w:sz w:val="22"/>
          <w:vertAlign w:val="subscript"/>
        </w:rPr>
        <w:t>)</w:t>
      </w:r>
      <w:r w:rsidRPr="00A458A4">
        <w:rPr>
          <w:sz w:val="22"/>
        </w:rPr>
        <w:t xml:space="preserve"> </w:t>
      </w:r>
      <w:r w:rsidRPr="00A458A4">
        <w:rPr>
          <w:sz w:val="22"/>
        </w:rPr>
        <w:sym w:font="Wingdings" w:char="F0E0"/>
      </w:r>
      <w:r w:rsidRPr="00A458A4">
        <w:rPr>
          <w:sz w:val="22"/>
        </w:rPr>
        <w:t xml:space="preserve"> H</w:t>
      </w:r>
      <w:r w:rsidRPr="00A458A4">
        <w:rPr>
          <w:sz w:val="22"/>
          <w:vertAlign w:val="subscript"/>
        </w:rPr>
        <w:t>2</w:t>
      </w:r>
      <w:r w:rsidRPr="00A458A4">
        <w:rPr>
          <w:sz w:val="22"/>
        </w:rPr>
        <w:t>O</w:t>
      </w:r>
      <w:r w:rsidRPr="00A458A4">
        <w:rPr>
          <w:sz w:val="22"/>
          <w:vertAlign w:val="subscript"/>
        </w:rPr>
        <w:t>(l)</w:t>
      </w:r>
      <w:r w:rsidRPr="00A458A4">
        <w:rPr>
          <w:sz w:val="22"/>
        </w:rPr>
        <w:t xml:space="preserve"> + NaClO</w:t>
      </w:r>
      <w:r w:rsidRPr="00A458A4">
        <w:rPr>
          <w:sz w:val="22"/>
          <w:vertAlign w:val="subscript"/>
        </w:rPr>
        <w:t>3(</w:t>
      </w:r>
      <w:proofErr w:type="spellStart"/>
      <w:r w:rsidRPr="00A458A4">
        <w:rPr>
          <w:sz w:val="22"/>
          <w:vertAlign w:val="subscript"/>
        </w:rPr>
        <w:t>aq</w:t>
      </w:r>
      <w:proofErr w:type="spellEnd"/>
      <w:r w:rsidRPr="00A458A4">
        <w:rPr>
          <w:sz w:val="22"/>
          <w:vertAlign w:val="subscript"/>
        </w:rPr>
        <w:t>)</w:t>
      </w:r>
    </w:p>
    <w:p w:rsidR="00B1254C" w:rsidRPr="00A458A4" w:rsidRDefault="00B1254C">
      <w:pPr>
        <w:rPr>
          <w:i/>
          <w:iCs/>
          <w:sz w:val="22"/>
        </w:rPr>
      </w:pPr>
      <w:r w:rsidRPr="00A458A4">
        <w:rPr>
          <w:i/>
          <w:iCs/>
          <w:sz w:val="22"/>
        </w:rPr>
        <w:tab/>
      </w:r>
      <w:r w:rsidRPr="00A458A4">
        <w:rPr>
          <w:i/>
          <w:iCs/>
          <w:sz w:val="22"/>
        </w:rPr>
        <w:tab/>
      </w:r>
      <w:r w:rsidRPr="00A458A4">
        <w:rPr>
          <w:i/>
          <w:iCs/>
          <w:sz w:val="22"/>
        </w:rPr>
        <w:tab/>
        <w:t xml:space="preserve">         </w:t>
      </w:r>
      <w:r w:rsidR="00A458A4">
        <w:rPr>
          <w:i/>
          <w:iCs/>
          <w:sz w:val="22"/>
        </w:rPr>
        <w:t xml:space="preserve">   </w:t>
      </w:r>
      <w:r w:rsidRPr="00A458A4">
        <w:rPr>
          <w:i/>
          <w:iCs/>
          <w:sz w:val="22"/>
        </w:rPr>
        <w:t>Acid             base</w:t>
      </w:r>
      <w:r w:rsidR="00A458A4">
        <w:rPr>
          <w:i/>
          <w:iCs/>
          <w:sz w:val="22"/>
        </w:rPr>
        <w:t xml:space="preserve">       </w:t>
      </w:r>
      <w:r w:rsidRPr="00A458A4">
        <w:rPr>
          <w:i/>
          <w:iCs/>
          <w:sz w:val="22"/>
        </w:rPr>
        <w:t xml:space="preserve">  water        salt</w:t>
      </w:r>
    </w:p>
    <w:p w:rsidR="00A458A4" w:rsidRDefault="00B1254C" w:rsidP="009E2882">
      <w:pPr>
        <w:pStyle w:val="ListParagraph"/>
        <w:numPr>
          <w:ilvl w:val="1"/>
          <w:numId w:val="22"/>
        </w:numPr>
        <w:spacing w:line="360" w:lineRule="auto"/>
        <w:ind w:left="360"/>
        <w:rPr>
          <w:sz w:val="22"/>
        </w:rPr>
      </w:pPr>
      <w:r w:rsidRPr="00A458A4">
        <w:rPr>
          <w:sz w:val="22"/>
        </w:rPr>
        <w:t xml:space="preserve">Not all neutralization reactions form water.  If the base is a hydroxide, it will.  </w:t>
      </w:r>
    </w:p>
    <w:p w:rsidR="00B1254C" w:rsidRPr="00A458A4" w:rsidRDefault="00B1254C" w:rsidP="009E2882">
      <w:pPr>
        <w:pStyle w:val="ListParagraph"/>
        <w:numPr>
          <w:ilvl w:val="1"/>
          <w:numId w:val="22"/>
        </w:numPr>
        <w:spacing w:line="360" w:lineRule="auto"/>
        <w:ind w:left="360"/>
        <w:rPr>
          <w:sz w:val="22"/>
        </w:rPr>
      </w:pPr>
      <w:r w:rsidRPr="00A458A4">
        <w:rPr>
          <w:sz w:val="22"/>
        </w:rPr>
        <w:t xml:space="preserve">Not all neutralization reactions form a </w:t>
      </w:r>
      <w:r w:rsidR="00A458A4">
        <w:rPr>
          <w:sz w:val="22"/>
        </w:rPr>
        <w:t>_________________</w:t>
      </w:r>
      <w:r w:rsidRPr="00A458A4">
        <w:rPr>
          <w:sz w:val="22"/>
        </w:rPr>
        <w:t xml:space="preserve"> solution.  It is possib</w:t>
      </w:r>
      <w:r w:rsidR="00A458A4">
        <w:rPr>
          <w:sz w:val="22"/>
        </w:rPr>
        <w:t>le to get acidic or basic salts</w:t>
      </w:r>
      <w:r w:rsidRPr="00A458A4">
        <w:rPr>
          <w:sz w:val="22"/>
        </w:rPr>
        <w:t xml:space="preserve"> if the salt still has an </w:t>
      </w:r>
      <w:proofErr w:type="spellStart"/>
      <w:r w:rsidRPr="00A458A4">
        <w:rPr>
          <w:sz w:val="22"/>
        </w:rPr>
        <w:t>ionizable</w:t>
      </w:r>
      <w:proofErr w:type="spellEnd"/>
      <w:r w:rsidRPr="00A458A4">
        <w:rPr>
          <w:sz w:val="22"/>
        </w:rPr>
        <w:t xml:space="preserve"> hydrogen atom.</w:t>
      </w:r>
    </w:p>
    <w:p w:rsidR="00B1254C" w:rsidRPr="00A458A4" w:rsidRDefault="00B1254C">
      <w:pPr>
        <w:rPr>
          <w:sz w:val="22"/>
        </w:rPr>
      </w:pPr>
    </w:p>
    <w:p w:rsidR="00B1254C" w:rsidRPr="00A458A4" w:rsidRDefault="00B1254C" w:rsidP="00A458A4">
      <w:pPr>
        <w:pStyle w:val="Heading6"/>
        <w:jc w:val="left"/>
        <w:rPr>
          <w:rFonts w:ascii="Times New Roman" w:hAnsi="Times New Roman"/>
        </w:rPr>
      </w:pPr>
      <w:r w:rsidRPr="00A458A4">
        <w:rPr>
          <w:rFonts w:ascii="Times New Roman" w:hAnsi="Times New Roman"/>
        </w:rPr>
        <w:t>TITRATION</w:t>
      </w:r>
    </w:p>
    <w:p w:rsidR="00B1254C" w:rsidRPr="00A458A4" w:rsidRDefault="00B1254C" w:rsidP="00A458A4">
      <w:pPr>
        <w:pStyle w:val="ListParagraph"/>
        <w:numPr>
          <w:ilvl w:val="0"/>
          <w:numId w:val="26"/>
        </w:numPr>
        <w:spacing w:line="360" w:lineRule="auto"/>
        <w:ind w:left="360"/>
        <w:rPr>
          <w:sz w:val="22"/>
        </w:rPr>
      </w:pPr>
      <w:r w:rsidRPr="00A458A4">
        <w:rPr>
          <w:sz w:val="22"/>
        </w:rPr>
        <w:t xml:space="preserve">To measure the </w:t>
      </w:r>
      <w:r w:rsidR="00A458A4">
        <w:rPr>
          <w:sz w:val="22"/>
        </w:rPr>
        <w:t>________________________________</w:t>
      </w:r>
      <w:r w:rsidRPr="00A458A4">
        <w:rPr>
          <w:sz w:val="22"/>
        </w:rPr>
        <w:t xml:space="preserve"> of an acid or base in solution, a titration can be performed.</w:t>
      </w:r>
    </w:p>
    <w:p w:rsidR="00B1254C" w:rsidRPr="00A458A4" w:rsidRDefault="00B1254C" w:rsidP="00A458A4">
      <w:pPr>
        <w:pStyle w:val="ListParagraph"/>
        <w:numPr>
          <w:ilvl w:val="0"/>
          <w:numId w:val="26"/>
        </w:numPr>
        <w:spacing w:line="360" w:lineRule="auto"/>
        <w:ind w:left="360"/>
        <w:rPr>
          <w:sz w:val="22"/>
        </w:rPr>
      </w:pPr>
      <w:r w:rsidRPr="00A458A4">
        <w:rPr>
          <w:sz w:val="22"/>
        </w:rPr>
        <w:t xml:space="preserve">A </w:t>
      </w:r>
      <w:r w:rsidR="00A458A4">
        <w:rPr>
          <w:sz w:val="22"/>
        </w:rPr>
        <w:t>_____________________________</w:t>
      </w:r>
      <w:r w:rsidRPr="00A458A4">
        <w:rPr>
          <w:sz w:val="22"/>
        </w:rPr>
        <w:t xml:space="preserve"> is a carefully controlled neutralization reaction.  A standard solution is used to determine the concentration of another solution.  The concentration of the standard solution is known.</w:t>
      </w:r>
    </w:p>
    <w:p w:rsidR="00B1254C" w:rsidRPr="00A458A4" w:rsidRDefault="00B1254C" w:rsidP="00A458A4">
      <w:pPr>
        <w:pStyle w:val="ListParagraph"/>
        <w:numPr>
          <w:ilvl w:val="0"/>
          <w:numId w:val="26"/>
        </w:numPr>
        <w:spacing w:line="360" w:lineRule="auto"/>
        <w:ind w:left="360"/>
        <w:rPr>
          <w:sz w:val="22"/>
        </w:rPr>
      </w:pPr>
      <w:r w:rsidRPr="00A458A4">
        <w:rPr>
          <w:sz w:val="22"/>
        </w:rPr>
        <w:t xml:space="preserve">By adding an indicator, the point at which </w:t>
      </w:r>
      <w:r w:rsidR="00A458A4">
        <w:rPr>
          <w:sz w:val="22"/>
        </w:rPr>
        <w:t>_______________________________________________</w:t>
      </w:r>
      <w:r w:rsidRPr="00A458A4">
        <w:rPr>
          <w:sz w:val="22"/>
        </w:rPr>
        <w:t xml:space="preserve"> occurs can be determined.</w:t>
      </w:r>
    </w:p>
    <w:p w:rsidR="00B1254C" w:rsidRPr="00A458A4" w:rsidRDefault="00B1254C" w:rsidP="00A458A4">
      <w:pPr>
        <w:pStyle w:val="ListParagraph"/>
        <w:numPr>
          <w:ilvl w:val="0"/>
          <w:numId w:val="26"/>
        </w:numPr>
        <w:ind w:left="360"/>
        <w:rPr>
          <w:sz w:val="22"/>
        </w:rPr>
      </w:pPr>
      <w:r w:rsidRPr="00A458A4">
        <w:rPr>
          <w:sz w:val="22"/>
        </w:rPr>
        <w:t>To perform a titration, follow these steps:</w:t>
      </w:r>
    </w:p>
    <w:p w:rsidR="00B1254C" w:rsidRPr="00A458A4" w:rsidRDefault="00B1254C">
      <w:pPr>
        <w:numPr>
          <w:ilvl w:val="0"/>
          <w:numId w:val="9"/>
        </w:numPr>
        <w:rPr>
          <w:sz w:val="22"/>
        </w:rPr>
      </w:pPr>
      <w:r w:rsidRPr="00A458A4">
        <w:rPr>
          <w:sz w:val="22"/>
        </w:rPr>
        <w:t xml:space="preserve">Measure </w:t>
      </w:r>
      <w:r w:rsidR="00AC3FB6" w:rsidRPr="00A458A4">
        <w:rPr>
          <w:sz w:val="22"/>
        </w:rPr>
        <w:t>a standard</w:t>
      </w:r>
      <w:r w:rsidRPr="00A458A4">
        <w:rPr>
          <w:sz w:val="22"/>
        </w:rPr>
        <w:t xml:space="preserve"> volume</w:t>
      </w:r>
      <w:r w:rsidR="00AC3FB6" w:rsidRPr="00A458A4">
        <w:rPr>
          <w:sz w:val="22"/>
        </w:rPr>
        <w:t xml:space="preserve"> of the acid or base with the </w:t>
      </w:r>
      <w:r w:rsidR="00A458A4">
        <w:rPr>
          <w:sz w:val="22"/>
        </w:rPr>
        <w:t>____________________</w:t>
      </w:r>
      <w:r w:rsidRPr="00A458A4">
        <w:rPr>
          <w:sz w:val="22"/>
        </w:rPr>
        <w:t xml:space="preserve"> concentration.</w:t>
      </w:r>
    </w:p>
    <w:p w:rsidR="00B1254C" w:rsidRPr="00A458A4" w:rsidRDefault="00AC3FB6">
      <w:pPr>
        <w:numPr>
          <w:ilvl w:val="0"/>
          <w:numId w:val="9"/>
        </w:numPr>
        <w:rPr>
          <w:sz w:val="22"/>
        </w:rPr>
      </w:pPr>
      <w:r w:rsidRPr="00A458A4">
        <w:rPr>
          <w:sz w:val="22"/>
        </w:rPr>
        <w:t xml:space="preserve">Fill the </w:t>
      </w:r>
      <w:proofErr w:type="spellStart"/>
      <w:r w:rsidRPr="00A458A4">
        <w:rPr>
          <w:sz w:val="22"/>
        </w:rPr>
        <w:t>buret</w:t>
      </w:r>
      <w:proofErr w:type="spellEnd"/>
      <w:r w:rsidRPr="00A458A4">
        <w:rPr>
          <w:sz w:val="22"/>
        </w:rPr>
        <w:t xml:space="preserve"> with the solution  of </w:t>
      </w:r>
      <w:r w:rsidR="00A458A4">
        <w:rPr>
          <w:sz w:val="22"/>
        </w:rPr>
        <w:t>________________________</w:t>
      </w:r>
      <w:r w:rsidRPr="00A458A4">
        <w:rPr>
          <w:sz w:val="22"/>
        </w:rPr>
        <w:t xml:space="preserve"> concentration.</w:t>
      </w:r>
    </w:p>
    <w:p w:rsidR="00B1254C" w:rsidRPr="00A458A4" w:rsidRDefault="00B1254C">
      <w:pPr>
        <w:numPr>
          <w:ilvl w:val="0"/>
          <w:numId w:val="9"/>
        </w:numPr>
        <w:rPr>
          <w:sz w:val="22"/>
        </w:rPr>
      </w:pPr>
      <w:r w:rsidRPr="00A458A4">
        <w:rPr>
          <w:sz w:val="22"/>
        </w:rPr>
        <w:t xml:space="preserve">Slowly add the </w:t>
      </w:r>
      <w:r w:rsidR="00AC3FB6" w:rsidRPr="00A458A4">
        <w:rPr>
          <w:sz w:val="22"/>
        </w:rPr>
        <w:t>unknown</w:t>
      </w:r>
      <w:r w:rsidRPr="00A458A4">
        <w:rPr>
          <w:sz w:val="22"/>
        </w:rPr>
        <w:t xml:space="preserve"> and mix until the equivalence point is met.</w:t>
      </w:r>
    </w:p>
    <w:p w:rsidR="00B1254C" w:rsidRPr="00A458A4" w:rsidRDefault="00B1254C">
      <w:pPr>
        <w:rPr>
          <w:sz w:val="22"/>
        </w:rPr>
      </w:pPr>
    </w:p>
    <w:p w:rsidR="00B1254C" w:rsidRPr="00A458A4" w:rsidRDefault="00B1254C" w:rsidP="00A458A4">
      <w:pPr>
        <w:pStyle w:val="ListParagraph"/>
        <w:numPr>
          <w:ilvl w:val="0"/>
          <w:numId w:val="27"/>
        </w:numPr>
        <w:spacing w:line="360" w:lineRule="auto"/>
        <w:ind w:left="360"/>
        <w:rPr>
          <w:sz w:val="22"/>
        </w:rPr>
      </w:pPr>
      <w:r w:rsidRPr="00A458A4">
        <w:rPr>
          <w:sz w:val="22"/>
        </w:rPr>
        <w:t xml:space="preserve">The </w:t>
      </w:r>
      <w:r w:rsidR="00A458A4" w:rsidRPr="00A458A4">
        <w:rPr>
          <w:sz w:val="22"/>
        </w:rPr>
        <w:t>____________________________________</w:t>
      </w:r>
      <w:r w:rsidRPr="00A458A4">
        <w:rPr>
          <w:sz w:val="22"/>
        </w:rPr>
        <w:t xml:space="preserve"> is where the </w:t>
      </w:r>
      <w:r w:rsidR="00A458A4">
        <w:rPr>
          <w:sz w:val="22"/>
        </w:rPr>
        <w:t>__________</w:t>
      </w:r>
      <w:r w:rsidRPr="00A458A4">
        <w:rPr>
          <w:sz w:val="22"/>
        </w:rPr>
        <w:t xml:space="preserve"> of H</w:t>
      </w:r>
      <w:r w:rsidRPr="00A458A4">
        <w:rPr>
          <w:sz w:val="22"/>
          <w:vertAlign w:val="superscript"/>
        </w:rPr>
        <w:t>+</w:t>
      </w:r>
      <w:r w:rsidRPr="00A458A4">
        <w:rPr>
          <w:sz w:val="22"/>
        </w:rPr>
        <w:t xml:space="preserve"> </w:t>
      </w:r>
      <w:r w:rsidR="00A458A4">
        <w:rPr>
          <w:sz w:val="22"/>
        </w:rPr>
        <w:t>____________</w:t>
      </w:r>
      <w:r w:rsidRPr="00A458A4">
        <w:rPr>
          <w:sz w:val="22"/>
        </w:rPr>
        <w:t xml:space="preserve"> the </w:t>
      </w:r>
      <w:r w:rsidR="00A458A4">
        <w:rPr>
          <w:sz w:val="22"/>
        </w:rPr>
        <w:t>___________</w:t>
      </w:r>
      <w:r w:rsidRPr="00A458A4">
        <w:rPr>
          <w:sz w:val="22"/>
        </w:rPr>
        <w:t xml:space="preserve"> of OH</w:t>
      </w:r>
      <w:r w:rsidRPr="00A458A4">
        <w:rPr>
          <w:sz w:val="22"/>
          <w:vertAlign w:val="superscript"/>
        </w:rPr>
        <w:t>-</w:t>
      </w:r>
      <w:r w:rsidRPr="00A458A4">
        <w:rPr>
          <w:sz w:val="22"/>
        </w:rPr>
        <w:t xml:space="preserve"> in both solutions.</w:t>
      </w:r>
    </w:p>
    <w:p w:rsidR="00B1254C" w:rsidRPr="00A458A4" w:rsidRDefault="00B1254C" w:rsidP="00A458A4">
      <w:pPr>
        <w:pStyle w:val="ListParagraph"/>
        <w:numPr>
          <w:ilvl w:val="0"/>
          <w:numId w:val="27"/>
        </w:numPr>
        <w:spacing w:line="360" w:lineRule="auto"/>
        <w:ind w:left="360"/>
        <w:rPr>
          <w:sz w:val="22"/>
        </w:rPr>
      </w:pPr>
      <w:r w:rsidRPr="00A458A4">
        <w:rPr>
          <w:sz w:val="22"/>
        </w:rPr>
        <w:t xml:space="preserve">A chemical dye called an indicator is used instead of a pH meter.  The equivalence point, or </w:t>
      </w:r>
      <w:r w:rsidR="00A458A4">
        <w:rPr>
          <w:sz w:val="22"/>
        </w:rPr>
        <w:t>_______________________</w:t>
      </w:r>
      <w:r w:rsidRPr="00A458A4">
        <w:rPr>
          <w:sz w:val="22"/>
        </w:rPr>
        <w:t xml:space="preserve">, is where the </w:t>
      </w:r>
      <w:r w:rsidR="00A458A4">
        <w:rPr>
          <w:sz w:val="22"/>
        </w:rPr>
        <w:t>_______________________________________________</w:t>
      </w:r>
      <w:r w:rsidRPr="00A458A4">
        <w:rPr>
          <w:sz w:val="22"/>
        </w:rPr>
        <w:t>.</w:t>
      </w:r>
    </w:p>
    <w:p w:rsidR="00B1254C" w:rsidRPr="00A458A4" w:rsidRDefault="00B1254C">
      <w:pPr>
        <w:rPr>
          <w:sz w:val="22"/>
        </w:rPr>
      </w:pPr>
    </w:p>
    <w:p w:rsidR="00B1254C" w:rsidRPr="00A458A4" w:rsidRDefault="00B1254C" w:rsidP="00414BF0">
      <w:pPr>
        <w:pStyle w:val="Heading6"/>
        <w:spacing w:line="360" w:lineRule="auto"/>
        <w:jc w:val="left"/>
        <w:rPr>
          <w:rFonts w:ascii="Times New Roman" w:hAnsi="Times New Roman"/>
          <w:sz w:val="28"/>
        </w:rPr>
      </w:pPr>
      <w:r w:rsidRPr="00A458A4">
        <w:rPr>
          <w:rFonts w:ascii="Times New Roman" w:hAnsi="Times New Roman"/>
          <w:sz w:val="28"/>
        </w:rPr>
        <w:t>INDICATORS</w:t>
      </w:r>
    </w:p>
    <w:p w:rsidR="00B1254C" w:rsidRPr="00A458A4" w:rsidRDefault="00B1254C" w:rsidP="00414BF0">
      <w:pPr>
        <w:pStyle w:val="ListParagraph"/>
        <w:numPr>
          <w:ilvl w:val="0"/>
          <w:numId w:val="27"/>
        </w:numPr>
        <w:spacing w:line="360" w:lineRule="auto"/>
        <w:ind w:left="360"/>
        <w:rPr>
          <w:sz w:val="22"/>
        </w:rPr>
      </w:pPr>
      <w:r w:rsidRPr="00A458A4">
        <w:rPr>
          <w:sz w:val="22"/>
        </w:rPr>
        <w:t xml:space="preserve">An </w:t>
      </w:r>
      <w:r w:rsidR="00A458A4">
        <w:rPr>
          <w:sz w:val="22"/>
        </w:rPr>
        <w:t>________________________</w:t>
      </w:r>
      <w:r w:rsidRPr="00A458A4">
        <w:rPr>
          <w:sz w:val="22"/>
        </w:rPr>
        <w:t xml:space="preserve"> is a weak acid or base that undergoes a </w:t>
      </w:r>
      <w:r w:rsidR="00A458A4">
        <w:rPr>
          <w:sz w:val="22"/>
        </w:rPr>
        <w:t>______________________</w:t>
      </w:r>
      <w:r w:rsidRPr="00A458A4">
        <w:rPr>
          <w:sz w:val="22"/>
        </w:rPr>
        <w:t xml:space="preserve"> when it </w:t>
      </w:r>
      <w:r w:rsidR="00A458A4">
        <w:rPr>
          <w:sz w:val="22"/>
        </w:rPr>
        <w:t>______________</w:t>
      </w:r>
      <w:r w:rsidRPr="00A458A4">
        <w:rPr>
          <w:sz w:val="22"/>
        </w:rPr>
        <w:t xml:space="preserve"> or </w:t>
      </w:r>
      <w:r w:rsidR="00A458A4">
        <w:rPr>
          <w:sz w:val="22"/>
        </w:rPr>
        <w:t>______________</w:t>
      </w:r>
      <w:r w:rsidR="00A458A4" w:rsidRPr="00A458A4">
        <w:rPr>
          <w:sz w:val="22"/>
        </w:rPr>
        <w:t xml:space="preserve"> </w:t>
      </w:r>
      <w:r w:rsidRPr="00A458A4">
        <w:rPr>
          <w:sz w:val="22"/>
        </w:rPr>
        <w:t>an H</w:t>
      </w:r>
      <w:r w:rsidRPr="00A458A4">
        <w:rPr>
          <w:sz w:val="22"/>
          <w:vertAlign w:val="superscript"/>
        </w:rPr>
        <w:t>+</w:t>
      </w:r>
      <w:r w:rsidRPr="00A458A4">
        <w:rPr>
          <w:sz w:val="22"/>
        </w:rPr>
        <w:t xml:space="preserve"> ion.</w:t>
      </w:r>
    </w:p>
    <w:p w:rsidR="00000000" w:rsidRPr="00A458A4" w:rsidRDefault="00C53EBD" w:rsidP="00414BF0">
      <w:pPr>
        <w:numPr>
          <w:ilvl w:val="0"/>
          <w:numId w:val="28"/>
        </w:numPr>
        <w:spacing w:line="360" w:lineRule="auto"/>
        <w:ind w:left="360"/>
        <w:rPr>
          <w:sz w:val="22"/>
        </w:rPr>
      </w:pPr>
      <w:r w:rsidRPr="00A458A4">
        <w:rPr>
          <w:sz w:val="22"/>
        </w:rPr>
        <w:t xml:space="preserve">Each indicator has its own </w:t>
      </w:r>
      <w:r w:rsidR="00A458A4">
        <w:rPr>
          <w:sz w:val="22"/>
        </w:rPr>
        <w:t>___________________</w:t>
      </w:r>
      <w:r w:rsidR="006360F6">
        <w:rPr>
          <w:sz w:val="22"/>
        </w:rPr>
        <w:t>______</w:t>
      </w:r>
      <w:r w:rsidR="00A458A4">
        <w:rPr>
          <w:sz w:val="22"/>
        </w:rPr>
        <w:t>_________</w:t>
      </w:r>
      <w:r w:rsidR="00A458A4" w:rsidRPr="00A458A4">
        <w:rPr>
          <w:sz w:val="22"/>
        </w:rPr>
        <w:t xml:space="preserve">  </w:t>
      </w:r>
      <w:r w:rsidRPr="00A458A4">
        <w:rPr>
          <w:sz w:val="22"/>
        </w:rPr>
        <w:t xml:space="preserve">and thus a </w:t>
      </w:r>
      <w:r w:rsidR="006360F6">
        <w:rPr>
          <w:sz w:val="22"/>
        </w:rPr>
        <w:t>__________</w:t>
      </w:r>
      <w:r w:rsidR="00A458A4">
        <w:rPr>
          <w:sz w:val="22"/>
        </w:rPr>
        <w:t>______</w:t>
      </w:r>
      <w:r w:rsidR="00A458A4" w:rsidRPr="00A458A4">
        <w:rPr>
          <w:sz w:val="22"/>
        </w:rPr>
        <w:t xml:space="preserve"> </w:t>
      </w:r>
      <w:r w:rsidR="00A458A4">
        <w:rPr>
          <w:bCs/>
          <w:sz w:val="22"/>
        </w:rPr>
        <w:t>____________</w:t>
      </w:r>
      <w:r w:rsidR="006360F6">
        <w:rPr>
          <w:bCs/>
          <w:sz w:val="22"/>
        </w:rPr>
        <w:t>___</w:t>
      </w:r>
      <w:r w:rsidR="00A458A4">
        <w:rPr>
          <w:bCs/>
          <w:sz w:val="22"/>
        </w:rPr>
        <w:t>______</w:t>
      </w:r>
      <w:r w:rsidRPr="00A458A4">
        <w:rPr>
          <w:b/>
          <w:bCs/>
          <w:sz w:val="22"/>
        </w:rPr>
        <w:t xml:space="preserve"> </w:t>
      </w:r>
      <w:r w:rsidRPr="00A458A4">
        <w:rPr>
          <w:sz w:val="22"/>
        </w:rPr>
        <w:t xml:space="preserve">for different pH.  </w:t>
      </w:r>
    </w:p>
    <w:p w:rsidR="00000000" w:rsidRPr="00A458A4" w:rsidRDefault="00C53EBD" w:rsidP="00414BF0">
      <w:pPr>
        <w:numPr>
          <w:ilvl w:val="0"/>
          <w:numId w:val="28"/>
        </w:numPr>
        <w:spacing w:line="360" w:lineRule="auto"/>
        <w:ind w:left="360"/>
        <w:rPr>
          <w:sz w:val="22"/>
        </w:rPr>
      </w:pPr>
      <w:r w:rsidRPr="00A458A4">
        <w:rPr>
          <w:sz w:val="22"/>
        </w:rPr>
        <w:lastRenderedPageBreak/>
        <w:t>Because they are vie</w:t>
      </w:r>
      <w:r w:rsidRPr="00A458A4">
        <w:rPr>
          <w:sz w:val="22"/>
        </w:rPr>
        <w:t xml:space="preserve">wed by sight and thus </w:t>
      </w:r>
      <w:r w:rsidR="00A458A4">
        <w:rPr>
          <w:bCs/>
          <w:sz w:val="22"/>
        </w:rPr>
        <w:t>_____________________</w:t>
      </w:r>
      <w:r w:rsidRPr="00A458A4">
        <w:rPr>
          <w:sz w:val="22"/>
        </w:rPr>
        <w:t xml:space="preserve">, they </w:t>
      </w:r>
      <w:r w:rsidR="00A458A4">
        <w:rPr>
          <w:bCs/>
          <w:sz w:val="22"/>
        </w:rPr>
        <w:t>___________________</w:t>
      </w:r>
      <w:r w:rsidRPr="00A458A4">
        <w:rPr>
          <w:sz w:val="22"/>
        </w:rPr>
        <w:t xml:space="preserve"> be used to measure </w:t>
      </w:r>
      <w:r w:rsidR="00A458A4">
        <w:rPr>
          <w:bCs/>
          <w:sz w:val="22"/>
        </w:rPr>
        <w:t>___________________</w:t>
      </w:r>
      <w:r w:rsidRPr="00A458A4">
        <w:rPr>
          <w:sz w:val="22"/>
        </w:rPr>
        <w:t xml:space="preserve"> pH changes.</w:t>
      </w:r>
    </w:p>
    <w:p w:rsidR="00B1254C" w:rsidRPr="00A458A4" w:rsidRDefault="00B1254C" w:rsidP="00A458A4">
      <w:pPr>
        <w:pStyle w:val="ListParagraph"/>
        <w:numPr>
          <w:ilvl w:val="0"/>
          <w:numId w:val="27"/>
        </w:numPr>
        <w:ind w:left="360"/>
        <w:rPr>
          <w:b/>
          <w:sz w:val="22"/>
        </w:rPr>
      </w:pPr>
      <w:r w:rsidRPr="00A458A4">
        <w:rPr>
          <w:b/>
          <w:sz w:val="22"/>
        </w:rPr>
        <w:t>How They Work:</w:t>
      </w:r>
    </w:p>
    <w:p w:rsidR="00B1254C" w:rsidRPr="00A458A4" w:rsidRDefault="00B1254C">
      <w:pPr>
        <w:jc w:val="center"/>
        <w:rPr>
          <w:sz w:val="22"/>
        </w:rPr>
      </w:pPr>
      <w:proofErr w:type="spellStart"/>
      <w:r w:rsidRPr="00A458A4">
        <w:rPr>
          <w:sz w:val="22"/>
        </w:rPr>
        <w:t>HIn</w:t>
      </w:r>
      <w:proofErr w:type="spellEnd"/>
      <w:r w:rsidRPr="00A458A4">
        <w:rPr>
          <w:sz w:val="22"/>
        </w:rPr>
        <w:t xml:space="preserve">  +  H</w:t>
      </w:r>
      <w:r w:rsidRPr="00A458A4">
        <w:rPr>
          <w:sz w:val="22"/>
          <w:vertAlign w:val="subscript"/>
        </w:rPr>
        <w:t>2</w:t>
      </w:r>
      <w:r w:rsidRPr="00A458A4">
        <w:rPr>
          <w:sz w:val="22"/>
        </w:rPr>
        <w:t>O  ↔  H</w:t>
      </w:r>
      <w:r w:rsidRPr="00A458A4">
        <w:rPr>
          <w:sz w:val="22"/>
          <w:vertAlign w:val="subscript"/>
        </w:rPr>
        <w:t>3</w:t>
      </w:r>
      <w:r w:rsidRPr="00A458A4">
        <w:rPr>
          <w:sz w:val="22"/>
        </w:rPr>
        <w:t>O</w:t>
      </w:r>
      <w:r w:rsidRPr="00A458A4">
        <w:rPr>
          <w:sz w:val="22"/>
          <w:vertAlign w:val="superscript"/>
        </w:rPr>
        <w:t>+</w:t>
      </w:r>
      <w:r w:rsidRPr="00A458A4">
        <w:rPr>
          <w:sz w:val="22"/>
        </w:rPr>
        <w:t xml:space="preserve">  +  In</w:t>
      </w:r>
      <w:r w:rsidRPr="00A458A4">
        <w:rPr>
          <w:sz w:val="22"/>
          <w:vertAlign w:val="superscript"/>
        </w:rPr>
        <w:t>-</w:t>
      </w:r>
    </w:p>
    <w:p w:rsidR="00B1254C" w:rsidRPr="00A458A4" w:rsidRDefault="00B1254C">
      <w:pPr>
        <w:rPr>
          <w:sz w:val="22"/>
        </w:rPr>
      </w:pPr>
    </w:p>
    <w:p w:rsidR="00414BF0" w:rsidRPr="00414BF0" w:rsidRDefault="00B1254C" w:rsidP="00414BF0">
      <w:pPr>
        <w:pStyle w:val="ListParagraph"/>
        <w:numPr>
          <w:ilvl w:val="0"/>
          <w:numId w:val="27"/>
        </w:numPr>
        <w:spacing w:line="360" w:lineRule="auto"/>
        <w:ind w:left="360"/>
        <w:rPr>
          <w:sz w:val="22"/>
        </w:rPr>
      </w:pPr>
      <w:r w:rsidRPr="00A458A4">
        <w:rPr>
          <w:sz w:val="22"/>
        </w:rPr>
        <w:t xml:space="preserve">When you </w:t>
      </w:r>
      <w:r w:rsidR="00414BF0">
        <w:rPr>
          <w:sz w:val="22"/>
        </w:rPr>
        <w:t>_________</w:t>
      </w:r>
      <w:r w:rsidRPr="00A458A4">
        <w:rPr>
          <w:sz w:val="22"/>
        </w:rPr>
        <w:t xml:space="preserve"> an </w:t>
      </w:r>
      <w:r w:rsidR="00414BF0">
        <w:rPr>
          <w:sz w:val="22"/>
        </w:rPr>
        <w:t>_________</w:t>
      </w:r>
      <w:r w:rsidRPr="00A458A4">
        <w:rPr>
          <w:sz w:val="22"/>
        </w:rPr>
        <w:t>, you add H</w:t>
      </w:r>
      <w:r w:rsidRPr="00A458A4">
        <w:rPr>
          <w:sz w:val="22"/>
          <w:vertAlign w:val="subscript"/>
        </w:rPr>
        <w:t>3</w:t>
      </w:r>
      <w:r w:rsidRPr="00A458A4">
        <w:rPr>
          <w:sz w:val="22"/>
        </w:rPr>
        <w:t>O</w:t>
      </w:r>
      <w:r w:rsidRPr="00A458A4">
        <w:rPr>
          <w:sz w:val="22"/>
          <w:vertAlign w:val="superscript"/>
        </w:rPr>
        <w:t>+</w:t>
      </w:r>
      <w:r w:rsidRPr="00A458A4">
        <w:rPr>
          <w:sz w:val="22"/>
        </w:rPr>
        <w:t xml:space="preserve"> ions.  This </w:t>
      </w:r>
      <w:r w:rsidR="00414BF0">
        <w:rPr>
          <w:sz w:val="22"/>
        </w:rPr>
        <w:t>_________</w:t>
      </w:r>
      <w:r w:rsidR="00414BF0" w:rsidRPr="00A458A4">
        <w:rPr>
          <w:sz w:val="22"/>
        </w:rPr>
        <w:t xml:space="preserve"> </w:t>
      </w:r>
      <w:r w:rsidRPr="00A458A4">
        <w:rPr>
          <w:sz w:val="22"/>
        </w:rPr>
        <w:t xml:space="preserve">the equilibrium to the </w:t>
      </w:r>
      <w:r w:rsidR="00414BF0">
        <w:rPr>
          <w:sz w:val="22"/>
        </w:rPr>
        <w:t>_________</w:t>
      </w:r>
      <w:r w:rsidRPr="00A458A4">
        <w:rPr>
          <w:sz w:val="22"/>
        </w:rPr>
        <w:t>, increasing [</w:t>
      </w:r>
      <w:proofErr w:type="spellStart"/>
      <w:r w:rsidRPr="00A458A4">
        <w:rPr>
          <w:sz w:val="22"/>
        </w:rPr>
        <w:t>HIn</w:t>
      </w:r>
      <w:proofErr w:type="spellEnd"/>
      <w:r w:rsidRPr="00A458A4">
        <w:rPr>
          <w:sz w:val="22"/>
        </w:rPr>
        <w:t xml:space="preserve">].  </w:t>
      </w:r>
      <w:r w:rsidRPr="00414BF0">
        <w:rPr>
          <w:sz w:val="22"/>
        </w:rPr>
        <w:t xml:space="preserve">In litmus, </w:t>
      </w:r>
      <w:proofErr w:type="spellStart"/>
      <w:r w:rsidRPr="00414BF0">
        <w:rPr>
          <w:sz w:val="22"/>
        </w:rPr>
        <w:t>HIn</w:t>
      </w:r>
      <w:proofErr w:type="spellEnd"/>
      <w:r w:rsidRPr="00414BF0">
        <w:rPr>
          <w:sz w:val="22"/>
        </w:rPr>
        <w:t xml:space="preserve"> is colored red.  </w:t>
      </w:r>
    </w:p>
    <w:p w:rsidR="00B1254C" w:rsidRPr="00A458A4" w:rsidRDefault="00B1254C" w:rsidP="00414BF0">
      <w:pPr>
        <w:pStyle w:val="ListParagraph"/>
        <w:numPr>
          <w:ilvl w:val="0"/>
          <w:numId w:val="27"/>
        </w:numPr>
        <w:spacing w:line="360" w:lineRule="auto"/>
        <w:ind w:left="360"/>
        <w:rPr>
          <w:sz w:val="22"/>
        </w:rPr>
      </w:pPr>
      <w:r w:rsidRPr="00A458A4">
        <w:rPr>
          <w:sz w:val="22"/>
        </w:rPr>
        <w:t xml:space="preserve">Adding a base, which </w:t>
      </w:r>
      <w:r w:rsidR="00414BF0">
        <w:rPr>
          <w:sz w:val="22"/>
        </w:rPr>
        <w:t>_________</w:t>
      </w:r>
      <w:r w:rsidR="00414BF0">
        <w:rPr>
          <w:sz w:val="22"/>
        </w:rPr>
        <w:t>_______</w:t>
      </w:r>
      <w:r w:rsidR="00414BF0" w:rsidRPr="00A458A4">
        <w:rPr>
          <w:sz w:val="22"/>
        </w:rPr>
        <w:t xml:space="preserve"> </w:t>
      </w:r>
      <w:r w:rsidRPr="00A458A4">
        <w:rPr>
          <w:sz w:val="22"/>
        </w:rPr>
        <w:t>H</w:t>
      </w:r>
      <w:r w:rsidRPr="00A458A4">
        <w:rPr>
          <w:sz w:val="22"/>
          <w:vertAlign w:val="subscript"/>
        </w:rPr>
        <w:t>3</w:t>
      </w:r>
      <w:r w:rsidRPr="00A458A4">
        <w:rPr>
          <w:sz w:val="22"/>
        </w:rPr>
        <w:t>O</w:t>
      </w:r>
      <w:r w:rsidRPr="00A458A4">
        <w:rPr>
          <w:sz w:val="22"/>
          <w:vertAlign w:val="superscript"/>
        </w:rPr>
        <w:t>+</w:t>
      </w:r>
      <w:r w:rsidRPr="00A458A4">
        <w:rPr>
          <w:sz w:val="22"/>
        </w:rPr>
        <w:t xml:space="preserve"> ions, </w:t>
      </w:r>
      <w:r w:rsidR="00414BF0">
        <w:rPr>
          <w:sz w:val="22"/>
        </w:rPr>
        <w:t>_________</w:t>
      </w:r>
      <w:r w:rsidR="00414BF0" w:rsidRPr="00A458A4">
        <w:rPr>
          <w:sz w:val="22"/>
        </w:rPr>
        <w:t xml:space="preserve"> </w:t>
      </w:r>
      <w:r w:rsidRPr="00A458A4">
        <w:rPr>
          <w:sz w:val="22"/>
        </w:rPr>
        <w:t xml:space="preserve">the equilibrium to the </w:t>
      </w:r>
      <w:r w:rsidR="00414BF0">
        <w:rPr>
          <w:sz w:val="22"/>
        </w:rPr>
        <w:t>_________</w:t>
      </w:r>
      <w:r w:rsidRPr="00A458A4">
        <w:rPr>
          <w:sz w:val="22"/>
        </w:rPr>
        <w:t>, increasing [In</w:t>
      </w:r>
      <w:r w:rsidRPr="00A458A4">
        <w:rPr>
          <w:sz w:val="22"/>
          <w:vertAlign w:val="superscript"/>
        </w:rPr>
        <w:t>-</w:t>
      </w:r>
      <w:r w:rsidRPr="00A458A4">
        <w:rPr>
          <w:sz w:val="22"/>
        </w:rPr>
        <w:t>].  For litmus, In</w:t>
      </w:r>
      <w:r w:rsidRPr="00A458A4">
        <w:rPr>
          <w:sz w:val="22"/>
          <w:vertAlign w:val="superscript"/>
        </w:rPr>
        <w:t>-</w:t>
      </w:r>
      <w:r w:rsidRPr="00A458A4">
        <w:rPr>
          <w:sz w:val="22"/>
        </w:rPr>
        <w:t xml:space="preserve"> is colored blue.</w:t>
      </w:r>
    </w:p>
    <w:p w:rsidR="00B1254C" w:rsidRPr="00414BF0" w:rsidRDefault="00B1254C" w:rsidP="00414BF0">
      <w:pPr>
        <w:pStyle w:val="ListParagraph"/>
        <w:numPr>
          <w:ilvl w:val="0"/>
          <w:numId w:val="29"/>
        </w:numPr>
        <w:spacing w:line="360" w:lineRule="auto"/>
        <w:ind w:left="360"/>
        <w:rPr>
          <w:sz w:val="22"/>
        </w:rPr>
      </w:pPr>
      <w:r w:rsidRPr="00414BF0">
        <w:rPr>
          <w:sz w:val="22"/>
        </w:rPr>
        <w:t xml:space="preserve">Each indicator has its </w:t>
      </w:r>
      <w:r w:rsidR="00414BF0">
        <w:rPr>
          <w:sz w:val="22"/>
        </w:rPr>
        <w:t>___________</w:t>
      </w:r>
      <w:r w:rsidRPr="00414BF0">
        <w:rPr>
          <w:sz w:val="22"/>
        </w:rPr>
        <w:t xml:space="preserve"> equilibrium constant and thus a </w:t>
      </w:r>
      <w:r w:rsidR="00414BF0">
        <w:rPr>
          <w:sz w:val="22"/>
        </w:rPr>
        <w:t>______________________</w:t>
      </w:r>
      <w:r w:rsidRPr="00414BF0">
        <w:rPr>
          <w:sz w:val="22"/>
        </w:rPr>
        <w:t xml:space="preserve"> color range for di</w:t>
      </w:r>
      <w:r w:rsidR="001D41AF" w:rsidRPr="00414BF0">
        <w:rPr>
          <w:sz w:val="22"/>
        </w:rPr>
        <w:t xml:space="preserve">fferent pH.  </w:t>
      </w:r>
    </w:p>
    <w:p w:rsidR="00B1254C" w:rsidRPr="00414BF0" w:rsidRDefault="00B1254C" w:rsidP="00414BF0">
      <w:pPr>
        <w:pStyle w:val="ListParagraph"/>
        <w:numPr>
          <w:ilvl w:val="0"/>
          <w:numId w:val="29"/>
        </w:numPr>
        <w:ind w:left="360"/>
        <w:rPr>
          <w:sz w:val="22"/>
        </w:rPr>
      </w:pPr>
      <w:r w:rsidRPr="00414BF0">
        <w:rPr>
          <w:sz w:val="22"/>
        </w:rPr>
        <w:t>Examples:</w:t>
      </w:r>
      <w:r w:rsidR="00414BF0">
        <w:rPr>
          <w:sz w:val="22"/>
        </w:rPr>
        <w:tab/>
      </w:r>
      <w:r w:rsidRPr="00414BF0">
        <w:rPr>
          <w:sz w:val="22"/>
        </w:rPr>
        <w:t xml:space="preserve">litmus </w:t>
      </w:r>
      <w:r w:rsidRPr="00414BF0">
        <w:rPr>
          <w:sz w:val="22"/>
        </w:rPr>
        <w:tab/>
      </w:r>
      <w:r w:rsidRPr="00414BF0">
        <w:rPr>
          <w:sz w:val="22"/>
        </w:rPr>
        <w:tab/>
      </w:r>
      <w:r w:rsidRPr="00414BF0">
        <w:rPr>
          <w:sz w:val="22"/>
        </w:rPr>
        <w:tab/>
        <w:t xml:space="preserve">phenolphthalein </w:t>
      </w:r>
      <w:r w:rsidRPr="00414BF0">
        <w:rPr>
          <w:sz w:val="22"/>
        </w:rPr>
        <w:tab/>
      </w:r>
      <w:r w:rsidRPr="00414BF0">
        <w:rPr>
          <w:sz w:val="22"/>
        </w:rPr>
        <w:tab/>
      </w:r>
      <w:r w:rsidR="00250093" w:rsidRPr="00414BF0">
        <w:rPr>
          <w:sz w:val="22"/>
        </w:rPr>
        <w:t>universal</w:t>
      </w:r>
    </w:p>
    <w:p w:rsidR="00B1254C" w:rsidRPr="00A458A4" w:rsidRDefault="00B1254C" w:rsidP="00414BF0">
      <w:pPr>
        <w:rPr>
          <w:sz w:val="22"/>
        </w:rPr>
      </w:pPr>
      <w:r w:rsidRPr="00A458A4">
        <w:rPr>
          <w:sz w:val="22"/>
        </w:rPr>
        <w:tab/>
      </w:r>
      <w:r w:rsidR="00414BF0">
        <w:rPr>
          <w:sz w:val="22"/>
        </w:rPr>
        <w:tab/>
      </w:r>
      <w:r w:rsidR="00250093" w:rsidRPr="00A458A4">
        <w:rPr>
          <w:sz w:val="22"/>
        </w:rPr>
        <w:t>bromothymol blue</w:t>
      </w:r>
      <w:r w:rsidR="00250093" w:rsidRPr="00A458A4">
        <w:rPr>
          <w:sz w:val="22"/>
        </w:rPr>
        <w:tab/>
        <w:t>thymol blue</w:t>
      </w:r>
      <w:r w:rsidR="00250093" w:rsidRPr="00A458A4">
        <w:rPr>
          <w:sz w:val="22"/>
        </w:rPr>
        <w:tab/>
      </w:r>
      <w:r w:rsidR="00250093" w:rsidRPr="00A458A4">
        <w:rPr>
          <w:sz w:val="22"/>
        </w:rPr>
        <w:tab/>
      </w:r>
      <w:r w:rsidR="00250093" w:rsidRPr="00A458A4">
        <w:rPr>
          <w:sz w:val="22"/>
        </w:rPr>
        <w:tab/>
      </w:r>
      <w:r w:rsidRPr="00A458A4">
        <w:rPr>
          <w:sz w:val="22"/>
        </w:rPr>
        <w:t>methyl red</w:t>
      </w:r>
      <w:r w:rsidRPr="00A458A4">
        <w:rPr>
          <w:sz w:val="22"/>
        </w:rPr>
        <w:tab/>
      </w:r>
      <w:r w:rsidRPr="00A458A4">
        <w:rPr>
          <w:sz w:val="22"/>
        </w:rPr>
        <w:tab/>
      </w:r>
      <w:r w:rsidRPr="00A458A4">
        <w:rPr>
          <w:sz w:val="22"/>
        </w:rPr>
        <w:tab/>
      </w:r>
      <w:r w:rsidRPr="00A458A4">
        <w:rPr>
          <w:sz w:val="22"/>
        </w:rPr>
        <w:tab/>
      </w:r>
    </w:p>
    <w:p w:rsidR="00B1254C" w:rsidRPr="00414BF0" w:rsidRDefault="00B1254C" w:rsidP="00414BF0">
      <w:pPr>
        <w:pStyle w:val="Heading6"/>
        <w:jc w:val="left"/>
        <w:rPr>
          <w:rFonts w:ascii="Times New Roman" w:hAnsi="Times New Roman"/>
        </w:rPr>
      </w:pPr>
      <w:r w:rsidRPr="00414BF0">
        <w:rPr>
          <w:rFonts w:ascii="Times New Roman" w:hAnsi="Times New Roman"/>
        </w:rPr>
        <w:t>BUFFERS</w:t>
      </w:r>
    </w:p>
    <w:p w:rsidR="00414BF0" w:rsidRDefault="00B1254C" w:rsidP="00414BF0">
      <w:pPr>
        <w:pStyle w:val="ListParagraph"/>
        <w:numPr>
          <w:ilvl w:val="0"/>
          <w:numId w:val="30"/>
        </w:numPr>
        <w:spacing w:line="360" w:lineRule="auto"/>
        <w:ind w:left="360"/>
        <w:rPr>
          <w:sz w:val="22"/>
        </w:rPr>
      </w:pPr>
      <w:r w:rsidRPr="00414BF0">
        <w:rPr>
          <w:sz w:val="22"/>
        </w:rPr>
        <w:t xml:space="preserve">pH must, at times, be </w:t>
      </w:r>
      <w:r w:rsidR="00414BF0">
        <w:rPr>
          <w:sz w:val="22"/>
        </w:rPr>
        <w:t>__________________________</w:t>
      </w:r>
      <w:r w:rsidRPr="00414BF0">
        <w:rPr>
          <w:sz w:val="22"/>
        </w:rPr>
        <w:t xml:space="preserve"> within </w:t>
      </w:r>
      <w:r w:rsidR="00414BF0">
        <w:rPr>
          <w:sz w:val="22"/>
        </w:rPr>
        <w:t>_______________________________</w:t>
      </w:r>
      <w:r w:rsidRPr="00414BF0">
        <w:rPr>
          <w:sz w:val="22"/>
        </w:rPr>
        <w:t xml:space="preserve">.  One way to do this is with a buffer.  </w:t>
      </w:r>
    </w:p>
    <w:p w:rsidR="00414BF0" w:rsidRDefault="00B1254C" w:rsidP="00414BF0">
      <w:pPr>
        <w:pStyle w:val="ListParagraph"/>
        <w:numPr>
          <w:ilvl w:val="0"/>
          <w:numId w:val="30"/>
        </w:numPr>
        <w:spacing w:line="360" w:lineRule="auto"/>
        <w:ind w:left="360"/>
        <w:rPr>
          <w:sz w:val="22"/>
        </w:rPr>
      </w:pPr>
      <w:r w:rsidRPr="00414BF0">
        <w:rPr>
          <w:sz w:val="22"/>
        </w:rPr>
        <w:t xml:space="preserve">A </w:t>
      </w:r>
      <w:r w:rsidR="00414BF0">
        <w:rPr>
          <w:sz w:val="22"/>
        </w:rPr>
        <w:t>_________________</w:t>
      </w:r>
      <w:r w:rsidRPr="00414BF0">
        <w:rPr>
          <w:sz w:val="22"/>
        </w:rPr>
        <w:t xml:space="preserve"> is a solution that is able to release or absorb H+ ions, keeping a solution’s pH constant.  It resists a change in pH.  </w:t>
      </w:r>
    </w:p>
    <w:p w:rsidR="00414BF0" w:rsidRDefault="00B1254C" w:rsidP="00414BF0">
      <w:pPr>
        <w:pStyle w:val="ListParagraph"/>
        <w:numPr>
          <w:ilvl w:val="0"/>
          <w:numId w:val="30"/>
        </w:numPr>
        <w:spacing w:line="360" w:lineRule="auto"/>
        <w:ind w:left="360"/>
        <w:rPr>
          <w:sz w:val="22"/>
        </w:rPr>
      </w:pPr>
      <w:r w:rsidRPr="00414BF0">
        <w:rPr>
          <w:sz w:val="22"/>
        </w:rPr>
        <w:t xml:space="preserve">The mixture of ions and molecules in a buffer solution </w:t>
      </w:r>
      <w:r w:rsidR="00414BF0">
        <w:rPr>
          <w:sz w:val="22"/>
        </w:rPr>
        <w:t>____________________________</w:t>
      </w:r>
      <w:r w:rsidRPr="00414BF0">
        <w:rPr>
          <w:sz w:val="22"/>
        </w:rPr>
        <w:t xml:space="preserve"> in pH by reacting with any H</w:t>
      </w:r>
      <w:r w:rsidRPr="00414BF0">
        <w:rPr>
          <w:sz w:val="22"/>
          <w:vertAlign w:val="superscript"/>
        </w:rPr>
        <w:t>+</w:t>
      </w:r>
      <w:r w:rsidRPr="00414BF0">
        <w:rPr>
          <w:sz w:val="22"/>
        </w:rPr>
        <w:t xml:space="preserve"> or OH</w:t>
      </w:r>
      <w:r w:rsidRPr="00414BF0">
        <w:rPr>
          <w:sz w:val="22"/>
          <w:vertAlign w:val="superscript"/>
        </w:rPr>
        <w:t>-</w:t>
      </w:r>
      <w:r w:rsidRPr="00414BF0">
        <w:rPr>
          <w:sz w:val="22"/>
        </w:rPr>
        <w:t xml:space="preserve"> added to the solution.</w:t>
      </w:r>
      <w:r w:rsidRPr="00414BF0">
        <w:rPr>
          <w:sz w:val="22"/>
          <w:vertAlign w:val="superscript"/>
        </w:rPr>
        <w:t xml:space="preserve"> </w:t>
      </w:r>
      <w:r w:rsidRPr="00414BF0">
        <w:rPr>
          <w:sz w:val="22"/>
        </w:rPr>
        <w:t xml:space="preserve">    </w:t>
      </w:r>
    </w:p>
    <w:p w:rsidR="00414BF0" w:rsidRDefault="00B1254C" w:rsidP="00414BF0">
      <w:pPr>
        <w:pStyle w:val="ListParagraph"/>
        <w:numPr>
          <w:ilvl w:val="0"/>
          <w:numId w:val="30"/>
        </w:numPr>
        <w:spacing w:line="360" w:lineRule="auto"/>
        <w:ind w:left="360"/>
        <w:rPr>
          <w:sz w:val="22"/>
        </w:rPr>
      </w:pPr>
      <w:r w:rsidRPr="00414BF0">
        <w:rPr>
          <w:sz w:val="22"/>
        </w:rPr>
        <w:t xml:space="preserve">The most </w:t>
      </w:r>
      <w:r w:rsidR="00414BF0">
        <w:rPr>
          <w:sz w:val="22"/>
        </w:rPr>
        <w:t>______________________</w:t>
      </w:r>
      <w:r w:rsidRPr="00414BF0">
        <w:rPr>
          <w:sz w:val="22"/>
        </w:rPr>
        <w:t xml:space="preserve"> buffers are </w:t>
      </w:r>
      <w:r w:rsidR="00414BF0">
        <w:rPr>
          <w:sz w:val="22"/>
        </w:rPr>
        <w:t>_________________________</w:t>
      </w:r>
      <w:r w:rsidRPr="00414BF0">
        <w:rPr>
          <w:sz w:val="22"/>
        </w:rPr>
        <w:t xml:space="preserve"> of weak acids and their conjugate bases or vice versa.</w:t>
      </w:r>
    </w:p>
    <w:p w:rsidR="00B1254C" w:rsidRPr="00414BF0" w:rsidRDefault="00B1254C" w:rsidP="00414BF0">
      <w:pPr>
        <w:pStyle w:val="ListParagraph"/>
        <w:numPr>
          <w:ilvl w:val="0"/>
          <w:numId w:val="30"/>
        </w:numPr>
        <w:spacing w:line="360" w:lineRule="auto"/>
        <w:ind w:left="360"/>
        <w:rPr>
          <w:sz w:val="22"/>
        </w:rPr>
      </w:pPr>
      <w:r w:rsidRPr="00414BF0">
        <w:rPr>
          <w:b/>
          <w:sz w:val="22"/>
        </w:rPr>
        <w:t>How They Work:</w:t>
      </w:r>
      <w:r w:rsidR="00414BF0">
        <w:rPr>
          <w:sz w:val="22"/>
          <w:u w:val="single"/>
        </w:rPr>
        <w:t xml:space="preserve"> </w:t>
      </w:r>
      <w:r w:rsidRPr="00414BF0">
        <w:rPr>
          <w:sz w:val="22"/>
        </w:rPr>
        <w:t>Consider:</w:t>
      </w:r>
      <w:r w:rsidR="00250093" w:rsidRPr="00414BF0">
        <w:rPr>
          <w:sz w:val="22"/>
        </w:rPr>
        <w:t xml:space="preserve">    </w:t>
      </w:r>
      <w:r w:rsidRPr="00414BF0">
        <w:rPr>
          <w:sz w:val="22"/>
        </w:rPr>
        <w:t>H</w:t>
      </w:r>
      <w:r w:rsidRPr="00414BF0">
        <w:rPr>
          <w:sz w:val="22"/>
          <w:vertAlign w:val="subscript"/>
        </w:rPr>
        <w:t>3</w:t>
      </w:r>
      <w:r w:rsidRPr="00414BF0">
        <w:rPr>
          <w:sz w:val="22"/>
        </w:rPr>
        <w:t>O</w:t>
      </w:r>
      <w:r w:rsidRPr="00414BF0">
        <w:rPr>
          <w:sz w:val="22"/>
          <w:vertAlign w:val="superscript"/>
        </w:rPr>
        <w:t>+</w:t>
      </w:r>
      <w:r w:rsidRPr="00414BF0">
        <w:rPr>
          <w:sz w:val="22"/>
        </w:rPr>
        <w:t xml:space="preserve"> +  C</w:t>
      </w:r>
      <w:r w:rsidRPr="00414BF0">
        <w:rPr>
          <w:sz w:val="22"/>
          <w:vertAlign w:val="subscript"/>
        </w:rPr>
        <w:t>2</w:t>
      </w:r>
      <w:r w:rsidRPr="00414BF0">
        <w:rPr>
          <w:sz w:val="22"/>
        </w:rPr>
        <w:t>H</w:t>
      </w:r>
      <w:r w:rsidRPr="00414BF0">
        <w:rPr>
          <w:sz w:val="22"/>
          <w:vertAlign w:val="subscript"/>
        </w:rPr>
        <w:t>3</w:t>
      </w:r>
      <w:r w:rsidRPr="00414BF0">
        <w:rPr>
          <w:sz w:val="22"/>
        </w:rPr>
        <w:t>O</w:t>
      </w:r>
      <w:r w:rsidRPr="00414BF0">
        <w:rPr>
          <w:sz w:val="22"/>
          <w:vertAlign w:val="subscript"/>
        </w:rPr>
        <w:t>2</w:t>
      </w:r>
      <w:r w:rsidRPr="00414BF0">
        <w:rPr>
          <w:sz w:val="22"/>
          <w:vertAlign w:val="superscript"/>
        </w:rPr>
        <w:t>-</w:t>
      </w:r>
      <w:r w:rsidRPr="00414BF0">
        <w:rPr>
          <w:sz w:val="22"/>
        </w:rPr>
        <w:t xml:space="preserve">  ↔  H</w:t>
      </w:r>
      <w:r w:rsidRPr="00414BF0">
        <w:rPr>
          <w:sz w:val="22"/>
          <w:vertAlign w:val="subscript"/>
        </w:rPr>
        <w:t>2</w:t>
      </w:r>
      <w:r w:rsidRPr="00414BF0">
        <w:rPr>
          <w:sz w:val="22"/>
        </w:rPr>
        <w:t>O +  HC</w:t>
      </w:r>
      <w:r w:rsidRPr="00414BF0">
        <w:rPr>
          <w:sz w:val="22"/>
          <w:vertAlign w:val="subscript"/>
        </w:rPr>
        <w:t>2</w:t>
      </w:r>
      <w:r w:rsidRPr="00414BF0">
        <w:rPr>
          <w:sz w:val="22"/>
        </w:rPr>
        <w:t>H</w:t>
      </w:r>
      <w:r w:rsidRPr="00414BF0">
        <w:rPr>
          <w:sz w:val="22"/>
          <w:vertAlign w:val="subscript"/>
        </w:rPr>
        <w:t>3</w:t>
      </w:r>
      <w:r w:rsidRPr="00414BF0">
        <w:rPr>
          <w:sz w:val="22"/>
        </w:rPr>
        <w:t>O</w:t>
      </w:r>
      <w:r w:rsidRPr="00414BF0">
        <w:rPr>
          <w:sz w:val="22"/>
          <w:vertAlign w:val="subscript"/>
        </w:rPr>
        <w:t>2</w:t>
      </w:r>
    </w:p>
    <w:p w:rsidR="00B1254C" w:rsidRPr="00414BF0" w:rsidRDefault="00B1254C" w:rsidP="00414BF0">
      <w:pPr>
        <w:pStyle w:val="ListParagraph"/>
        <w:numPr>
          <w:ilvl w:val="0"/>
          <w:numId w:val="30"/>
        </w:numPr>
        <w:spacing w:line="360" w:lineRule="auto"/>
        <w:ind w:left="360"/>
        <w:rPr>
          <w:sz w:val="22"/>
        </w:rPr>
      </w:pPr>
      <w:r w:rsidRPr="00414BF0">
        <w:rPr>
          <w:sz w:val="22"/>
        </w:rPr>
        <w:t>Adding an acid [H</w:t>
      </w:r>
      <w:r w:rsidRPr="00414BF0">
        <w:rPr>
          <w:sz w:val="22"/>
          <w:vertAlign w:val="subscript"/>
        </w:rPr>
        <w:t>3</w:t>
      </w:r>
      <w:r w:rsidRPr="00414BF0">
        <w:rPr>
          <w:sz w:val="22"/>
        </w:rPr>
        <w:t>O</w:t>
      </w:r>
      <w:r w:rsidRPr="00414BF0">
        <w:rPr>
          <w:sz w:val="22"/>
          <w:vertAlign w:val="superscript"/>
        </w:rPr>
        <w:t>+</w:t>
      </w:r>
      <w:r w:rsidRPr="00414BF0">
        <w:rPr>
          <w:sz w:val="22"/>
        </w:rPr>
        <w:t xml:space="preserve">] reacts with the acetate ion to form acetic acid.  Almost all react and it forms mostly </w:t>
      </w:r>
      <w:r w:rsidR="00414BF0">
        <w:rPr>
          <w:sz w:val="22"/>
        </w:rPr>
        <w:t>___________________</w:t>
      </w:r>
      <w:r w:rsidRPr="00414BF0">
        <w:rPr>
          <w:sz w:val="22"/>
        </w:rPr>
        <w:t xml:space="preserve">.  Because very little are left in solution, pH changes </w:t>
      </w:r>
      <w:r w:rsidR="00414BF0">
        <w:rPr>
          <w:sz w:val="22"/>
        </w:rPr>
        <w:t>_______________________</w:t>
      </w:r>
      <w:r w:rsidR="009E2882">
        <w:rPr>
          <w:sz w:val="22"/>
        </w:rPr>
        <w:t>.  I</w:t>
      </w:r>
      <w:r w:rsidRPr="00414BF0">
        <w:rPr>
          <w:sz w:val="22"/>
        </w:rPr>
        <w:t>f a base is added:</w:t>
      </w:r>
      <w:r w:rsidR="00414BF0">
        <w:rPr>
          <w:sz w:val="22"/>
        </w:rPr>
        <w:t xml:space="preserve"> </w:t>
      </w:r>
      <w:r w:rsidRPr="00414BF0">
        <w:rPr>
          <w:sz w:val="22"/>
        </w:rPr>
        <w:t>OH</w:t>
      </w:r>
      <w:r w:rsidRPr="00414BF0">
        <w:rPr>
          <w:sz w:val="22"/>
          <w:vertAlign w:val="superscript"/>
        </w:rPr>
        <w:t>-</w:t>
      </w:r>
      <w:r w:rsidRPr="00414BF0">
        <w:rPr>
          <w:sz w:val="22"/>
        </w:rPr>
        <w:t xml:space="preserve"> +  HC</w:t>
      </w:r>
      <w:r w:rsidRPr="00414BF0">
        <w:rPr>
          <w:sz w:val="22"/>
          <w:vertAlign w:val="subscript"/>
        </w:rPr>
        <w:t>2</w:t>
      </w:r>
      <w:r w:rsidRPr="00414BF0">
        <w:rPr>
          <w:sz w:val="22"/>
        </w:rPr>
        <w:t>H</w:t>
      </w:r>
      <w:r w:rsidRPr="00414BF0">
        <w:rPr>
          <w:sz w:val="22"/>
          <w:vertAlign w:val="subscript"/>
        </w:rPr>
        <w:t>3</w:t>
      </w:r>
      <w:r w:rsidRPr="00414BF0">
        <w:rPr>
          <w:sz w:val="22"/>
        </w:rPr>
        <w:t>O</w:t>
      </w:r>
      <w:r w:rsidRPr="00414BF0">
        <w:rPr>
          <w:sz w:val="22"/>
          <w:vertAlign w:val="subscript"/>
        </w:rPr>
        <w:t>2</w:t>
      </w:r>
      <w:r w:rsidRPr="00414BF0">
        <w:rPr>
          <w:sz w:val="22"/>
        </w:rPr>
        <w:t xml:space="preserve">  ↔  H</w:t>
      </w:r>
      <w:r w:rsidRPr="00414BF0">
        <w:rPr>
          <w:sz w:val="22"/>
          <w:vertAlign w:val="subscript"/>
        </w:rPr>
        <w:t>2</w:t>
      </w:r>
      <w:r w:rsidRPr="00414BF0">
        <w:rPr>
          <w:sz w:val="22"/>
        </w:rPr>
        <w:t>O + C</w:t>
      </w:r>
      <w:r w:rsidRPr="00414BF0">
        <w:rPr>
          <w:sz w:val="22"/>
          <w:vertAlign w:val="subscript"/>
        </w:rPr>
        <w:t>2</w:t>
      </w:r>
      <w:r w:rsidRPr="00414BF0">
        <w:rPr>
          <w:sz w:val="22"/>
        </w:rPr>
        <w:t>H</w:t>
      </w:r>
      <w:r w:rsidRPr="00414BF0">
        <w:rPr>
          <w:sz w:val="22"/>
          <w:vertAlign w:val="subscript"/>
        </w:rPr>
        <w:t>3</w:t>
      </w:r>
      <w:r w:rsidRPr="00414BF0">
        <w:rPr>
          <w:sz w:val="22"/>
        </w:rPr>
        <w:t>O</w:t>
      </w:r>
      <w:r w:rsidRPr="00414BF0">
        <w:rPr>
          <w:sz w:val="22"/>
          <w:vertAlign w:val="subscript"/>
        </w:rPr>
        <w:t>2</w:t>
      </w:r>
      <w:r w:rsidRPr="00414BF0">
        <w:rPr>
          <w:sz w:val="22"/>
          <w:vertAlign w:val="superscript"/>
        </w:rPr>
        <w:t>-</w:t>
      </w:r>
    </w:p>
    <w:p w:rsidR="00414BF0" w:rsidRDefault="00B1254C" w:rsidP="00414BF0">
      <w:pPr>
        <w:pStyle w:val="ListParagraph"/>
        <w:numPr>
          <w:ilvl w:val="0"/>
          <w:numId w:val="30"/>
        </w:numPr>
        <w:spacing w:line="360" w:lineRule="auto"/>
        <w:ind w:left="360"/>
        <w:rPr>
          <w:sz w:val="22"/>
        </w:rPr>
      </w:pPr>
      <w:r w:rsidRPr="00414BF0">
        <w:rPr>
          <w:sz w:val="22"/>
        </w:rPr>
        <w:t xml:space="preserve">All buffers have a </w:t>
      </w:r>
      <w:r w:rsidR="00414BF0">
        <w:rPr>
          <w:sz w:val="22"/>
        </w:rPr>
        <w:t>_______</w:t>
      </w:r>
      <w:r w:rsidR="00C53EBD">
        <w:rPr>
          <w:sz w:val="22"/>
        </w:rPr>
        <w:t>____</w:t>
      </w:r>
      <w:bookmarkStart w:id="0" w:name="_GoBack"/>
      <w:bookmarkEnd w:id="0"/>
      <w:r w:rsidR="00414BF0">
        <w:rPr>
          <w:sz w:val="22"/>
        </w:rPr>
        <w:t>____________________</w:t>
      </w:r>
      <w:r w:rsidRPr="00414BF0">
        <w:rPr>
          <w:sz w:val="22"/>
        </w:rPr>
        <w:t xml:space="preserve"> to neutralize added H</w:t>
      </w:r>
      <w:r w:rsidRPr="00414BF0">
        <w:rPr>
          <w:sz w:val="22"/>
          <w:vertAlign w:val="subscript"/>
        </w:rPr>
        <w:t>3</w:t>
      </w:r>
      <w:r w:rsidRPr="00414BF0">
        <w:rPr>
          <w:sz w:val="22"/>
        </w:rPr>
        <w:t>O</w:t>
      </w:r>
      <w:r w:rsidRPr="00414BF0">
        <w:rPr>
          <w:sz w:val="22"/>
          <w:vertAlign w:val="superscript"/>
        </w:rPr>
        <w:t>+</w:t>
      </w:r>
      <w:r w:rsidRPr="00414BF0">
        <w:rPr>
          <w:sz w:val="22"/>
        </w:rPr>
        <w:t xml:space="preserve"> ions or OH</w:t>
      </w:r>
      <w:r w:rsidRPr="00414BF0">
        <w:rPr>
          <w:sz w:val="22"/>
          <w:vertAlign w:val="superscript"/>
        </w:rPr>
        <w:t>-</w:t>
      </w:r>
      <w:r w:rsidRPr="00414BF0">
        <w:rPr>
          <w:sz w:val="22"/>
        </w:rPr>
        <w:t xml:space="preserve"> ions.  </w:t>
      </w:r>
    </w:p>
    <w:p w:rsidR="00414BF0" w:rsidRDefault="00B1254C" w:rsidP="00414BF0">
      <w:pPr>
        <w:pStyle w:val="ListParagraph"/>
        <w:numPr>
          <w:ilvl w:val="0"/>
          <w:numId w:val="30"/>
        </w:numPr>
        <w:spacing w:line="360" w:lineRule="auto"/>
        <w:ind w:left="360"/>
        <w:rPr>
          <w:sz w:val="22"/>
        </w:rPr>
      </w:pPr>
      <w:r w:rsidRPr="00414BF0">
        <w:rPr>
          <w:sz w:val="22"/>
        </w:rPr>
        <w:t xml:space="preserve">The amount of acid or base that a buffer can neutralize is called the </w:t>
      </w:r>
      <w:r w:rsidR="00414BF0">
        <w:rPr>
          <w:sz w:val="22"/>
        </w:rPr>
        <w:t xml:space="preserve">_________________________ </w:t>
      </w:r>
    </w:p>
    <w:p w:rsidR="00B1254C" w:rsidRPr="00414BF0" w:rsidRDefault="00B1254C" w:rsidP="00414BF0">
      <w:pPr>
        <w:pStyle w:val="ListParagraph"/>
        <w:numPr>
          <w:ilvl w:val="0"/>
          <w:numId w:val="30"/>
        </w:numPr>
        <w:spacing w:line="360" w:lineRule="auto"/>
        <w:ind w:left="360"/>
        <w:rPr>
          <w:sz w:val="22"/>
        </w:rPr>
      </w:pPr>
      <w:r w:rsidRPr="00414BF0">
        <w:rPr>
          <w:sz w:val="22"/>
        </w:rPr>
        <w:t xml:space="preserve">The </w:t>
      </w:r>
      <w:r w:rsidR="00414BF0">
        <w:rPr>
          <w:sz w:val="22"/>
        </w:rPr>
        <w:t>____________________</w:t>
      </w:r>
      <w:r w:rsidRPr="00414BF0">
        <w:rPr>
          <w:sz w:val="22"/>
        </w:rPr>
        <w:t xml:space="preserve"> </w:t>
      </w:r>
      <w:proofErr w:type="spellStart"/>
      <w:r w:rsidRPr="00414BF0">
        <w:rPr>
          <w:sz w:val="22"/>
        </w:rPr>
        <w:t>the</w:t>
      </w:r>
      <w:proofErr w:type="spellEnd"/>
      <w:r w:rsidRPr="00414BF0">
        <w:rPr>
          <w:sz w:val="22"/>
        </w:rPr>
        <w:t xml:space="preserve"> </w:t>
      </w:r>
      <w:r w:rsidR="00414BF0">
        <w:rPr>
          <w:sz w:val="22"/>
        </w:rPr>
        <w:t>_________________________________</w:t>
      </w:r>
      <w:r w:rsidRPr="00414BF0">
        <w:rPr>
          <w:sz w:val="22"/>
        </w:rPr>
        <w:t xml:space="preserve"> of buffering molecules, the </w:t>
      </w:r>
      <w:r w:rsidR="00414BF0">
        <w:rPr>
          <w:sz w:val="22"/>
        </w:rPr>
        <w:t>____________________</w:t>
      </w:r>
      <w:r w:rsidRPr="00414BF0">
        <w:rPr>
          <w:sz w:val="22"/>
        </w:rPr>
        <w:t xml:space="preserve"> </w:t>
      </w:r>
      <w:proofErr w:type="spellStart"/>
      <w:r w:rsidRPr="00414BF0">
        <w:rPr>
          <w:sz w:val="22"/>
        </w:rPr>
        <w:t>the</w:t>
      </w:r>
      <w:proofErr w:type="spellEnd"/>
      <w:r w:rsidRPr="00414BF0">
        <w:rPr>
          <w:sz w:val="22"/>
        </w:rPr>
        <w:t xml:space="preserve"> </w:t>
      </w:r>
      <w:r w:rsidR="00414BF0">
        <w:rPr>
          <w:sz w:val="22"/>
        </w:rPr>
        <w:t>__________________________</w:t>
      </w:r>
      <w:r w:rsidRPr="00414BF0">
        <w:rPr>
          <w:sz w:val="22"/>
        </w:rPr>
        <w:t xml:space="preserve"> capacity.</w:t>
      </w:r>
    </w:p>
    <w:p w:rsidR="00414BF0" w:rsidRPr="00414BF0" w:rsidRDefault="00B1254C" w:rsidP="009E2882">
      <w:pPr>
        <w:pStyle w:val="ListParagraph"/>
        <w:numPr>
          <w:ilvl w:val="0"/>
          <w:numId w:val="30"/>
        </w:numPr>
        <w:spacing w:line="360" w:lineRule="auto"/>
        <w:ind w:left="360"/>
        <w:rPr>
          <w:sz w:val="22"/>
          <w:u w:val="single"/>
        </w:rPr>
      </w:pPr>
      <w:r w:rsidRPr="00414BF0">
        <w:rPr>
          <w:b/>
          <w:sz w:val="22"/>
        </w:rPr>
        <w:t>Buffers in Blood</w:t>
      </w:r>
      <w:r w:rsidR="00414BF0" w:rsidRPr="00414BF0">
        <w:rPr>
          <w:b/>
          <w:sz w:val="22"/>
        </w:rPr>
        <w:t>:</w:t>
      </w:r>
      <w:r w:rsidR="00414BF0" w:rsidRPr="00414BF0">
        <w:rPr>
          <w:sz w:val="22"/>
        </w:rPr>
        <w:t xml:space="preserve"> </w:t>
      </w:r>
      <w:r w:rsidRPr="00414BF0">
        <w:rPr>
          <w:sz w:val="22"/>
        </w:rPr>
        <w:t xml:space="preserve">A pH of </w:t>
      </w:r>
      <w:r w:rsidR="00414BF0">
        <w:rPr>
          <w:sz w:val="22"/>
        </w:rPr>
        <w:t>_______</w:t>
      </w:r>
      <w:r w:rsidRPr="00414BF0">
        <w:rPr>
          <w:sz w:val="22"/>
        </w:rPr>
        <w:t xml:space="preserve"> must be maintained in the bloodstream.  It can deviate only within narrow limits – 0.3 pH units up or down.  </w:t>
      </w:r>
    </w:p>
    <w:p w:rsidR="00414BF0" w:rsidRPr="00414BF0" w:rsidRDefault="00414BF0" w:rsidP="009E2882">
      <w:pPr>
        <w:pStyle w:val="ListParagraph"/>
        <w:numPr>
          <w:ilvl w:val="0"/>
          <w:numId w:val="30"/>
        </w:numPr>
        <w:spacing w:line="360" w:lineRule="auto"/>
        <w:ind w:left="360"/>
        <w:rPr>
          <w:sz w:val="22"/>
          <w:u w:val="single"/>
        </w:rPr>
      </w:pPr>
      <w:r>
        <w:rPr>
          <w:sz w:val="22"/>
        </w:rPr>
        <w:t>___________________________</w:t>
      </w:r>
      <w:r w:rsidR="00B1254C" w:rsidRPr="00414BF0">
        <w:rPr>
          <w:sz w:val="22"/>
        </w:rPr>
        <w:t xml:space="preserve"> occurs if the blood pH falls below 7.1.  </w:t>
      </w:r>
    </w:p>
    <w:p w:rsidR="00414BF0" w:rsidRPr="00414BF0" w:rsidRDefault="00414BF0" w:rsidP="009E2882">
      <w:pPr>
        <w:pStyle w:val="ListParagraph"/>
        <w:numPr>
          <w:ilvl w:val="0"/>
          <w:numId w:val="30"/>
        </w:numPr>
        <w:spacing w:line="360" w:lineRule="auto"/>
        <w:ind w:left="360"/>
        <w:rPr>
          <w:sz w:val="22"/>
          <w:u w:val="single"/>
        </w:rPr>
      </w:pPr>
      <w:r>
        <w:rPr>
          <w:sz w:val="22"/>
        </w:rPr>
        <w:t>________________________</w:t>
      </w:r>
      <w:r w:rsidR="00B1254C" w:rsidRPr="00414BF0">
        <w:rPr>
          <w:sz w:val="22"/>
        </w:rPr>
        <w:t xml:space="preserve"> occurs when the blood pH rises above 7.7 (Some experience cramping due to lactic acid build-up in muscles.)  </w:t>
      </w:r>
    </w:p>
    <w:p w:rsidR="00B1254C" w:rsidRPr="00414BF0" w:rsidRDefault="00B1254C" w:rsidP="00414BF0">
      <w:pPr>
        <w:pStyle w:val="ListParagraph"/>
        <w:numPr>
          <w:ilvl w:val="0"/>
          <w:numId w:val="30"/>
        </w:numPr>
        <w:ind w:left="360"/>
        <w:rPr>
          <w:sz w:val="22"/>
          <w:u w:val="single"/>
        </w:rPr>
      </w:pPr>
      <w:r w:rsidRPr="00414BF0">
        <w:rPr>
          <w:sz w:val="22"/>
        </w:rPr>
        <w:t>The body maintains pH in a variety of ways:</w:t>
      </w:r>
    </w:p>
    <w:p w:rsidR="00B1254C" w:rsidRPr="00A458A4" w:rsidRDefault="00B1254C" w:rsidP="00414BF0">
      <w:pPr>
        <w:numPr>
          <w:ilvl w:val="0"/>
          <w:numId w:val="11"/>
        </w:numPr>
        <w:tabs>
          <w:tab w:val="clear" w:pos="1080"/>
          <w:tab w:val="num" w:pos="720"/>
        </w:tabs>
        <w:ind w:left="720"/>
        <w:rPr>
          <w:sz w:val="22"/>
        </w:rPr>
      </w:pPr>
      <w:r w:rsidRPr="00A458A4">
        <w:rPr>
          <w:sz w:val="22"/>
        </w:rPr>
        <w:t>Excess acids and bases are excreted in the urine.</w:t>
      </w:r>
    </w:p>
    <w:p w:rsidR="00B1254C" w:rsidRPr="009E2882" w:rsidRDefault="00B1254C" w:rsidP="009E2882">
      <w:pPr>
        <w:numPr>
          <w:ilvl w:val="0"/>
          <w:numId w:val="11"/>
        </w:numPr>
        <w:tabs>
          <w:tab w:val="clear" w:pos="1080"/>
          <w:tab w:val="num" w:pos="720"/>
        </w:tabs>
        <w:ind w:left="720"/>
        <w:rPr>
          <w:sz w:val="22"/>
        </w:rPr>
      </w:pPr>
      <w:r w:rsidRPr="00A458A4">
        <w:rPr>
          <w:sz w:val="22"/>
        </w:rPr>
        <w:t>Carbon dioxide is eliminated by breathing.</w:t>
      </w:r>
    </w:p>
    <w:sectPr w:rsidR="00B1254C" w:rsidRPr="009E2882" w:rsidSect="00A458A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thJax_Math-Web">
    <w:altName w:val="Times New Roman"/>
    <w:charset w:val="00"/>
    <w:family w:val="auto"/>
    <w:pitch w:val="default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F222A"/>
    <w:multiLevelType w:val="hybridMultilevel"/>
    <w:tmpl w:val="1CE6145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EF21F06"/>
    <w:multiLevelType w:val="hybridMultilevel"/>
    <w:tmpl w:val="1DF8FF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373E2D"/>
    <w:multiLevelType w:val="hybridMultilevel"/>
    <w:tmpl w:val="2B3C14F0"/>
    <w:lvl w:ilvl="0" w:tplc="92D4668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245B4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7CFFD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E0C0B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09CCF1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F8766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A521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B2760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462E5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50686F"/>
    <w:multiLevelType w:val="hybridMultilevel"/>
    <w:tmpl w:val="7752FDE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686DD3"/>
    <w:multiLevelType w:val="hybridMultilevel"/>
    <w:tmpl w:val="9358368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21DD3"/>
    <w:multiLevelType w:val="hybridMultilevel"/>
    <w:tmpl w:val="E3EEC85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C9A07F7"/>
    <w:multiLevelType w:val="hybridMultilevel"/>
    <w:tmpl w:val="66E24AEC"/>
    <w:lvl w:ilvl="0" w:tplc="6248E78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206A2CD1"/>
    <w:multiLevelType w:val="singleLevel"/>
    <w:tmpl w:val="3E5234A2"/>
    <w:lvl w:ilvl="0">
      <w:start w:val="1"/>
      <w:numFmt w:val="upperLetter"/>
      <w:pStyle w:val="Heading4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8" w15:restartNumberingAfterBreak="0">
    <w:nsid w:val="27B86939"/>
    <w:multiLevelType w:val="hybridMultilevel"/>
    <w:tmpl w:val="7B6080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C016BDA"/>
    <w:multiLevelType w:val="hybridMultilevel"/>
    <w:tmpl w:val="75DC07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CC3C27"/>
    <w:multiLevelType w:val="hybridMultilevel"/>
    <w:tmpl w:val="7FC083C0"/>
    <w:lvl w:ilvl="0" w:tplc="8CB6915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3860696D"/>
    <w:multiLevelType w:val="hybridMultilevel"/>
    <w:tmpl w:val="731A4CE2"/>
    <w:lvl w:ilvl="0" w:tplc="00C2738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3876454A"/>
    <w:multiLevelType w:val="hybridMultilevel"/>
    <w:tmpl w:val="BB009A7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B12E1B"/>
    <w:multiLevelType w:val="hybridMultilevel"/>
    <w:tmpl w:val="69707278"/>
    <w:lvl w:ilvl="0" w:tplc="5D0ABB4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3EF44CFC"/>
    <w:multiLevelType w:val="hybridMultilevel"/>
    <w:tmpl w:val="E0EAEB62"/>
    <w:lvl w:ilvl="0" w:tplc="3CAAD070">
      <w:start w:val="1"/>
      <w:numFmt w:val="decimal"/>
      <w:lvlText w:val="%1."/>
      <w:lvlJc w:val="left"/>
      <w:pPr>
        <w:ind w:left="720" w:hanging="360"/>
      </w:pPr>
      <w:rPr>
        <w:rFonts w:ascii="MathJax_Math-Web" w:hAnsi="MathJax_Math-Web" w:hint="default"/>
        <w:i/>
        <w:sz w:val="2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211885"/>
    <w:multiLevelType w:val="hybridMultilevel"/>
    <w:tmpl w:val="879A8C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95F0676"/>
    <w:multiLevelType w:val="hybridMultilevel"/>
    <w:tmpl w:val="34502D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561B0A"/>
    <w:multiLevelType w:val="hybridMultilevel"/>
    <w:tmpl w:val="53787C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A9D3A8C"/>
    <w:multiLevelType w:val="hybridMultilevel"/>
    <w:tmpl w:val="59CC39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D617C4"/>
    <w:multiLevelType w:val="hybridMultilevel"/>
    <w:tmpl w:val="B036A96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E5C537F"/>
    <w:multiLevelType w:val="hybridMultilevel"/>
    <w:tmpl w:val="D2A815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A06B73"/>
    <w:multiLevelType w:val="hybridMultilevel"/>
    <w:tmpl w:val="5AC823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BE64142"/>
    <w:multiLevelType w:val="singleLevel"/>
    <w:tmpl w:val="8B0028B4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23" w15:restartNumberingAfterBreak="0">
    <w:nsid w:val="5DA30803"/>
    <w:multiLevelType w:val="singleLevel"/>
    <w:tmpl w:val="9FB08E7A"/>
    <w:lvl w:ilvl="0">
      <w:start w:val="2"/>
      <w:numFmt w:val="upperLetter"/>
      <w:pStyle w:val="Heading5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</w:abstractNum>
  <w:abstractNum w:abstractNumId="24" w15:restartNumberingAfterBreak="0">
    <w:nsid w:val="65257986"/>
    <w:multiLevelType w:val="singleLevel"/>
    <w:tmpl w:val="A66E7EA8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25" w15:restartNumberingAfterBreak="0">
    <w:nsid w:val="66FA5B6B"/>
    <w:multiLevelType w:val="hybridMultilevel"/>
    <w:tmpl w:val="0F7ECAD8"/>
    <w:lvl w:ilvl="0" w:tplc="F6B2B14A">
      <w:start w:val="1"/>
      <w:numFmt w:val="decimal"/>
      <w:lvlText w:val="%1."/>
      <w:lvlJc w:val="left"/>
      <w:pPr>
        <w:ind w:left="720" w:hanging="360"/>
      </w:pPr>
      <w:rPr>
        <w:rFonts w:ascii="MathJax_Math-Web" w:hAnsi="MathJax_Math-Web" w:hint="default"/>
        <w:sz w:val="2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0B62BC"/>
    <w:multiLevelType w:val="hybridMultilevel"/>
    <w:tmpl w:val="3976D4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41683C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927F57D"/>
    <w:multiLevelType w:val="hybridMultilevel"/>
    <w:tmpl w:val="E0B34E12"/>
    <w:lvl w:ilvl="0" w:tplc="FFFFFFFF">
      <w:start w:val="1"/>
      <w:numFmt w:val="decimal"/>
      <w:suff w:val="nothing"/>
      <w:lvlText w:val=""/>
      <w:lvlJc w:val="left"/>
    </w:lvl>
    <w:lvl w:ilvl="1" w:tplc="FFFFFFFF">
      <w:start w:val="1"/>
      <w:numFmt w:val="decimal"/>
      <w:suff w:val="nothing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73E0338B"/>
    <w:multiLevelType w:val="multilevel"/>
    <w:tmpl w:val="11C06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CD1419A"/>
    <w:multiLevelType w:val="hybridMultilevel"/>
    <w:tmpl w:val="F048A6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F21584"/>
    <w:multiLevelType w:val="hybridMultilevel"/>
    <w:tmpl w:val="4868557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7"/>
  </w:num>
  <w:num w:numId="3">
    <w:abstractNumId w:val="22"/>
  </w:num>
  <w:num w:numId="4">
    <w:abstractNumId w:val="24"/>
  </w:num>
  <w:num w:numId="5">
    <w:abstractNumId w:val="19"/>
  </w:num>
  <w:num w:numId="6">
    <w:abstractNumId w:val="6"/>
  </w:num>
  <w:num w:numId="7">
    <w:abstractNumId w:val="17"/>
  </w:num>
  <w:num w:numId="8">
    <w:abstractNumId w:val="11"/>
  </w:num>
  <w:num w:numId="9">
    <w:abstractNumId w:val="10"/>
  </w:num>
  <w:num w:numId="10">
    <w:abstractNumId w:val="26"/>
  </w:num>
  <w:num w:numId="11">
    <w:abstractNumId w:val="13"/>
  </w:num>
  <w:num w:numId="12">
    <w:abstractNumId w:val="8"/>
  </w:num>
  <w:num w:numId="13">
    <w:abstractNumId w:val="1"/>
  </w:num>
  <w:num w:numId="14">
    <w:abstractNumId w:val="21"/>
  </w:num>
  <w:num w:numId="15">
    <w:abstractNumId w:val="0"/>
  </w:num>
  <w:num w:numId="16">
    <w:abstractNumId w:val="15"/>
  </w:num>
  <w:num w:numId="17">
    <w:abstractNumId w:val="27"/>
  </w:num>
  <w:num w:numId="18">
    <w:abstractNumId w:val="28"/>
  </w:num>
  <w:num w:numId="19">
    <w:abstractNumId w:val="14"/>
  </w:num>
  <w:num w:numId="20">
    <w:abstractNumId w:val="25"/>
  </w:num>
  <w:num w:numId="21">
    <w:abstractNumId w:val="16"/>
  </w:num>
  <w:num w:numId="22">
    <w:abstractNumId w:val="20"/>
  </w:num>
  <w:num w:numId="23">
    <w:abstractNumId w:val="3"/>
  </w:num>
  <w:num w:numId="24">
    <w:abstractNumId w:val="5"/>
  </w:num>
  <w:num w:numId="25">
    <w:abstractNumId w:val="30"/>
  </w:num>
  <w:num w:numId="26">
    <w:abstractNumId w:val="12"/>
  </w:num>
  <w:num w:numId="27">
    <w:abstractNumId w:val="4"/>
  </w:num>
  <w:num w:numId="28">
    <w:abstractNumId w:val="2"/>
  </w:num>
  <w:num w:numId="29">
    <w:abstractNumId w:val="29"/>
  </w:num>
  <w:num w:numId="30">
    <w:abstractNumId w:val="9"/>
  </w:num>
  <w:num w:numId="3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A11"/>
    <w:rsid w:val="000A1A11"/>
    <w:rsid w:val="001D41AF"/>
    <w:rsid w:val="00250093"/>
    <w:rsid w:val="00345518"/>
    <w:rsid w:val="00414BF0"/>
    <w:rsid w:val="006360F6"/>
    <w:rsid w:val="006B73F0"/>
    <w:rsid w:val="006C186C"/>
    <w:rsid w:val="009E2882"/>
    <w:rsid w:val="00A458A4"/>
    <w:rsid w:val="00AC3FB6"/>
    <w:rsid w:val="00B1254C"/>
    <w:rsid w:val="00C53EBD"/>
    <w:rsid w:val="00D74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C5858F"/>
  <w15:chartTrackingRefBased/>
  <w15:docId w15:val="{813DC3DB-99F7-4D62-A41E-C6F7B8176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Samp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ind w:left="2520" w:hanging="2520"/>
      <w:outlineLvl w:val="0"/>
    </w:pPr>
    <w:rPr>
      <w:sz w:val="48"/>
      <w:szCs w:val="2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48"/>
      <w:szCs w:val="20"/>
    </w:rPr>
  </w:style>
  <w:style w:type="paragraph" w:styleId="Heading3">
    <w:name w:val="heading 3"/>
    <w:basedOn w:val="Normal"/>
    <w:next w:val="Normal"/>
    <w:qFormat/>
    <w:pPr>
      <w:keepNext/>
      <w:ind w:firstLine="720"/>
      <w:outlineLvl w:val="2"/>
    </w:pPr>
    <w:rPr>
      <w:sz w:val="36"/>
      <w:szCs w:val="20"/>
    </w:rPr>
  </w:style>
  <w:style w:type="paragraph" w:styleId="Heading4">
    <w:name w:val="heading 4"/>
    <w:basedOn w:val="Normal"/>
    <w:next w:val="Normal"/>
    <w:qFormat/>
    <w:pPr>
      <w:keepNext/>
      <w:numPr>
        <w:numId w:val="2"/>
      </w:numPr>
      <w:tabs>
        <w:tab w:val="clear" w:pos="705"/>
        <w:tab w:val="num" w:pos="360"/>
      </w:tabs>
      <w:ind w:left="360" w:hanging="360"/>
      <w:outlineLvl w:val="3"/>
    </w:pPr>
    <w:rPr>
      <w:u w:val="single"/>
    </w:rPr>
  </w:style>
  <w:style w:type="paragraph" w:styleId="Heading5">
    <w:name w:val="heading 5"/>
    <w:basedOn w:val="Normal"/>
    <w:next w:val="Normal"/>
    <w:qFormat/>
    <w:pPr>
      <w:keepNext/>
      <w:numPr>
        <w:numId w:val="1"/>
      </w:numPr>
      <w:outlineLvl w:val="4"/>
    </w:pPr>
    <w:rPr>
      <w:u w:val="single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Times" w:hAnsi="Times"/>
      <w:b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u w:val="single"/>
    </w:rPr>
  </w:style>
  <w:style w:type="paragraph" w:styleId="Heading8">
    <w:name w:val="heading 8"/>
    <w:basedOn w:val="Normal"/>
    <w:next w:val="Normal"/>
    <w:qFormat/>
    <w:pPr>
      <w:keepNext/>
      <w:ind w:firstLine="720"/>
      <w:jc w:val="center"/>
      <w:outlineLvl w:val="7"/>
    </w:pPr>
    <w:rPr>
      <w:rFonts w:ascii="Times" w:hAnsi="Times"/>
      <w:b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48"/>
      <w:szCs w:val="20"/>
    </w:rPr>
  </w:style>
  <w:style w:type="paragraph" w:styleId="Subtitle">
    <w:name w:val="Subtitle"/>
    <w:basedOn w:val="Normal"/>
    <w:qFormat/>
    <w:rPr>
      <w:sz w:val="48"/>
      <w:szCs w:val="20"/>
      <w:u w:val="single"/>
    </w:rPr>
  </w:style>
  <w:style w:type="paragraph" w:styleId="BodyTextIndent">
    <w:name w:val="Body Text Indent"/>
    <w:basedOn w:val="Normal"/>
    <w:pPr>
      <w:ind w:left="2340" w:hanging="2340"/>
    </w:pPr>
    <w:rPr>
      <w:sz w:val="48"/>
      <w:szCs w:val="20"/>
    </w:rPr>
  </w:style>
  <w:style w:type="paragraph" w:styleId="BodyTextIndent2">
    <w:name w:val="Body Text Indent 2"/>
    <w:basedOn w:val="Normal"/>
    <w:pPr>
      <w:ind w:left="2520"/>
    </w:pPr>
    <w:rPr>
      <w:sz w:val="48"/>
      <w:szCs w:val="20"/>
    </w:rPr>
  </w:style>
  <w:style w:type="paragraph" w:styleId="BodyTextIndent3">
    <w:name w:val="Body Text Indent 3"/>
    <w:basedOn w:val="Normal"/>
    <w:pPr>
      <w:ind w:firstLine="435"/>
    </w:pPr>
    <w:rPr>
      <w:sz w:val="48"/>
      <w:szCs w:val="20"/>
    </w:rPr>
  </w:style>
  <w:style w:type="paragraph" w:customStyle="1" w:styleId="Default">
    <w:name w:val="Default"/>
    <w:rsid w:val="000A1A1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mathjax1">
    <w:name w:val="mathjax1"/>
    <w:rsid w:val="00D74CF7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paragraph" w:styleId="NormalWeb">
    <w:name w:val="Normal (Web)"/>
    <w:basedOn w:val="Normal"/>
    <w:uiPriority w:val="99"/>
    <w:unhideWhenUsed/>
    <w:rsid w:val="00A458A4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A458A4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360F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6360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3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8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08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12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256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60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757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203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27161">
          <w:marLeft w:val="72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18217">
          <w:marLeft w:val="720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684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ACIDS AND BASES</vt:lpstr>
    </vt:vector>
  </TitlesOfParts>
  <Company>DeKalb County School System</Company>
  <LinksUpToDate>false</LinksUpToDate>
  <CharactersWithSpaces>4580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ACIDS AND BASES</dc:title>
  <dc:subject/>
  <dc:creator>DeKalb County Schools</dc:creator>
  <cp:keywords/>
  <dc:description/>
  <cp:lastModifiedBy>Nancy Brim</cp:lastModifiedBy>
  <cp:revision>3</cp:revision>
  <cp:lastPrinted>2017-05-09T01:09:00Z</cp:lastPrinted>
  <dcterms:created xsi:type="dcterms:W3CDTF">2017-05-09T00:52:00Z</dcterms:created>
  <dcterms:modified xsi:type="dcterms:W3CDTF">2017-05-09T01:09:00Z</dcterms:modified>
</cp:coreProperties>
</file>