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55DB" w:rsidRPr="00E84588" w:rsidRDefault="004055DB" w:rsidP="00E9311C">
      <w:pPr>
        <w:pStyle w:val="Heading1"/>
        <w:rPr>
          <w:sz w:val="32"/>
        </w:rPr>
      </w:pPr>
      <w:r w:rsidRPr="00E84588">
        <w:rPr>
          <w:sz w:val="32"/>
        </w:rPr>
        <w:t>PHASES OF MATTER</w:t>
      </w:r>
      <w:r w:rsidR="00E84588" w:rsidRPr="00E84588">
        <w:rPr>
          <w:sz w:val="32"/>
        </w:rPr>
        <w:t>: PHASES</w:t>
      </w:r>
    </w:p>
    <w:p w:rsidR="004055DB" w:rsidRDefault="004055DB">
      <w:pPr>
        <w:rPr>
          <w:b/>
        </w:rPr>
      </w:pPr>
    </w:p>
    <w:p w:rsidR="00E84588" w:rsidRPr="00E84588" w:rsidRDefault="00E84588" w:rsidP="00E84588">
      <w:pPr>
        <w:pStyle w:val="BodyText2"/>
        <w:spacing w:line="360" w:lineRule="auto"/>
        <w:rPr>
          <w:sz w:val="22"/>
          <w:szCs w:val="24"/>
        </w:rPr>
      </w:pPr>
      <w:r w:rsidRPr="00E84588">
        <w:rPr>
          <w:sz w:val="22"/>
          <w:szCs w:val="24"/>
        </w:rPr>
        <w:t>The phase of matter (solid, liquid, gas, plasma) is determined by two factors:</w:t>
      </w:r>
    </w:p>
    <w:p w:rsidR="00BC29CE" w:rsidRDefault="00E84588" w:rsidP="00BC29CE">
      <w:pPr>
        <w:numPr>
          <w:ilvl w:val="0"/>
          <w:numId w:val="2"/>
        </w:numPr>
        <w:tabs>
          <w:tab w:val="clear" w:pos="720"/>
          <w:tab w:val="left" w:pos="360"/>
        </w:tabs>
        <w:spacing w:line="360" w:lineRule="auto"/>
        <w:ind w:left="360"/>
        <w:rPr>
          <w:b/>
          <w:sz w:val="22"/>
        </w:rPr>
      </w:pPr>
      <w:r>
        <w:rPr>
          <w:sz w:val="22"/>
        </w:rPr>
        <w:t>_______________________________</w:t>
      </w:r>
      <w:r w:rsidRPr="00E84588">
        <w:rPr>
          <w:b/>
          <w:sz w:val="22"/>
        </w:rPr>
        <w:t xml:space="preserve"> (kinetic energy) of particles.</w:t>
      </w:r>
    </w:p>
    <w:p w:rsidR="00E84588" w:rsidRPr="00BC29CE" w:rsidRDefault="00E84588" w:rsidP="00BC29CE">
      <w:pPr>
        <w:numPr>
          <w:ilvl w:val="0"/>
          <w:numId w:val="2"/>
        </w:numPr>
        <w:tabs>
          <w:tab w:val="clear" w:pos="720"/>
          <w:tab w:val="left" w:pos="360"/>
        </w:tabs>
        <w:spacing w:line="360" w:lineRule="auto"/>
        <w:ind w:left="360"/>
        <w:rPr>
          <w:b/>
          <w:sz w:val="22"/>
        </w:rPr>
      </w:pPr>
      <w:r w:rsidRPr="00BC29CE">
        <w:rPr>
          <w:sz w:val="22"/>
        </w:rPr>
        <w:t>________________________________________</w:t>
      </w:r>
      <w:r w:rsidRPr="00BC29CE">
        <w:rPr>
          <w:b/>
          <w:sz w:val="22"/>
        </w:rPr>
        <w:t xml:space="preserve"> (IMF) of Attraction</w:t>
      </w:r>
      <w:r w:rsidRPr="00BC29CE">
        <w:rPr>
          <w:sz w:val="22"/>
        </w:rPr>
        <w:t xml:space="preserve"> - These are the forces ______________________ </w:t>
      </w:r>
      <w:r w:rsidR="009050B1" w:rsidRPr="00BC29CE">
        <w:rPr>
          <w:sz w:val="22"/>
        </w:rPr>
        <w:t>molecules</w:t>
      </w:r>
      <w:r w:rsidRPr="00BC29CE">
        <w:rPr>
          <w:sz w:val="22"/>
        </w:rPr>
        <w:t xml:space="preserve">.  </w:t>
      </w:r>
      <w:r w:rsidR="00BC29CE" w:rsidRPr="00BC29CE">
        <w:rPr>
          <w:sz w:val="22"/>
        </w:rPr>
        <w:t>Includes</w:t>
      </w:r>
      <w:r w:rsidR="00BC29CE" w:rsidRPr="00BC29CE">
        <w:rPr>
          <w:b/>
          <w:sz w:val="22"/>
        </w:rPr>
        <w:t xml:space="preserve"> </w:t>
      </w:r>
      <w:r w:rsidRPr="00BC29CE">
        <w:rPr>
          <w:sz w:val="22"/>
        </w:rPr>
        <w:t>Dispersion forces</w:t>
      </w:r>
      <w:r w:rsidR="00BC29CE" w:rsidRPr="00BC29CE">
        <w:rPr>
          <w:sz w:val="22"/>
        </w:rPr>
        <w:t xml:space="preserve">, Dipole forces, and </w:t>
      </w:r>
      <w:r w:rsidRPr="00BC29CE">
        <w:rPr>
          <w:sz w:val="22"/>
        </w:rPr>
        <w:t>H</w:t>
      </w:r>
      <w:r w:rsidR="00BC29CE">
        <w:rPr>
          <w:sz w:val="22"/>
        </w:rPr>
        <w:t>ydrogen bonding.</w:t>
      </w:r>
    </w:p>
    <w:p w:rsidR="00E84588" w:rsidRPr="00E84588" w:rsidRDefault="00E84588" w:rsidP="00E84588">
      <w:pPr>
        <w:tabs>
          <w:tab w:val="left" w:pos="360"/>
        </w:tabs>
        <w:spacing w:line="360" w:lineRule="auto"/>
        <w:ind w:left="360" w:hanging="360"/>
        <w:rPr>
          <w:b/>
          <w:sz w:val="22"/>
        </w:rPr>
      </w:pPr>
      <w:r>
        <w:rPr>
          <w:sz w:val="22"/>
        </w:rPr>
        <w:t>All ______________</w:t>
      </w:r>
      <w:r w:rsidRPr="00E84588">
        <w:rPr>
          <w:sz w:val="22"/>
        </w:rPr>
        <w:t xml:space="preserve">molecular forces are </w:t>
      </w:r>
      <w:r>
        <w:rPr>
          <w:sz w:val="22"/>
        </w:rPr>
        <w:t>____________________ than ____________</w:t>
      </w:r>
      <w:r w:rsidRPr="00E84588">
        <w:rPr>
          <w:sz w:val="22"/>
        </w:rPr>
        <w:t>molecular fo</w:t>
      </w:r>
      <w:r>
        <w:rPr>
          <w:sz w:val="22"/>
        </w:rPr>
        <w:t>r</w:t>
      </w:r>
      <w:r w:rsidRPr="00E84588">
        <w:rPr>
          <w:sz w:val="22"/>
        </w:rPr>
        <w:t xml:space="preserve">ces which are </w:t>
      </w:r>
      <w:r>
        <w:rPr>
          <w:sz w:val="22"/>
        </w:rPr>
        <w:t>____________________________</w:t>
      </w:r>
      <w:r w:rsidRPr="00E84588">
        <w:rPr>
          <w:sz w:val="22"/>
        </w:rPr>
        <w:t xml:space="preserve"> (ionic, covalent, metallic). </w:t>
      </w:r>
    </w:p>
    <w:p w:rsidR="00E84588" w:rsidRDefault="00E84588" w:rsidP="00E84588">
      <w:pPr>
        <w:pStyle w:val="Heading3"/>
        <w:rPr>
          <w:b/>
          <w:bCs/>
          <w:sz w:val="24"/>
          <w:u w:val="none"/>
        </w:rPr>
      </w:pPr>
    </w:p>
    <w:p w:rsidR="00E84588" w:rsidRDefault="00E84588" w:rsidP="00E84588">
      <w:pPr>
        <w:pStyle w:val="Heading3"/>
        <w:spacing w:line="360" w:lineRule="auto"/>
        <w:rPr>
          <w:b/>
          <w:bCs/>
          <w:sz w:val="24"/>
          <w:u w:val="none"/>
        </w:rPr>
      </w:pPr>
      <w:r>
        <w:rPr>
          <w:b/>
          <w:bCs/>
          <w:sz w:val="24"/>
          <w:u w:val="none"/>
        </w:rPr>
        <w:t>CHARACTERISTICS OF THE PHASES OF MATTER</w:t>
      </w:r>
    </w:p>
    <w:p w:rsidR="00E84588" w:rsidRPr="00E84588" w:rsidRDefault="00E84588" w:rsidP="00E84588">
      <w:pPr>
        <w:pStyle w:val="BodyTextIndent3"/>
        <w:spacing w:line="360" w:lineRule="auto"/>
        <w:ind w:left="1080" w:hanging="1080"/>
        <w:rPr>
          <w:sz w:val="22"/>
        </w:rPr>
      </w:pPr>
      <w:r w:rsidRPr="00E84588">
        <w:rPr>
          <w:sz w:val="22"/>
        </w:rPr>
        <w:t>Solids:</w:t>
      </w:r>
      <w:r w:rsidRPr="00E84588">
        <w:rPr>
          <w:sz w:val="22"/>
        </w:rPr>
        <w:tab/>
      </w:r>
      <w:r>
        <w:rPr>
          <w:sz w:val="22"/>
        </w:rPr>
        <w:t>____________________</w:t>
      </w:r>
      <w:r w:rsidRPr="00E84588">
        <w:rPr>
          <w:sz w:val="22"/>
        </w:rPr>
        <w:t xml:space="preserve"> shape, </w:t>
      </w:r>
      <w:r>
        <w:rPr>
          <w:sz w:val="22"/>
        </w:rPr>
        <w:t>____________________</w:t>
      </w:r>
      <w:r w:rsidRPr="00E84588">
        <w:rPr>
          <w:sz w:val="22"/>
        </w:rPr>
        <w:t xml:space="preserve"> volume, </w:t>
      </w:r>
      <w:r>
        <w:rPr>
          <w:sz w:val="22"/>
        </w:rPr>
        <w:t>____________________</w:t>
      </w:r>
      <w:r w:rsidRPr="00E84588">
        <w:rPr>
          <w:sz w:val="22"/>
        </w:rPr>
        <w:t xml:space="preserve"> IMF, particles are in a </w:t>
      </w:r>
      <w:r>
        <w:rPr>
          <w:sz w:val="22"/>
        </w:rPr>
        <w:t>_______________</w:t>
      </w:r>
      <w:r w:rsidRPr="00E84588">
        <w:rPr>
          <w:sz w:val="22"/>
        </w:rPr>
        <w:t>position and vibrate around a fixed point.</w:t>
      </w:r>
    </w:p>
    <w:p w:rsidR="00E84588" w:rsidRPr="00E84588" w:rsidRDefault="00E84588" w:rsidP="00E84588">
      <w:pPr>
        <w:spacing w:line="360" w:lineRule="auto"/>
        <w:ind w:left="1080" w:hanging="1080"/>
        <w:rPr>
          <w:sz w:val="22"/>
        </w:rPr>
      </w:pPr>
      <w:r w:rsidRPr="00E84588">
        <w:rPr>
          <w:sz w:val="22"/>
        </w:rPr>
        <w:t>Liquids:</w:t>
      </w:r>
      <w:r w:rsidRPr="00E84588">
        <w:rPr>
          <w:sz w:val="22"/>
        </w:rPr>
        <w:tab/>
      </w:r>
      <w:r>
        <w:rPr>
          <w:sz w:val="22"/>
        </w:rPr>
        <w:t>____________________</w:t>
      </w:r>
      <w:r w:rsidRPr="00E84588">
        <w:rPr>
          <w:sz w:val="22"/>
        </w:rPr>
        <w:t xml:space="preserve"> shape, </w:t>
      </w:r>
      <w:r>
        <w:rPr>
          <w:sz w:val="22"/>
        </w:rPr>
        <w:t>____________________</w:t>
      </w:r>
      <w:r w:rsidRPr="00E84588">
        <w:rPr>
          <w:sz w:val="22"/>
        </w:rPr>
        <w:t xml:space="preserve"> volume, </w:t>
      </w:r>
      <w:r>
        <w:rPr>
          <w:sz w:val="22"/>
        </w:rPr>
        <w:t>____________________</w:t>
      </w:r>
      <w:r w:rsidRPr="00E84588">
        <w:rPr>
          <w:sz w:val="22"/>
        </w:rPr>
        <w:t xml:space="preserve"> IMF, particles can </w:t>
      </w:r>
      <w:r>
        <w:rPr>
          <w:sz w:val="22"/>
        </w:rPr>
        <w:t>_____________________</w:t>
      </w:r>
      <w:r w:rsidRPr="00E84588">
        <w:rPr>
          <w:sz w:val="22"/>
        </w:rPr>
        <w:t>each other but cannot break away completely.</w:t>
      </w:r>
    </w:p>
    <w:p w:rsidR="00E84588" w:rsidRPr="00E84588" w:rsidRDefault="00E84588" w:rsidP="00E84588">
      <w:pPr>
        <w:spacing w:line="360" w:lineRule="auto"/>
        <w:ind w:left="1080" w:hanging="1080"/>
        <w:rPr>
          <w:sz w:val="22"/>
        </w:rPr>
      </w:pPr>
      <w:r w:rsidRPr="00E84588">
        <w:rPr>
          <w:sz w:val="22"/>
        </w:rPr>
        <w:t>Gas:</w:t>
      </w:r>
      <w:r w:rsidRPr="00E84588">
        <w:rPr>
          <w:sz w:val="22"/>
        </w:rPr>
        <w:tab/>
      </w:r>
      <w:r>
        <w:rPr>
          <w:sz w:val="22"/>
        </w:rPr>
        <w:t>____________________</w:t>
      </w:r>
      <w:r w:rsidRPr="00E84588">
        <w:rPr>
          <w:sz w:val="22"/>
        </w:rPr>
        <w:t xml:space="preserve"> shape, </w:t>
      </w:r>
      <w:r>
        <w:rPr>
          <w:sz w:val="22"/>
        </w:rPr>
        <w:t>____________________</w:t>
      </w:r>
      <w:r w:rsidRPr="00E84588">
        <w:rPr>
          <w:sz w:val="22"/>
        </w:rPr>
        <w:t xml:space="preserve"> volume, </w:t>
      </w:r>
      <w:r>
        <w:rPr>
          <w:sz w:val="22"/>
        </w:rPr>
        <w:t>____________________</w:t>
      </w:r>
      <w:r w:rsidRPr="00E84588">
        <w:rPr>
          <w:sz w:val="22"/>
        </w:rPr>
        <w:t xml:space="preserve"> IMF, particles are </w:t>
      </w:r>
      <w:r>
        <w:rPr>
          <w:sz w:val="22"/>
        </w:rPr>
        <w:t>_____________________</w:t>
      </w:r>
      <w:r w:rsidRPr="00E84588">
        <w:rPr>
          <w:sz w:val="22"/>
        </w:rPr>
        <w:t xml:space="preserve"> of each other and can go wherever they want inside their container.  Another word for gas is vapor.</w:t>
      </w:r>
    </w:p>
    <w:p w:rsidR="00E84588" w:rsidRPr="00E84588" w:rsidRDefault="00E84588" w:rsidP="00E84588">
      <w:pPr>
        <w:spacing w:line="360" w:lineRule="auto"/>
        <w:ind w:left="1080" w:hanging="1080"/>
        <w:rPr>
          <w:sz w:val="22"/>
        </w:rPr>
      </w:pPr>
      <w:r w:rsidRPr="00E84588">
        <w:rPr>
          <w:sz w:val="22"/>
        </w:rPr>
        <w:t>Plasma:</w:t>
      </w:r>
      <w:r w:rsidRPr="00E84588">
        <w:rPr>
          <w:sz w:val="22"/>
        </w:rPr>
        <w:tab/>
      </w:r>
      <w:r>
        <w:rPr>
          <w:sz w:val="22"/>
        </w:rPr>
        <w:t>____________________</w:t>
      </w:r>
      <w:r w:rsidRPr="00E84588">
        <w:rPr>
          <w:sz w:val="22"/>
        </w:rPr>
        <w:t xml:space="preserve"> shape, </w:t>
      </w:r>
      <w:r>
        <w:rPr>
          <w:sz w:val="22"/>
        </w:rPr>
        <w:t>____________________</w:t>
      </w:r>
      <w:r w:rsidRPr="00E84588">
        <w:rPr>
          <w:sz w:val="22"/>
        </w:rPr>
        <w:t xml:space="preserve"> volume, composed of </w:t>
      </w:r>
      <w:r>
        <w:rPr>
          <w:sz w:val="22"/>
        </w:rPr>
        <w:t>________________</w:t>
      </w:r>
      <w:r w:rsidRPr="00E84588">
        <w:rPr>
          <w:sz w:val="22"/>
        </w:rPr>
        <w:t xml:space="preserve"> and </w:t>
      </w:r>
      <w:r>
        <w:rPr>
          <w:sz w:val="22"/>
        </w:rPr>
        <w:t>____________________.</w:t>
      </w:r>
      <w:r w:rsidRPr="00E84588">
        <w:rPr>
          <w:sz w:val="22"/>
        </w:rPr>
        <w:t xml:space="preserve">  The electrons have been knocked away from the atoms due to the high temperatures.</w:t>
      </w:r>
      <w:r w:rsidR="00AA1C25">
        <w:rPr>
          <w:sz w:val="22"/>
        </w:rPr>
        <w:t xml:space="preserve">  Most common state of matter in the universe.</w:t>
      </w:r>
    </w:p>
    <w:p w:rsidR="00E84588" w:rsidRPr="00E84588" w:rsidRDefault="00E84588" w:rsidP="00E84588">
      <w:pPr>
        <w:tabs>
          <w:tab w:val="left" w:pos="360"/>
        </w:tabs>
        <w:rPr>
          <w:sz w:val="22"/>
        </w:rPr>
      </w:pPr>
      <w:r w:rsidRPr="00E84588">
        <w:rPr>
          <w:sz w:val="22"/>
        </w:rPr>
        <w:tab/>
        <w:t>Looking at the boxes below and pretend that they are beakers sitting on a counter. Show what the atoms of a solid, liquid, and gas would look like in each.</w:t>
      </w:r>
    </w:p>
    <w:p w:rsidR="007C7F92" w:rsidRPr="00E84588" w:rsidRDefault="007C7F92" w:rsidP="007C7F92">
      <w:pPr>
        <w:rPr>
          <w:b/>
          <w:sz w:val="22"/>
          <w:szCs w:val="48"/>
        </w:rPr>
      </w:pPr>
      <w:r w:rsidRPr="00E84588">
        <w:rPr>
          <w:b/>
          <w:sz w:val="22"/>
          <w:szCs w:val="48"/>
        </w:rPr>
        <w:tab/>
      </w:r>
      <w:r w:rsidRPr="00E84588">
        <w:rPr>
          <w:b/>
          <w:sz w:val="22"/>
          <w:szCs w:val="48"/>
        </w:rPr>
        <w:tab/>
        <w:t>SOLID</w:t>
      </w:r>
      <w:r w:rsidRPr="00E84588">
        <w:rPr>
          <w:b/>
          <w:sz w:val="22"/>
          <w:szCs w:val="48"/>
        </w:rPr>
        <w:tab/>
      </w:r>
      <w:r w:rsidRPr="00E84588">
        <w:rPr>
          <w:b/>
          <w:sz w:val="22"/>
          <w:szCs w:val="48"/>
        </w:rPr>
        <w:tab/>
        <w:t xml:space="preserve">      LIQUID</w:t>
      </w:r>
      <w:r w:rsidRPr="00E84588">
        <w:rPr>
          <w:b/>
          <w:sz w:val="22"/>
          <w:szCs w:val="48"/>
        </w:rPr>
        <w:tab/>
      </w:r>
      <w:r w:rsidRPr="00E84588">
        <w:rPr>
          <w:b/>
          <w:sz w:val="22"/>
          <w:szCs w:val="48"/>
        </w:rPr>
        <w:tab/>
      </w:r>
      <w:r w:rsidRPr="00E84588">
        <w:rPr>
          <w:b/>
          <w:sz w:val="22"/>
          <w:szCs w:val="48"/>
        </w:rPr>
        <w:tab/>
        <w:t xml:space="preserve">     GAS</w:t>
      </w:r>
    </w:p>
    <w:p w:rsidR="007C7F92" w:rsidRDefault="00740DB4" w:rsidP="007C7F92">
      <w:pPr>
        <w:rPr>
          <w:szCs w:val="48"/>
        </w:rPr>
      </w:pPr>
      <w:r>
        <w:rPr>
          <w:noProof/>
          <w:szCs w:val="48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>
                <wp:simplePos x="0" y="0"/>
                <wp:positionH relativeFrom="column">
                  <wp:posOffset>2286000</wp:posOffset>
                </wp:positionH>
                <wp:positionV relativeFrom="paragraph">
                  <wp:posOffset>71755</wp:posOffset>
                </wp:positionV>
                <wp:extent cx="914400" cy="1143000"/>
                <wp:effectExtent l="9525" t="6985" r="9525" b="12065"/>
                <wp:wrapNone/>
                <wp:docPr id="3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8D46018" id="Rectangle 13" o:spid="_x0000_s1026" style="position:absolute;margin-left:180pt;margin-top:5.65pt;width:1in;height:90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"/>
            </w:pict>
          </mc:Fallback>
        </mc:AlternateContent>
      </w:r>
      <w:r>
        <w:rPr>
          <w:noProof/>
          <w:szCs w:val="48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71755</wp:posOffset>
                </wp:positionV>
                <wp:extent cx="914400" cy="1143000"/>
                <wp:effectExtent l="9525" t="6985" r="9525" b="12065"/>
                <wp:wrapNone/>
                <wp:docPr id="2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2351223" id="Rectangle 14" o:spid="_x0000_s1026" style="position:absolute;margin-left:315pt;margin-top:5.65pt;width:1in;height:90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"/>
            </w:pict>
          </mc:Fallback>
        </mc:AlternateContent>
      </w:r>
      <w:r>
        <w:rPr>
          <w:noProof/>
          <w:szCs w:val="48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71755</wp:posOffset>
                </wp:positionV>
                <wp:extent cx="914400" cy="1143000"/>
                <wp:effectExtent l="9525" t="6985" r="9525" b="12065"/>
                <wp:wrapNone/>
                <wp:docPr id="1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0DD63CB" id="Rectangle 12" o:spid="_x0000_s1026" style="position:absolute;margin-left:54pt;margin-top:5.65pt;width:1in;height:90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"/>
            </w:pict>
          </mc:Fallback>
        </mc:AlternateContent>
      </w:r>
    </w:p>
    <w:p w:rsidR="007C7F92" w:rsidRDefault="007C7F92" w:rsidP="007C7F92">
      <w:pPr>
        <w:rPr>
          <w:szCs w:val="48"/>
        </w:rPr>
      </w:pPr>
    </w:p>
    <w:p w:rsidR="007C7F92" w:rsidRDefault="007C7F92" w:rsidP="007C7F92">
      <w:pPr>
        <w:rPr>
          <w:szCs w:val="48"/>
        </w:rPr>
      </w:pPr>
    </w:p>
    <w:p w:rsidR="007C7F92" w:rsidRDefault="007C7F92" w:rsidP="007C7F92">
      <w:pPr>
        <w:rPr>
          <w:szCs w:val="48"/>
        </w:rPr>
      </w:pPr>
    </w:p>
    <w:p w:rsidR="007C7F92" w:rsidRDefault="007C7F92" w:rsidP="007C7F92">
      <w:pPr>
        <w:rPr>
          <w:szCs w:val="48"/>
        </w:rPr>
      </w:pPr>
    </w:p>
    <w:p w:rsidR="007C7F92" w:rsidRDefault="007C7F92">
      <w:pPr>
        <w:pStyle w:val="BodyTextIndent2"/>
        <w:rPr>
          <w:szCs w:val="48"/>
        </w:rPr>
      </w:pPr>
    </w:p>
    <w:p w:rsidR="004055DB" w:rsidRDefault="004055DB">
      <w:pPr>
        <w:rPr>
          <w:szCs w:val="48"/>
        </w:rPr>
      </w:pPr>
    </w:p>
    <w:p w:rsidR="007C7F92" w:rsidRDefault="007C7F92">
      <w:pPr>
        <w:pStyle w:val="Heading1"/>
        <w:rPr>
          <w:bCs/>
          <w:szCs w:val="48"/>
        </w:rPr>
      </w:pPr>
    </w:p>
    <w:p w:rsidR="00E84588" w:rsidRPr="008748B8" w:rsidRDefault="00E84588" w:rsidP="008748B8">
      <w:pPr>
        <w:pStyle w:val="Heading3"/>
        <w:spacing w:line="360" w:lineRule="auto"/>
        <w:rPr>
          <w:b/>
          <w:bCs/>
          <w:sz w:val="22"/>
          <w:szCs w:val="22"/>
          <w:u w:val="none"/>
        </w:rPr>
      </w:pPr>
      <w:r w:rsidRPr="008748B8">
        <w:rPr>
          <w:b/>
          <w:bCs/>
          <w:sz w:val="22"/>
          <w:szCs w:val="22"/>
          <w:u w:val="none"/>
        </w:rPr>
        <w:t>INTERMOLECULAR FORCES (IMFs)</w:t>
      </w:r>
    </w:p>
    <w:p w:rsidR="00E84588" w:rsidRPr="008748B8" w:rsidRDefault="008748B8" w:rsidP="008748B8">
      <w:pPr>
        <w:pStyle w:val="Heading3"/>
        <w:numPr>
          <w:ilvl w:val="0"/>
          <w:numId w:val="11"/>
        </w:numPr>
        <w:tabs>
          <w:tab w:val="clear" w:pos="720"/>
          <w:tab w:val="num" w:pos="360"/>
        </w:tabs>
        <w:spacing w:line="360" w:lineRule="auto"/>
        <w:ind w:left="360"/>
        <w:rPr>
          <w:sz w:val="22"/>
          <w:szCs w:val="22"/>
          <w:u w:val="none"/>
        </w:rPr>
      </w:pPr>
      <w:r w:rsidRPr="008748B8">
        <w:rPr>
          <w:sz w:val="22"/>
          <w:szCs w:val="22"/>
          <w:u w:val="none"/>
        </w:rPr>
        <w:t>_____________________________</w:t>
      </w:r>
      <w:r w:rsidR="00E84588" w:rsidRPr="008748B8">
        <w:rPr>
          <w:sz w:val="22"/>
          <w:szCs w:val="22"/>
          <w:u w:val="none"/>
        </w:rPr>
        <w:t xml:space="preserve"> Forces – a weak force that results in the attraction of</w:t>
      </w:r>
      <w:r w:rsidRPr="008748B8">
        <w:rPr>
          <w:sz w:val="22"/>
          <w:szCs w:val="22"/>
          <w:u w:val="none"/>
        </w:rPr>
        <w:t xml:space="preserve"> normally</w:t>
      </w:r>
      <w:r>
        <w:rPr>
          <w:sz w:val="22"/>
          <w:szCs w:val="22"/>
          <w:u w:val="none"/>
        </w:rPr>
        <w:t xml:space="preserve"> non-polar particles; </w:t>
      </w:r>
      <w:r w:rsidR="00E84588" w:rsidRPr="008748B8">
        <w:rPr>
          <w:sz w:val="22"/>
          <w:szCs w:val="22"/>
          <w:u w:val="none"/>
        </w:rPr>
        <w:t xml:space="preserve">the </w:t>
      </w:r>
      <w:r>
        <w:rPr>
          <w:sz w:val="22"/>
          <w:szCs w:val="22"/>
          <w:u w:val="none"/>
        </w:rPr>
        <w:t>______________________</w:t>
      </w:r>
      <w:r w:rsidR="00E84588" w:rsidRPr="008748B8">
        <w:rPr>
          <w:sz w:val="22"/>
          <w:szCs w:val="22"/>
          <w:u w:val="none"/>
        </w:rPr>
        <w:t xml:space="preserve"> intermolecular force; when nonpolar molecules collide with each other, a temporary dipole</w:t>
      </w:r>
      <w:r>
        <w:rPr>
          <w:sz w:val="22"/>
          <w:szCs w:val="22"/>
          <w:u w:val="none"/>
        </w:rPr>
        <w:t xml:space="preserve"> is created; </w:t>
      </w:r>
      <w:r w:rsidR="00E84588" w:rsidRPr="008748B8">
        <w:rPr>
          <w:sz w:val="22"/>
          <w:szCs w:val="22"/>
          <w:u w:val="none"/>
        </w:rPr>
        <w:t xml:space="preserve">The more electrons in the electron cloud, the stronger the dispersion force.  </w:t>
      </w:r>
      <w:r>
        <w:rPr>
          <w:sz w:val="22"/>
          <w:szCs w:val="22"/>
          <w:u w:val="none"/>
        </w:rPr>
        <w:t>Examples:</w:t>
      </w:r>
    </w:p>
    <w:p w:rsidR="00E84588" w:rsidRPr="008748B8" w:rsidRDefault="00E84588" w:rsidP="00E84588">
      <w:pPr>
        <w:rPr>
          <w:sz w:val="22"/>
          <w:szCs w:val="22"/>
        </w:rPr>
      </w:pPr>
    </w:p>
    <w:p w:rsidR="00E84588" w:rsidRPr="008748B8" w:rsidRDefault="008748B8" w:rsidP="008748B8">
      <w:pPr>
        <w:numPr>
          <w:ilvl w:val="0"/>
          <w:numId w:val="11"/>
        </w:numPr>
        <w:tabs>
          <w:tab w:val="clear" w:pos="720"/>
          <w:tab w:val="num" w:pos="360"/>
        </w:tabs>
        <w:spacing w:line="360" w:lineRule="auto"/>
        <w:ind w:left="360"/>
        <w:rPr>
          <w:sz w:val="22"/>
          <w:szCs w:val="22"/>
        </w:rPr>
      </w:pPr>
      <w:r w:rsidRPr="008748B8">
        <w:rPr>
          <w:sz w:val="22"/>
          <w:szCs w:val="22"/>
        </w:rPr>
        <w:t>__________________________</w:t>
      </w:r>
      <w:r w:rsidR="00E84588" w:rsidRPr="008748B8">
        <w:rPr>
          <w:sz w:val="22"/>
          <w:szCs w:val="22"/>
        </w:rPr>
        <w:t xml:space="preserve"> forces – attractions between oppositely charged regions of polar molecules; polar molecules have </w:t>
      </w:r>
      <w:r>
        <w:rPr>
          <w:sz w:val="22"/>
          <w:szCs w:val="22"/>
        </w:rPr>
        <w:t>_______________________</w:t>
      </w:r>
      <w:r w:rsidR="00E84588" w:rsidRPr="008748B8">
        <w:rPr>
          <w:sz w:val="22"/>
          <w:szCs w:val="22"/>
        </w:rPr>
        <w:t xml:space="preserve"> dipoles </w:t>
      </w:r>
      <w:r>
        <w:rPr>
          <w:sz w:val="22"/>
          <w:szCs w:val="22"/>
        </w:rPr>
        <w:t>because</w:t>
      </w:r>
      <w:r w:rsidR="00E84588" w:rsidRPr="008748B8">
        <w:rPr>
          <w:sz w:val="22"/>
          <w:szCs w:val="22"/>
        </w:rPr>
        <w:t xml:space="preserve"> some regions are always positive and some regions are always negative; these forces are </w:t>
      </w:r>
      <w:r>
        <w:rPr>
          <w:sz w:val="22"/>
          <w:szCs w:val="22"/>
        </w:rPr>
        <w:t>_______________________</w:t>
      </w:r>
      <w:r w:rsidR="00E84588" w:rsidRPr="008748B8">
        <w:rPr>
          <w:sz w:val="22"/>
          <w:szCs w:val="22"/>
        </w:rPr>
        <w:t xml:space="preserve"> than dispersion forces if looking at particles of the same mass.</w:t>
      </w:r>
      <w:r>
        <w:rPr>
          <w:sz w:val="22"/>
          <w:szCs w:val="22"/>
        </w:rPr>
        <w:t xml:space="preserve">  Examples:  </w:t>
      </w:r>
    </w:p>
    <w:p w:rsidR="00E84588" w:rsidRPr="008748B8" w:rsidRDefault="008748B8" w:rsidP="00E84588">
      <w:pPr>
        <w:numPr>
          <w:ilvl w:val="0"/>
          <w:numId w:val="11"/>
        </w:numPr>
        <w:tabs>
          <w:tab w:val="clear" w:pos="720"/>
          <w:tab w:val="num" w:pos="360"/>
        </w:tabs>
        <w:ind w:left="360"/>
        <w:rPr>
          <w:sz w:val="22"/>
          <w:szCs w:val="22"/>
        </w:rPr>
      </w:pPr>
      <w:r>
        <w:rPr>
          <w:sz w:val="22"/>
          <w:szCs w:val="22"/>
        </w:rPr>
        <w:lastRenderedPageBreak/>
        <w:t>___________________________</w:t>
      </w:r>
      <w:r w:rsidR="00E84588" w:rsidRPr="008748B8">
        <w:rPr>
          <w:sz w:val="22"/>
          <w:szCs w:val="22"/>
        </w:rPr>
        <w:t xml:space="preserve"> bonds – (not a bond); a special dipole-dipole attraction; occurs when the molecule contains hydrogen and the hydrogen is covalently bonded to a highly electr</w:t>
      </w:r>
      <w:r>
        <w:rPr>
          <w:sz w:val="22"/>
          <w:szCs w:val="22"/>
        </w:rPr>
        <w:t xml:space="preserve">onegative atom (only F, O, N); </w:t>
      </w:r>
      <w:r w:rsidR="00E84588" w:rsidRPr="008748B8">
        <w:rPr>
          <w:sz w:val="22"/>
          <w:szCs w:val="22"/>
        </w:rPr>
        <w:t xml:space="preserve">The molecule is highly polar; </w:t>
      </w:r>
      <w:r>
        <w:rPr>
          <w:sz w:val="22"/>
          <w:szCs w:val="22"/>
        </w:rPr>
        <w:t xml:space="preserve">molecules </w:t>
      </w:r>
      <w:r w:rsidR="00E84588" w:rsidRPr="008748B8">
        <w:rPr>
          <w:sz w:val="22"/>
          <w:szCs w:val="22"/>
        </w:rPr>
        <w:t>have higher than expected boiling points (strong IMF).</w:t>
      </w:r>
      <w:r>
        <w:rPr>
          <w:sz w:val="22"/>
          <w:szCs w:val="22"/>
        </w:rPr>
        <w:t xml:space="preserve"> Examples:  </w:t>
      </w:r>
    </w:p>
    <w:p w:rsidR="008748B8" w:rsidRDefault="008748B8" w:rsidP="007C7F92">
      <w:pPr>
        <w:pStyle w:val="Heading1"/>
        <w:jc w:val="left"/>
        <w:rPr>
          <w:bCs/>
          <w:szCs w:val="24"/>
        </w:rPr>
      </w:pPr>
    </w:p>
    <w:p w:rsidR="007C7F92" w:rsidRDefault="007C7F92" w:rsidP="00740DB4">
      <w:pPr>
        <w:pStyle w:val="Heading1"/>
        <w:spacing w:line="360" w:lineRule="auto"/>
        <w:jc w:val="left"/>
        <w:rPr>
          <w:bCs/>
          <w:szCs w:val="24"/>
        </w:rPr>
      </w:pPr>
      <w:r>
        <w:rPr>
          <w:bCs/>
          <w:szCs w:val="24"/>
        </w:rPr>
        <w:t>MORE ON SOLIDS</w:t>
      </w:r>
    </w:p>
    <w:p w:rsidR="007C7F92" w:rsidRDefault="008748B8" w:rsidP="00740DB4">
      <w:pPr>
        <w:numPr>
          <w:ilvl w:val="0"/>
          <w:numId w:val="6"/>
        </w:numPr>
        <w:tabs>
          <w:tab w:val="clear" w:pos="720"/>
          <w:tab w:val="num" w:pos="360"/>
        </w:tabs>
        <w:spacing w:line="360" w:lineRule="auto"/>
        <w:ind w:left="360"/>
        <w:rPr>
          <w:sz w:val="22"/>
        </w:rPr>
      </w:pPr>
      <w:r>
        <w:rPr>
          <w:sz w:val="22"/>
        </w:rPr>
        <w:t>__________________________</w:t>
      </w:r>
      <w:r w:rsidR="007C7F92" w:rsidRPr="008748B8">
        <w:rPr>
          <w:sz w:val="22"/>
        </w:rPr>
        <w:t xml:space="preserve"> – more closely packed than a liquid, thus they are denser; Usually a 10% difference between the solid and liquid density of the same substance; Water is the exception. </w:t>
      </w:r>
    </w:p>
    <w:p w:rsidR="008748B8" w:rsidRPr="008748B8" w:rsidRDefault="008748B8" w:rsidP="00740DB4">
      <w:pPr>
        <w:numPr>
          <w:ilvl w:val="0"/>
          <w:numId w:val="6"/>
        </w:numPr>
        <w:tabs>
          <w:tab w:val="clear" w:pos="720"/>
          <w:tab w:val="num" w:pos="360"/>
        </w:tabs>
        <w:spacing w:line="360" w:lineRule="auto"/>
        <w:ind w:left="360"/>
        <w:rPr>
          <w:sz w:val="22"/>
        </w:rPr>
      </w:pPr>
      <w:r>
        <w:rPr>
          <w:sz w:val="22"/>
        </w:rPr>
        <w:t xml:space="preserve">__________________________ </w:t>
      </w:r>
      <w:r w:rsidRPr="008748B8">
        <w:rPr>
          <w:sz w:val="22"/>
        </w:rPr>
        <w:t xml:space="preserve">– </w:t>
      </w:r>
      <w:r>
        <w:rPr>
          <w:sz w:val="22"/>
        </w:rPr>
        <w:t xml:space="preserve"> no</w:t>
      </w:r>
      <w:r w:rsidR="003942AE">
        <w:rPr>
          <w:sz w:val="22"/>
        </w:rPr>
        <w:t>t</w:t>
      </w:r>
      <w:r>
        <w:rPr>
          <w:sz w:val="22"/>
        </w:rPr>
        <w:t xml:space="preserve"> easily compressed.</w:t>
      </w:r>
    </w:p>
    <w:p w:rsidR="007C7F92" w:rsidRPr="008748B8" w:rsidRDefault="008748B8" w:rsidP="00740DB4">
      <w:pPr>
        <w:numPr>
          <w:ilvl w:val="0"/>
          <w:numId w:val="6"/>
        </w:numPr>
        <w:tabs>
          <w:tab w:val="clear" w:pos="720"/>
          <w:tab w:val="num" w:pos="360"/>
        </w:tabs>
        <w:spacing w:line="360" w:lineRule="auto"/>
        <w:ind w:left="360"/>
        <w:rPr>
          <w:sz w:val="22"/>
        </w:rPr>
      </w:pPr>
      <w:r>
        <w:rPr>
          <w:sz w:val="22"/>
        </w:rPr>
        <w:t>__________________________</w:t>
      </w:r>
      <w:r w:rsidR="007C7F92" w:rsidRPr="008748B8">
        <w:rPr>
          <w:sz w:val="22"/>
        </w:rPr>
        <w:t xml:space="preserve"> – a solid where the particles are not arran</w:t>
      </w:r>
      <w:r w:rsidR="00950638" w:rsidRPr="008748B8">
        <w:rPr>
          <w:sz w:val="22"/>
        </w:rPr>
        <w:t>ged in a crystalline pattern; o</w:t>
      </w:r>
      <w:r w:rsidR="007C7F92" w:rsidRPr="008748B8">
        <w:rPr>
          <w:sz w:val="22"/>
        </w:rPr>
        <w:t>ften forms when a molten (mel</w:t>
      </w:r>
      <w:r w:rsidR="00950638" w:rsidRPr="008748B8">
        <w:rPr>
          <w:sz w:val="22"/>
        </w:rPr>
        <w:t>ted solid) cools too quickly to</w:t>
      </w:r>
      <w:r w:rsidR="007C7F92" w:rsidRPr="008748B8">
        <w:rPr>
          <w:sz w:val="22"/>
        </w:rPr>
        <w:t xml:space="preserve"> allow t</w:t>
      </w:r>
      <w:r w:rsidR="00BF6BD5" w:rsidRPr="008748B8">
        <w:rPr>
          <w:sz w:val="22"/>
        </w:rPr>
        <w:t>ime for the crystals to grow; e</w:t>
      </w:r>
      <w:r w:rsidR="007C7F92" w:rsidRPr="008748B8">
        <w:rPr>
          <w:sz w:val="22"/>
        </w:rPr>
        <w:t>xamples include glass, rubber, and many plastics.</w:t>
      </w:r>
    </w:p>
    <w:p w:rsidR="00132488" w:rsidRPr="008748B8" w:rsidRDefault="008748B8" w:rsidP="00740DB4">
      <w:pPr>
        <w:numPr>
          <w:ilvl w:val="0"/>
          <w:numId w:val="6"/>
        </w:numPr>
        <w:tabs>
          <w:tab w:val="clear" w:pos="720"/>
          <w:tab w:val="num" w:pos="360"/>
        </w:tabs>
        <w:spacing w:line="360" w:lineRule="auto"/>
        <w:ind w:left="360"/>
        <w:rPr>
          <w:sz w:val="22"/>
        </w:rPr>
      </w:pPr>
      <w:r w:rsidRPr="008748B8">
        <w:rPr>
          <w:b/>
          <w:sz w:val="22"/>
        </w:rPr>
        <w:t>__________________________</w:t>
      </w:r>
      <w:r w:rsidR="00BF6BD5" w:rsidRPr="008748B8">
        <w:rPr>
          <w:sz w:val="22"/>
        </w:rPr>
        <w:t xml:space="preserve"> – most solids experience thermal expansion.  Thermal Expansion is when objects are heated, they expand</w:t>
      </w:r>
      <w:r w:rsidR="00132488" w:rsidRPr="008748B8">
        <w:rPr>
          <w:sz w:val="22"/>
        </w:rPr>
        <w:t>.  W</w:t>
      </w:r>
      <w:r w:rsidR="00BF6BD5" w:rsidRPr="008748B8">
        <w:rPr>
          <w:bCs/>
          <w:sz w:val="22"/>
        </w:rPr>
        <w:t xml:space="preserve">hen they are cooled, they </w:t>
      </w:r>
      <w:r w:rsidR="00BF6BD5" w:rsidRPr="008748B8">
        <w:rPr>
          <w:bCs/>
          <w:iCs/>
          <w:sz w:val="22"/>
        </w:rPr>
        <w:t>contract.</w:t>
      </w:r>
      <w:r w:rsidR="00132488" w:rsidRPr="008748B8">
        <w:rPr>
          <w:bCs/>
          <w:iCs/>
          <w:sz w:val="22"/>
        </w:rPr>
        <w:t xml:space="preserve">  Example: joints in bridges, driveways, and roads.</w:t>
      </w:r>
    </w:p>
    <w:p w:rsidR="007C7F92" w:rsidRDefault="007C7F92" w:rsidP="00740DB4">
      <w:pPr>
        <w:pStyle w:val="Heading1"/>
        <w:spacing w:line="360" w:lineRule="auto"/>
        <w:jc w:val="left"/>
        <w:rPr>
          <w:bCs/>
          <w:szCs w:val="24"/>
        </w:rPr>
      </w:pPr>
      <w:r>
        <w:rPr>
          <w:bCs/>
          <w:szCs w:val="24"/>
        </w:rPr>
        <w:t>MORE ON LIQUIDS</w:t>
      </w:r>
    </w:p>
    <w:p w:rsidR="00BA79CE" w:rsidRPr="008748B8" w:rsidRDefault="008748B8" w:rsidP="00740DB4">
      <w:pPr>
        <w:numPr>
          <w:ilvl w:val="0"/>
          <w:numId w:val="5"/>
        </w:numPr>
        <w:tabs>
          <w:tab w:val="clear" w:pos="720"/>
          <w:tab w:val="num" w:pos="360"/>
        </w:tabs>
        <w:spacing w:line="360" w:lineRule="auto"/>
        <w:ind w:left="360"/>
        <w:rPr>
          <w:sz w:val="22"/>
          <w:szCs w:val="22"/>
        </w:rPr>
      </w:pPr>
      <w:r>
        <w:rPr>
          <w:sz w:val="22"/>
          <w:szCs w:val="22"/>
        </w:rPr>
        <w:t>______________________</w:t>
      </w:r>
      <w:r w:rsidR="00BA79CE" w:rsidRPr="008748B8">
        <w:rPr>
          <w:sz w:val="22"/>
          <w:szCs w:val="22"/>
          <w:u w:val="single"/>
        </w:rPr>
        <w:t xml:space="preserve"> </w:t>
      </w:r>
      <w:r w:rsidR="00BA79CE" w:rsidRPr="008748B8">
        <w:rPr>
          <w:sz w:val="22"/>
          <w:szCs w:val="22"/>
        </w:rPr>
        <w:t>– denser than gases.</w:t>
      </w:r>
    </w:p>
    <w:p w:rsidR="007C7F92" w:rsidRPr="008748B8" w:rsidRDefault="008748B8" w:rsidP="00740DB4">
      <w:pPr>
        <w:numPr>
          <w:ilvl w:val="0"/>
          <w:numId w:val="5"/>
        </w:numPr>
        <w:tabs>
          <w:tab w:val="clear" w:pos="720"/>
          <w:tab w:val="num" w:pos="360"/>
        </w:tabs>
        <w:spacing w:line="360" w:lineRule="auto"/>
        <w:ind w:left="360"/>
        <w:rPr>
          <w:sz w:val="22"/>
          <w:szCs w:val="22"/>
        </w:rPr>
      </w:pPr>
      <w:r>
        <w:rPr>
          <w:sz w:val="22"/>
          <w:szCs w:val="22"/>
        </w:rPr>
        <w:t>_________</w:t>
      </w:r>
      <w:r w:rsidR="00E54DAD">
        <w:rPr>
          <w:sz w:val="22"/>
          <w:szCs w:val="22"/>
        </w:rPr>
        <w:t>____</w:t>
      </w:r>
      <w:r>
        <w:rPr>
          <w:sz w:val="22"/>
          <w:szCs w:val="22"/>
        </w:rPr>
        <w:t>_____________</w:t>
      </w:r>
      <w:r w:rsidR="00BA79CE" w:rsidRPr="008748B8">
        <w:rPr>
          <w:sz w:val="22"/>
          <w:szCs w:val="22"/>
        </w:rPr>
        <w:t xml:space="preserve"> – </w:t>
      </w:r>
      <w:r w:rsidR="007C7F92" w:rsidRPr="008748B8">
        <w:rPr>
          <w:sz w:val="22"/>
          <w:szCs w:val="22"/>
        </w:rPr>
        <w:t>enormous pressure can make liquids compress a small amount.</w:t>
      </w:r>
    </w:p>
    <w:p w:rsidR="007C7F92" w:rsidRPr="008748B8" w:rsidRDefault="008748B8" w:rsidP="00740DB4">
      <w:pPr>
        <w:numPr>
          <w:ilvl w:val="0"/>
          <w:numId w:val="5"/>
        </w:numPr>
        <w:tabs>
          <w:tab w:val="clear" w:pos="720"/>
          <w:tab w:val="num" w:pos="360"/>
        </w:tabs>
        <w:spacing w:line="360" w:lineRule="auto"/>
        <w:ind w:left="360"/>
        <w:rPr>
          <w:sz w:val="22"/>
          <w:szCs w:val="22"/>
        </w:rPr>
      </w:pPr>
      <w:r w:rsidRPr="00740DB4">
        <w:rPr>
          <w:sz w:val="22"/>
          <w:szCs w:val="22"/>
        </w:rPr>
        <w:t>______________________</w:t>
      </w:r>
      <w:r w:rsidR="007C7F92" w:rsidRPr="008748B8">
        <w:rPr>
          <w:sz w:val="22"/>
          <w:szCs w:val="22"/>
        </w:rPr>
        <w:t xml:space="preserve"> – ability to flow; gases and liquids are fluids because they can flow through each other.  Liquids are slower to diffuse than gases.</w:t>
      </w:r>
      <w:r w:rsidR="00950638" w:rsidRPr="008748B8">
        <w:rPr>
          <w:sz w:val="22"/>
          <w:szCs w:val="22"/>
        </w:rPr>
        <w:t xml:space="preserve">  </w:t>
      </w:r>
      <w:r w:rsidR="00DE5B7E">
        <w:rPr>
          <w:sz w:val="22"/>
          <w:szCs w:val="22"/>
        </w:rPr>
        <w:t>_____________________________</w:t>
      </w:r>
      <w:r w:rsidR="00950638" w:rsidRPr="008748B8">
        <w:rPr>
          <w:sz w:val="22"/>
          <w:szCs w:val="22"/>
        </w:rPr>
        <w:t xml:space="preserve"> is the spreading of particles throughout a given volume until they are evenly distributed.</w:t>
      </w:r>
    </w:p>
    <w:p w:rsidR="007C7F92" w:rsidRPr="008748B8" w:rsidRDefault="00740DB4" w:rsidP="00740DB4">
      <w:pPr>
        <w:numPr>
          <w:ilvl w:val="0"/>
          <w:numId w:val="5"/>
        </w:numPr>
        <w:tabs>
          <w:tab w:val="clear" w:pos="720"/>
          <w:tab w:val="num" w:pos="360"/>
        </w:tabs>
        <w:spacing w:line="360" w:lineRule="auto"/>
        <w:ind w:left="360"/>
        <w:rPr>
          <w:sz w:val="22"/>
          <w:szCs w:val="22"/>
        </w:rPr>
      </w:pPr>
      <w:r>
        <w:rPr>
          <w:sz w:val="22"/>
          <w:szCs w:val="22"/>
        </w:rPr>
        <w:t>______________________</w:t>
      </w:r>
      <w:r w:rsidR="007C7F92" w:rsidRPr="008748B8">
        <w:rPr>
          <w:sz w:val="22"/>
          <w:szCs w:val="22"/>
        </w:rPr>
        <w:t xml:space="preserve"> – a measure of the resistance of a liquid to flow; determined by the intermolecular forces, shape of particles, and temperature.</w:t>
      </w:r>
    </w:p>
    <w:p w:rsidR="00132488" w:rsidRDefault="00740DB4" w:rsidP="00740DB4">
      <w:pPr>
        <w:numPr>
          <w:ilvl w:val="0"/>
          <w:numId w:val="5"/>
        </w:numPr>
        <w:tabs>
          <w:tab w:val="clear" w:pos="720"/>
          <w:tab w:val="num" w:pos="360"/>
        </w:tabs>
        <w:spacing w:line="360" w:lineRule="auto"/>
        <w:ind w:left="360"/>
        <w:rPr>
          <w:sz w:val="22"/>
          <w:szCs w:val="22"/>
        </w:rPr>
      </w:pPr>
      <w:r>
        <w:rPr>
          <w:sz w:val="22"/>
          <w:szCs w:val="22"/>
        </w:rPr>
        <w:t>_______________</w:t>
      </w:r>
      <w:r w:rsidR="004F2505">
        <w:rPr>
          <w:sz w:val="22"/>
          <w:szCs w:val="22"/>
        </w:rPr>
        <w:t>___________</w:t>
      </w:r>
      <w:r>
        <w:rPr>
          <w:sz w:val="22"/>
          <w:szCs w:val="22"/>
        </w:rPr>
        <w:t>_______</w:t>
      </w:r>
      <w:r w:rsidR="00132488" w:rsidRPr="008748B8">
        <w:rPr>
          <w:sz w:val="22"/>
          <w:szCs w:val="22"/>
        </w:rPr>
        <w:t xml:space="preserve"> – liquids experience more thermal expansion than solids.  Example: thermometers</w:t>
      </w:r>
      <w:r w:rsidR="00BC29CE">
        <w:rPr>
          <w:sz w:val="22"/>
          <w:szCs w:val="22"/>
        </w:rPr>
        <w:t>.</w:t>
      </w:r>
    </w:p>
    <w:p w:rsidR="00BC29CE" w:rsidRPr="00BC29CE" w:rsidRDefault="00BF4ECF" w:rsidP="00BC29CE">
      <w:pPr>
        <w:numPr>
          <w:ilvl w:val="0"/>
          <w:numId w:val="5"/>
        </w:numPr>
        <w:tabs>
          <w:tab w:val="clear" w:pos="720"/>
          <w:tab w:val="num" w:pos="360"/>
        </w:tabs>
        <w:spacing w:line="360" w:lineRule="auto"/>
        <w:ind w:left="360"/>
        <w:rPr>
          <w:sz w:val="22"/>
        </w:rPr>
      </w:pPr>
      <w:r>
        <w:rPr>
          <w:szCs w:val="22"/>
        </w:rPr>
        <w:t xml:space="preserve">______________________ </w:t>
      </w:r>
      <w:r w:rsidRPr="00BC29CE">
        <w:rPr>
          <w:sz w:val="22"/>
          <w:szCs w:val="22"/>
        </w:rPr>
        <w:t xml:space="preserve">– </w:t>
      </w:r>
      <w:r w:rsidR="00BC29CE" w:rsidRPr="00BC29CE">
        <w:rPr>
          <w:szCs w:val="22"/>
        </w:rPr>
        <w:t xml:space="preserve"> </w:t>
      </w:r>
      <w:r w:rsidR="00BC29CE" w:rsidRPr="00BC29CE">
        <w:rPr>
          <w:sz w:val="22"/>
        </w:rPr>
        <w:t xml:space="preserve">It is a measure of the inward pull by particles in the interior; The stronger the particle’s attraction for each other, the stronger the surface tension; Water has a </w:t>
      </w:r>
      <w:r w:rsidR="00BC29CE">
        <w:rPr>
          <w:sz w:val="22"/>
        </w:rPr>
        <w:t>______</w:t>
      </w:r>
      <w:r w:rsidR="00BC29CE" w:rsidRPr="00BC29CE">
        <w:rPr>
          <w:sz w:val="22"/>
        </w:rPr>
        <w:t xml:space="preserve"> surface tension due to the attractive forces of the water molecules; Surfactants reduce surface tension.</w:t>
      </w:r>
    </w:p>
    <w:p w:rsidR="00BC29CE" w:rsidRPr="00BC29CE" w:rsidRDefault="00BF4ECF" w:rsidP="00BC29CE">
      <w:pPr>
        <w:numPr>
          <w:ilvl w:val="0"/>
          <w:numId w:val="5"/>
        </w:numPr>
        <w:tabs>
          <w:tab w:val="clear" w:pos="720"/>
          <w:tab w:val="num" w:pos="360"/>
        </w:tabs>
        <w:spacing w:line="360" w:lineRule="auto"/>
        <w:ind w:left="360"/>
        <w:rPr>
          <w:sz w:val="22"/>
          <w:szCs w:val="22"/>
        </w:rPr>
      </w:pPr>
      <w:r>
        <w:rPr>
          <w:sz w:val="22"/>
          <w:szCs w:val="22"/>
        </w:rPr>
        <w:t>______________</w:t>
      </w:r>
      <w:r w:rsidR="004F2505">
        <w:rPr>
          <w:sz w:val="22"/>
          <w:szCs w:val="22"/>
        </w:rPr>
        <w:t>_______</w:t>
      </w:r>
      <w:r>
        <w:rPr>
          <w:sz w:val="22"/>
          <w:szCs w:val="22"/>
        </w:rPr>
        <w:t xml:space="preserve">________ </w:t>
      </w:r>
      <w:r w:rsidR="00BC29CE" w:rsidRPr="00BC29CE">
        <w:rPr>
          <w:sz w:val="22"/>
          <w:szCs w:val="22"/>
        </w:rPr>
        <w:t xml:space="preserve">– the adhesion or attraction between molecules that are different; Can cause the meniscus in the graduated cylinder or the wicking property of paper towels.  </w:t>
      </w:r>
      <w:r w:rsidR="00BC29CE">
        <w:rPr>
          <w:sz w:val="22"/>
          <w:szCs w:val="22"/>
        </w:rPr>
        <w:t>___________________</w:t>
      </w:r>
      <w:r w:rsidR="00BC29CE" w:rsidRPr="00BC29CE">
        <w:rPr>
          <w:sz w:val="22"/>
          <w:szCs w:val="22"/>
        </w:rPr>
        <w:t xml:space="preserve"> = attraction to each other.  </w:t>
      </w:r>
      <w:r w:rsidR="00BC29CE">
        <w:rPr>
          <w:sz w:val="22"/>
          <w:szCs w:val="22"/>
        </w:rPr>
        <w:t>______________________</w:t>
      </w:r>
      <w:r w:rsidR="00BC29CE" w:rsidRPr="00BC29CE">
        <w:rPr>
          <w:sz w:val="22"/>
          <w:szCs w:val="22"/>
        </w:rPr>
        <w:t xml:space="preserve"> = attraction to another.</w:t>
      </w:r>
    </w:p>
    <w:p w:rsidR="00BA79CE" w:rsidRDefault="00BA79CE" w:rsidP="00740DB4">
      <w:pPr>
        <w:pStyle w:val="Heading1"/>
        <w:spacing w:line="360" w:lineRule="auto"/>
        <w:jc w:val="left"/>
        <w:rPr>
          <w:bCs/>
          <w:szCs w:val="24"/>
        </w:rPr>
      </w:pPr>
      <w:r>
        <w:rPr>
          <w:bCs/>
          <w:szCs w:val="24"/>
        </w:rPr>
        <w:t>MORE ON GASES</w:t>
      </w:r>
    </w:p>
    <w:p w:rsidR="00BA79CE" w:rsidRPr="008748B8" w:rsidRDefault="00740DB4" w:rsidP="00740DB4">
      <w:pPr>
        <w:numPr>
          <w:ilvl w:val="0"/>
          <w:numId w:val="8"/>
        </w:numPr>
        <w:spacing w:line="360" w:lineRule="auto"/>
        <w:ind w:left="360"/>
        <w:rPr>
          <w:sz w:val="22"/>
          <w:szCs w:val="22"/>
        </w:rPr>
      </w:pPr>
      <w:r>
        <w:rPr>
          <w:sz w:val="22"/>
          <w:szCs w:val="22"/>
        </w:rPr>
        <w:t>______________________</w:t>
      </w:r>
      <w:r w:rsidR="00BA79CE" w:rsidRPr="008748B8">
        <w:rPr>
          <w:sz w:val="22"/>
          <w:szCs w:val="22"/>
        </w:rPr>
        <w:t xml:space="preserve"> – very low density.</w:t>
      </w:r>
    </w:p>
    <w:p w:rsidR="00BA79CE" w:rsidRPr="008748B8" w:rsidRDefault="00740DB4" w:rsidP="00740DB4">
      <w:pPr>
        <w:numPr>
          <w:ilvl w:val="0"/>
          <w:numId w:val="8"/>
        </w:numPr>
        <w:tabs>
          <w:tab w:val="num" w:pos="360"/>
        </w:tabs>
        <w:spacing w:line="360" w:lineRule="auto"/>
        <w:ind w:left="360"/>
        <w:rPr>
          <w:sz w:val="22"/>
          <w:szCs w:val="22"/>
        </w:rPr>
      </w:pPr>
      <w:r>
        <w:rPr>
          <w:sz w:val="22"/>
          <w:szCs w:val="22"/>
        </w:rPr>
        <w:t>__________________</w:t>
      </w:r>
      <w:r w:rsidR="004F2505">
        <w:rPr>
          <w:sz w:val="22"/>
          <w:szCs w:val="22"/>
        </w:rPr>
        <w:t>_______</w:t>
      </w:r>
      <w:r>
        <w:rPr>
          <w:sz w:val="22"/>
          <w:szCs w:val="22"/>
        </w:rPr>
        <w:t>____</w:t>
      </w:r>
      <w:r w:rsidR="00BA79CE" w:rsidRPr="008748B8">
        <w:rPr>
          <w:sz w:val="22"/>
          <w:szCs w:val="22"/>
        </w:rPr>
        <w:t xml:space="preserve"> – gases are easy to compress.  There are a lot of spaces between the particles.</w:t>
      </w:r>
    </w:p>
    <w:p w:rsidR="00BA79CE" w:rsidRPr="008748B8" w:rsidRDefault="00740DB4" w:rsidP="00740DB4">
      <w:pPr>
        <w:numPr>
          <w:ilvl w:val="0"/>
          <w:numId w:val="8"/>
        </w:numPr>
        <w:tabs>
          <w:tab w:val="num" w:pos="360"/>
        </w:tabs>
        <w:spacing w:line="360" w:lineRule="auto"/>
        <w:ind w:left="360"/>
        <w:rPr>
          <w:sz w:val="22"/>
          <w:szCs w:val="22"/>
        </w:rPr>
      </w:pPr>
      <w:r>
        <w:rPr>
          <w:sz w:val="22"/>
          <w:szCs w:val="22"/>
        </w:rPr>
        <w:t>______________________</w:t>
      </w:r>
      <w:r w:rsidR="00BA79CE" w:rsidRPr="008748B8">
        <w:rPr>
          <w:sz w:val="22"/>
          <w:szCs w:val="22"/>
        </w:rPr>
        <w:t xml:space="preserve"> – ability to flow; gases and liquids are fluids because they can flow through each other. </w:t>
      </w:r>
      <w:r w:rsidR="00950638" w:rsidRPr="008748B8">
        <w:rPr>
          <w:sz w:val="22"/>
          <w:szCs w:val="22"/>
        </w:rPr>
        <w:t xml:space="preserve"> Gases diffuse faster than liquids.</w:t>
      </w:r>
    </w:p>
    <w:p w:rsidR="00BF6BD5" w:rsidRPr="00BC29CE" w:rsidRDefault="00740DB4" w:rsidP="00BC29CE">
      <w:pPr>
        <w:numPr>
          <w:ilvl w:val="0"/>
          <w:numId w:val="8"/>
        </w:numPr>
        <w:spacing w:line="360" w:lineRule="auto"/>
        <w:ind w:left="360"/>
        <w:rPr>
          <w:sz w:val="22"/>
          <w:szCs w:val="22"/>
        </w:rPr>
      </w:pPr>
      <w:r>
        <w:rPr>
          <w:sz w:val="22"/>
          <w:szCs w:val="22"/>
        </w:rPr>
        <w:t>_________________</w:t>
      </w:r>
      <w:r w:rsidR="004F2505">
        <w:rPr>
          <w:sz w:val="22"/>
          <w:szCs w:val="22"/>
        </w:rPr>
        <w:t>____________</w:t>
      </w:r>
      <w:bookmarkStart w:id="0" w:name="_GoBack"/>
      <w:bookmarkEnd w:id="0"/>
      <w:r>
        <w:rPr>
          <w:sz w:val="22"/>
          <w:szCs w:val="22"/>
        </w:rPr>
        <w:t>_____</w:t>
      </w:r>
      <w:r w:rsidR="00132488" w:rsidRPr="008748B8">
        <w:rPr>
          <w:sz w:val="22"/>
          <w:szCs w:val="22"/>
        </w:rPr>
        <w:t xml:space="preserve"> – gases experience more thermal expansion than solids and liquids. Example: hot air balloons</w:t>
      </w:r>
    </w:p>
    <w:sectPr w:rsidR="00BF6BD5" w:rsidRPr="00BC29CE" w:rsidSect="00E9311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FD52B0"/>
    <w:multiLevelType w:val="hybridMultilevel"/>
    <w:tmpl w:val="4EE8889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04B230F"/>
    <w:multiLevelType w:val="hybridMultilevel"/>
    <w:tmpl w:val="B418AA0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1B3518A"/>
    <w:multiLevelType w:val="singleLevel"/>
    <w:tmpl w:val="B48C09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3" w15:restartNumberingAfterBreak="0">
    <w:nsid w:val="3FDC0D9F"/>
    <w:multiLevelType w:val="hybridMultilevel"/>
    <w:tmpl w:val="CEC2637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A5C5D3E"/>
    <w:multiLevelType w:val="hybridMultilevel"/>
    <w:tmpl w:val="8F7281F8"/>
    <w:lvl w:ilvl="0" w:tplc="81B20F68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F4E2126"/>
    <w:multiLevelType w:val="hybridMultilevel"/>
    <w:tmpl w:val="ABB02398"/>
    <w:lvl w:ilvl="0" w:tplc="E7CE7E2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82CD3C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5D2485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2C4D47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96A6A0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6A09FF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56CC6D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39EB86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B8AB98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 w15:restartNumberingAfterBreak="0">
    <w:nsid w:val="5BAF120E"/>
    <w:multiLevelType w:val="singleLevel"/>
    <w:tmpl w:val="9CF0352C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7" w15:restartNumberingAfterBreak="0">
    <w:nsid w:val="5EB51DCD"/>
    <w:multiLevelType w:val="hybridMultilevel"/>
    <w:tmpl w:val="3210D7BE"/>
    <w:lvl w:ilvl="0" w:tplc="C694D064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638C4BEF"/>
    <w:multiLevelType w:val="hybridMultilevel"/>
    <w:tmpl w:val="BA106680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6A38461A"/>
    <w:multiLevelType w:val="hybridMultilevel"/>
    <w:tmpl w:val="0E44844E"/>
    <w:lvl w:ilvl="0" w:tplc="1B0057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B3C53A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FC021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118630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B96170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854A6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914FA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D92B50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D3060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 w15:restartNumberingAfterBreak="0">
    <w:nsid w:val="76B71370"/>
    <w:multiLevelType w:val="hybridMultilevel"/>
    <w:tmpl w:val="B3B80F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0"/>
  </w:num>
  <w:num w:numId="2">
    <w:abstractNumId w:val="2"/>
  </w:num>
  <w:num w:numId="3">
    <w:abstractNumId w:val="6"/>
  </w:num>
  <w:num w:numId="4">
    <w:abstractNumId w:val="7"/>
  </w:num>
  <w:num w:numId="5">
    <w:abstractNumId w:val="0"/>
  </w:num>
  <w:num w:numId="6">
    <w:abstractNumId w:val="3"/>
  </w:num>
  <w:num w:numId="7">
    <w:abstractNumId w:val="8"/>
  </w:num>
  <w:num w:numId="8">
    <w:abstractNumId w:val="4"/>
  </w:num>
  <w:num w:numId="9">
    <w:abstractNumId w:val="9"/>
  </w:num>
  <w:num w:numId="10">
    <w:abstractNumId w:val="5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4D08"/>
    <w:rsid w:val="00132488"/>
    <w:rsid w:val="001935B8"/>
    <w:rsid w:val="001F4D08"/>
    <w:rsid w:val="003942AE"/>
    <w:rsid w:val="004055DB"/>
    <w:rsid w:val="004F2505"/>
    <w:rsid w:val="00740DB4"/>
    <w:rsid w:val="007C7F92"/>
    <w:rsid w:val="00873DE6"/>
    <w:rsid w:val="008748B8"/>
    <w:rsid w:val="009050B1"/>
    <w:rsid w:val="00950638"/>
    <w:rsid w:val="00AA1C25"/>
    <w:rsid w:val="00BA79CE"/>
    <w:rsid w:val="00BC29CE"/>
    <w:rsid w:val="00BF4ECF"/>
    <w:rsid w:val="00BF6BD5"/>
    <w:rsid w:val="00C96220"/>
    <w:rsid w:val="00DE5B7E"/>
    <w:rsid w:val="00E54DAD"/>
    <w:rsid w:val="00E84588"/>
    <w:rsid w:val="00E9311C"/>
    <w:rsid w:val="00F31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71A2EBD"/>
  <w15:chartTrackingRefBased/>
  <w15:docId w15:val="{A2316BAD-7B74-4413-8C44-8000B6D3F1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szCs w:val="20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sz w:val="20"/>
      <w:szCs w:val="20"/>
      <w:u w:val="single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935B8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935B8"/>
    <w:pPr>
      <w:spacing w:before="240" w:after="60"/>
      <w:outlineLvl w:val="6"/>
    </w:pPr>
    <w:rPr>
      <w:rFonts w:ascii="Calibri" w:hAnsi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semiHidden/>
    <w:pPr>
      <w:tabs>
        <w:tab w:val="left" w:pos="360"/>
      </w:tabs>
      <w:ind w:left="720"/>
    </w:pPr>
    <w:rPr>
      <w:bCs/>
      <w:i/>
      <w:iCs/>
      <w:sz w:val="28"/>
    </w:rPr>
  </w:style>
  <w:style w:type="paragraph" w:styleId="BodyText2">
    <w:name w:val="Body Text 2"/>
    <w:basedOn w:val="Normal"/>
    <w:pPr>
      <w:tabs>
        <w:tab w:val="left" w:pos="360"/>
      </w:tabs>
    </w:pPr>
    <w:rPr>
      <w:sz w:val="28"/>
      <w:szCs w:val="20"/>
    </w:rPr>
  </w:style>
  <w:style w:type="paragraph" w:styleId="BodyTextIndent3">
    <w:name w:val="Body Text Indent 3"/>
    <w:basedOn w:val="Normal"/>
    <w:pPr>
      <w:ind w:left="720" w:hanging="720"/>
    </w:pPr>
    <w:rPr>
      <w:sz w:val="20"/>
      <w:szCs w:val="20"/>
    </w:rPr>
  </w:style>
  <w:style w:type="paragraph" w:styleId="BodyTextIndent2">
    <w:name w:val="Body Text Indent 2"/>
    <w:basedOn w:val="Normal"/>
    <w:semiHidden/>
    <w:pPr>
      <w:ind w:left="1080" w:hanging="1080"/>
    </w:pPr>
  </w:style>
  <w:style w:type="paragraph" w:styleId="BodyText">
    <w:name w:val="Body Text"/>
    <w:basedOn w:val="Normal"/>
    <w:semiHidden/>
    <w:rPr>
      <w:sz w:val="48"/>
      <w:szCs w:val="20"/>
    </w:rPr>
  </w:style>
  <w:style w:type="character" w:customStyle="1" w:styleId="Heading4Char">
    <w:name w:val="Heading 4 Char"/>
    <w:link w:val="Heading4"/>
    <w:uiPriority w:val="9"/>
    <w:semiHidden/>
    <w:rsid w:val="001935B8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Heading7Char">
    <w:name w:val="Heading 7 Char"/>
    <w:link w:val="Heading7"/>
    <w:uiPriority w:val="9"/>
    <w:semiHidden/>
    <w:rsid w:val="001935B8"/>
    <w:rPr>
      <w:rFonts w:ascii="Calibri" w:eastAsia="Times New Roman" w:hAnsi="Calibri" w:cs="Times New Roman"/>
      <w:sz w:val="24"/>
      <w:szCs w:val="24"/>
    </w:rPr>
  </w:style>
  <w:style w:type="paragraph" w:styleId="BlockText">
    <w:name w:val="Block Text"/>
    <w:basedOn w:val="Normal"/>
    <w:rsid w:val="00F31037"/>
    <w:pPr>
      <w:ind w:left="360" w:right="2160"/>
    </w:pPr>
  </w:style>
  <w:style w:type="paragraph" w:styleId="ListParagraph">
    <w:name w:val="List Paragraph"/>
    <w:basedOn w:val="Normal"/>
    <w:uiPriority w:val="34"/>
    <w:qFormat/>
    <w:rsid w:val="00BF6BD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F4EC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4EC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896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75510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13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670804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386884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2</Pages>
  <Words>757</Words>
  <Characters>4315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KINETIC THEORY</vt:lpstr>
    </vt:vector>
  </TitlesOfParts>
  <Company>DeKalb County School System</Company>
  <LinksUpToDate>false</LinksUpToDate>
  <CharactersWithSpaces>5062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KINETIC THEORY</dc:title>
  <dc:subject/>
  <dc:creator>DeKalb County Schools</dc:creator>
  <cp:keywords/>
  <dc:description/>
  <cp:lastModifiedBy>Nancy Brim</cp:lastModifiedBy>
  <cp:revision>7</cp:revision>
  <cp:lastPrinted>2017-02-07T01:20:00Z</cp:lastPrinted>
  <dcterms:created xsi:type="dcterms:W3CDTF">2017-02-05T21:54:00Z</dcterms:created>
  <dcterms:modified xsi:type="dcterms:W3CDTF">2017-02-07T01:20:00Z</dcterms:modified>
</cp:coreProperties>
</file>