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86F" w:rsidRPr="003E686F" w:rsidRDefault="003E686F" w:rsidP="003E686F">
      <w:pPr>
        <w:pStyle w:val="Heading1"/>
        <w:rPr>
          <w:sz w:val="28"/>
        </w:rPr>
      </w:pPr>
      <w:r w:rsidRPr="003E686F">
        <w:rPr>
          <w:sz w:val="28"/>
        </w:rPr>
        <w:t xml:space="preserve">PHYSICAL AND CHEMICAL </w:t>
      </w:r>
    </w:p>
    <w:p w:rsidR="002376B6" w:rsidRDefault="003E686F" w:rsidP="003E686F">
      <w:pPr>
        <w:pStyle w:val="Heading1"/>
        <w:rPr>
          <w:sz w:val="28"/>
        </w:rPr>
      </w:pPr>
      <w:r w:rsidRPr="003E686F">
        <w:rPr>
          <w:sz w:val="28"/>
        </w:rPr>
        <w:t>ASPECTS OF MATTER</w:t>
      </w:r>
    </w:p>
    <w:p w:rsidR="003E686F" w:rsidRPr="003E686F" w:rsidRDefault="003E686F" w:rsidP="003E686F">
      <w:pPr>
        <w:pStyle w:val="Heading1"/>
        <w:rPr>
          <w:sz w:val="28"/>
        </w:rPr>
      </w:pPr>
      <w:r>
        <w:rPr>
          <w:sz w:val="28"/>
        </w:rPr>
        <w:t>Part One</w:t>
      </w:r>
    </w:p>
    <w:p w:rsidR="003E686F" w:rsidRPr="003E686F" w:rsidRDefault="003E686F" w:rsidP="003E686F">
      <w:pPr>
        <w:pStyle w:val="Heading1"/>
        <w:jc w:val="left"/>
        <w:rPr>
          <w:sz w:val="22"/>
        </w:rPr>
      </w:pPr>
    </w:p>
    <w:p w:rsidR="003E686F" w:rsidRDefault="003E686F" w:rsidP="003E686F">
      <w:pPr>
        <w:pStyle w:val="Heading1"/>
        <w:jc w:val="left"/>
        <w:rPr>
          <w:sz w:val="22"/>
        </w:rPr>
      </w:pPr>
    </w:p>
    <w:p w:rsidR="003E686F" w:rsidRPr="003E686F" w:rsidRDefault="003E686F" w:rsidP="003E686F">
      <w:pPr>
        <w:pStyle w:val="Heading1"/>
        <w:jc w:val="left"/>
        <w:rPr>
          <w:sz w:val="24"/>
          <w:szCs w:val="24"/>
        </w:rPr>
      </w:pPr>
      <w:r w:rsidRPr="003E686F">
        <w:rPr>
          <w:sz w:val="24"/>
          <w:szCs w:val="24"/>
        </w:rPr>
        <w:t>What is Matter?</w:t>
      </w:r>
    </w:p>
    <w:p w:rsidR="003E686F" w:rsidRPr="003E686F" w:rsidRDefault="003E686F" w:rsidP="003E686F"/>
    <w:p w:rsidR="003E686F" w:rsidRDefault="003E686F" w:rsidP="003E686F"/>
    <w:p w:rsidR="003E686F" w:rsidRDefault="003E686F" w:rsidP="003E686F"/>
    <w:p w:rsidR="003E686F" w:rsidRPr="003E686F" w:rsidRDefault="003E686F" w:rsidP="003E686F"/>
    <w:p w:rsidR="003E686F" w:rsidRPr="003E686F" w:rsidRDefault="003E686F" w:rsidP="003E686F"/>
    <w:p w:rsidR="003E686F" w:rsidRPr="003E686F" w:rsidRDefault="003E686F" w:rsidP="003E686F">
      <w:pPr>
        <w:pStyle w:val="Heading1"/>
        <w:jc w:val="left"/>
        <w:rPr>
          <w:sz w:val="24"/>
          <w:szCs w:val="24"/>
        </w:rPr>
      </w:pPr>
      <w:r w:rsidRPr="003E686F">
        <w:rPr>
          <w:sz w:val="24"/>
          <w:szCs w:val="24"/>
        </w:rPr>
        <w:t>PHYSICAL PROPERTIES</w:t>
      </w: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  <w:r w:rsidRPr="003E686F">
        <w:rPr>
          <w:sz w:val="24"/>
          <w:szCs w:val="24"/>
        </w:rPr>
        <w:t xml:space="preserve">The characteristics of a substance that </w:t>
      </w:r>
      <w:r w:rsidRPr="003E686F">
        <w:rPr>
          <w:b/>
          <w:bCs/>
          <w:sz w:val="24"/>
          <w:szCs w:val="24"/>
        </w:rPr>
        <w:t>CAN</w:t>
      </w:r>
      <w:r w:rsidRPr="003E686F">
        <w:rPr>
          <w:sz w:val="24"/>
          <w:szCs w:val="24"/>
        </w:rPr>
        <w:t xml:space="preserve"> be observed without altering the identity of the substance. </w:t>
      </w:r>
    </w:p>
    <w:p w:rsidR="003E686F" w:rsidRPr="003E686F" w:rsidRDefault="003E686F" w:rsidP="003E686F">
      <w:pPr>
        <w:pStyle w:val="BodyTextIndent"/>
        <w:ind w:firstLine="0"/>
        <w:rPr>
          <w:i/>
          <w:iCs/>
          <w:sz w:val="24"/>
          <w:szCs w:val="24"/>
        </w:rPr>
      </w:pPr>
      <w:r w:rsidRPr="003E686F">
        <w:rPr>
          <w:i/>
          <w:iCs/>
          <w:sz w:val="24"/>
          <w:szCs w:val="24"/>
        </w:rPr>
        <w:t xml:space="preserve">(Label </w:t>
      </w:r>
      <w:r>
        <w:rPr>
          <w:i/>
          <w:iCs/>
          <w:sz w:val="24"/>
          <w:szCs w:val="24"/>
        </w:rPr>
        <w:t>them characteristics</w:t>
      </w:r>
      <w:r w:rsidRPr="003E686F">
        <w:rPr>
          <w:i/>
          <w:iCs/>
          <w:sz w:val="24"/>
          <w:szCs w:val="24"/>
        </w:rPr>
        <w:t xml:space="preserve"> as EXTENSIVE or INTENSIVE)</w:t>
      </w:r>
    </w:p>
    <w:p w:rsidR="003E686F" w:rsidRPr="003E686F" w:rsidRDefault="003E686F" w:rsidP="003E686F">
      <w:pPr>
        <w:ind w:firstLine="720"/>
      </w:pPr>
    </w:p>
    <w:p w:rsidR="003E686F" w:rsidRPr="003E686F" w:rsidRDefault="003E686F" w:rsidP="003E686F">
      <w:pPr>
        <w:tabs>
          <w:tab w:val="left" w:pos="720"/>
          <w:tab w:val="left" w:pos="2520"/>
          <w:tab w:val="left" w:pos="4320"/>
          <w:tab w:val="left" w:pos="6120"/>
          <w:tab w:val="left" w:pos="7920"/>
        </w:tabs>
        <w:ind w:firstLine="720"/>
      </w:pPr>
      <w:r w:rsidRPr="003E686F">
        <w:t>color</w:t>
      </w:r>
      <w:r w:rsidRPr="003E686F">
        <w:tab/>
        <w:t>texture</w:t>
      </w:r>
      <w:r w:rsidRPr="003E686F">
        <w:tab/>
        <w:t>mass</w:t>
      </w:r>
      <w:r w:rsidRPr="003E686F">
        <w:tab/>
        <w:t>volume</w:t>
      </w:r>
      <w:r w:rsidRPr="003E686F">
        <w:tab/>
        <w:t>density</w:t>
      </w:r>
      <w:r w:rsidRPr="003E686F">
        <w:tab/>
      </w:r>
      <w:r w:rsidRPr="003E686F">
        <w:tab/>
      </w:r>
      <w:r w:rsidRPr="003E686F">
        <w:tab/>
      </w:r>
      <w:r w:rsidRPr="003E686F">
        <w:tab/>
      </w:r>
    </w:p>
    <w:p w:rsidR="003E686F" w:rsidRPr="003E686F" w:rsidRDefault="003E686F" w:rsidP="003E686F">
      <w:pPr>
        <w:tabs>
          <w:tab w:val="left" w:pos="2520"/>
          <w:tab w:val="left" w:pos="4320"/>
          <w:tab w:val="left" w:pos="6120"/>
          <w:tab w:val="left" w:pos="7920"/>
        </w:tabs>
        <w:ind w:firstLine="720"/>
      </w:pPr>
    </w:p>
    <w:p w:rsidR="003E686F" w:rsidRPr="003E686F" w:rsidRDefault="003E686F" w:rsidP="003E686F">
      <w:pPr>
        <w:tabs>
          <w:tab w:val="left" w:pos="2520"/>
          <w:tab w:val="left" w:pos="4320"/>
          <w:tab w:val="left" w:pos="6120"/>
          <w:tab w:val="left" w:pos="7920"/>
        </w:tabs>
        <w:ind w:firstLine="720"/>
      </w:pPr>
      <w:r w:rsidRPr="003E686F">
        <w:t>temperature</w:t>
      </w:r>
      <w:r w:rsidRPr="003E686F">
        <w:tab/>
        <w:t>weight</w:t>
      </w:r>
      <w:r w:rsidRPr="003E686F">
        <w:tab/>
        <w:t>hardness</w:t>
      </w:r>
      <w:r w:rsidRPr="003E686F">
        <w:tab/>
        <w:t>phase (state)</w:t>
      </w:r>
      <w:r w:rsidRPr="003E686F">
        <w:tab/>
        <w:t>length</w:t>
      </w:r>
    </w:p>
    <w:p w:rsidR="003E686F" w:rsidRDefault="003E686F" w:rsidP="003E686F"/>
    <w:p w:rsidR="003E686F" w:rsidRDefault="003E686F" w:rsidP="003E686F"/>
    <w:p w:rsidR="003E686F" w:rsidRPr="003E686F" w:rsidRDefault="003E686F" w:rsidP="003E686F">
      <w:pPr>
        <w:rPr>
          <w:b/>
        </w:rPr>
      </w:pPr>
      <w:r w:rsidRPr="003E686F">
        <w:rPr>
          <w:b/>
        </w:rPr>
        <w:t>Extensive Property:</w:t>
      </w:r>
    </w:p>
    <w:p w:rsidR="003E686F" w:rsidRDefault="003E686F" w:rsidP="003E686F"/>
    <w:p w:rsidR="003E686F" w:rsidRDefault="003E686F" w:rsidP="003E686F"/>
    <w:p w:rsidR="003E686F" w:rsidRDefault="003E686F" w:rsidP="003E686F"/>
    <w:p w:rsidR="003E686F" w:rsidRPr="003E686F" w:rsidRDefault="003E686F" w:rsidP="003E686F">
      <w:pPr>
        <w:rPr>
          <w:b/>
        </w:rPr>
      </w:pPr>
      <w:r w:rsidRPr="003E686F">
        <w:rPr>
          <w:b/>
        </w:rPr>
        <w:t>Intensive Property:</w:t>
      </w:r>
    </w:p>
    <w:p w:rsidR="003E686F" w:rsidRDefault="003E686F" w:rsidP="003E686F"/>
    <w:p w:rsidR="003E686F" w:rsidRDefault="003E686F" w:rsidP="003E686F"/>
    <w:p w:rsidR="003E686F" w:rsidRDefault="003E686F" w:rsidP="003E686F"/>
    <w:p w:rsidR="003E686F" w:rsidRDefault="002F6B8B" w:rsidP="003E686F">
      <w:pPr>
        <w:rPr>
          <w:b/>
        </w:rPr>
      </w:pPr>
      <w:r w:rsidRPr="002F6B8B">
        <w:rPr>
          <w:b/>
        </w:rPr>
        <w:t>Density:</w:t>
      </w:r>
    </w:p>
    <w:p w:rsidR="002F6B8B" w:rsidRDefault="002F6B8B" w:rsidP="003E686F">
      <w:pPr>
        <w:rPr>
          <w:b/>
        </w:rPr>
      </w:pPr>
    </w:p>
    <w:p w:rsidR="002F6B8B" w:rsidRPr="002F6B8B" w:rsidRDefault="002F6B8B" w:rsidP="003E686F">
      <w:pPr>
        <w:rPr>
          <w:b/>
        </w:rPr>
      </w:pPr>
    </w:p>
    <w:p w:rsidR="003E686F" w:rsidRDefault="003E686F" w:rsidP="003E686F">
      <w:pPr>
        <w:pStyle w:val="Heading2"/>
        <w:jc w:val="left"/>
        <w:rPr>
          <w:sz w:val="24"/>
          <w:szCs w:val="24"/>
        </w:rPr>
      </w:pPr>
    </w:p>
    <w:p w:rsidR="003E686F" w:rsidRPr="003E686F" w:rsidRDefault="003E686F" w:rsidP="003E686F">
      <w:pPr>
        <w:pStyle w:val="Heading2"/>
        <w:jc w:val="left"/>
        <w:rPr>
          <w:sz w:val="24"/>
          <w:szCs w:val="24"/>
        </w:rPr>
      </w:pPr>
      <w:r w:rsidRPr="003E686F">
        <w:rPr>
          <w:sz w:val="24"/>
          <w:szCs w:val="24"/>
        </w:rPr>
        <w:t>CHEMICAL PROPERTIES</w:t>
      </w: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  <w:r w:rsidRPr="003E686F">
        <w:rPr>
          <w:sz w:val="24"/>
          <w:szCs w:val="24"/>
        </w:rPr>
        <w:t xml:space="preserve">The characteristics of a substance that </w:t>
      </w:r>
      <w:r w:rsidRPr="003E686F">
        <w:rPr>
          <w:b/>
          <w:bCs/>
          <w:sz w:val="24"/>
          <w:szCs w:val="24"/>
        </w:rPr>
        <w:t>CANNOT</w:t>
      </w:r>
      <w:r w:rsidRPr="003E686F">
        <w:rPr>
          <w:sz w:val="24"/>
          <w:szCs w:val="24"/>
        </w:rPr>
        <w:t xml:space="preserve"> be observed without altering the identity of the substance</w:t>
      </w:r>
    </w:p>
    <w:p w:rsidR="003E686F" w:rsidRPr="003E686F" w:rsidRDefault="003E686F" w:rsidP="003E686F">
      <w:pPr>
        <w:pStyle w:val="BodyTextIndent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pBdr>
          <w:bottom w:val="double" w:sz="6" w:space="1" w:color="auto"/>
        </w:pBdr>
        <w:rPr>
          <w:sz w:val="24"/>
          <w:szCs w:val="24"/>
        </w:rPr>
      </w:pPr>
      <w:r w:rsidRPr="003E686F">
        <w:rPr>
          <w:sz w:val="24"/>
          <w:szCs w:val="24"/>
        </w:rPr>
        <w:t>flammability</w:t>
      </w:r>
      <w:r w:rsidRPr="003E686F">
        <w:rPr>
          <w:sz w:val="24"/>
          <w:szCs w:val="24"/>
        </w:rPr>
        <w:tab/>
      </w:r>
      <w:r w:rsidRPr="003E686F">
        <w:rPr>
          <w:sz w:val="24"/>
          <w:szCs w:val="24"/>
        </w:rPr>
        <w:tab/>
        <w:t>oxidation (rusting, bleaching)</w:t>
      </w:r>
    </w:p>
    <w:p w:rsidR="003E686F" w:rsidRDefault="003E686F" w:rsidP="003E686F">
      <w:pPr>
        <w:pStyle w:val="BodyTextIndent"/>
        <w:pBdr>
          <w:bottom w:val="double" w:sz="6" w:space="1" w:color="auto"/>
        </w:pBdr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pBdr>
          <w:bottom w:val="double" w:sz="6" w:space="1" w:color="auto"/>
        </w:pBdr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b/>
          <w:bCs/>
          <w:sz w:val="24"/>
          <w:szCs w:val="24"/>
        </w:rPr>
      </w:pPr>
      <w:r w:rsidRPr="003E686F">
        <w:rPr>
          <w:b/>
          <w:bCs/>
          <w:sz w:val="24"/>
          <w:szCs w:val="24"/>
        </w:rPr>
        <w:t>VIDEODISC:</w:t>
      </w:r>
    </w:p>
    <w:p w:rsidR="003E686F" w:rsidRPr="003E686F" w:rsidRDefault="003E686F" w:rsidP="003E686F">
      <w:pPr>
        <w:pStyle w:val="BodyTextIndent"/>
        <w:numPr>
          <w:ilvl w:val="0"/>
          <w:numId w:val="3"/>
        </w:numPr>
        <w:rPr>
          <w:sz w:val="24"/>
          <w:szCs w:val="24"/>
        </w:rPr>
      </w:pPr>
      <w:r w:rsidRPr="003E686F">
        <w:rPr>
          <w:sz w:val="24"/>
          <w:szCs w:val="24"/>
        </w:rPr>
        <w:t>Estimate the density of the four solids and the four liquids shown in the video.</w:t>
      </w: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numPr>
          <w:ilvl w:val="0"/>
          <w:numId w:val="3"/>
        </w:numPr>
        <w:rPr>
          <w:sz w:val="24"/>
          <w:szCs w:val="24"/>
        </w:rPr>
      </w:pPr>
      <w:r w:rsidRPr="003E686F">
        <w:rPr>
          <w:sz w:val="24"/>
          <w:szCs w:val="24"/>
        </w:rPr>
        <w:t>So, which do you think would be heavier, a truckload of ebony or a truckload of oak?  Why?</w:t>
      </w:r>
    </w:p>
    <w:p w:rsidR="003E686F" w:rsidRPr="003E686F" w:rsidRDefault="003E686F" w:rsidP="003E686F">
      <w:pPr>
        <w:pStyle w:val="BodyTextIndent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jc w:val="center"/>
        <w:rPr>
          <w:b/>
          <w:sz w:val="36"/>
          <w:szCs w:val="24"/>
        </w:rPr>
      </w:pPr>
      <w:r>
        <w:rPr>
          <w:b/>
          <w:sz w:val="24"/>
          <w:szCs w:val="24"/>
        </w:rPr>
        <w:br w:type="page"/>
      </w:r>
      <w:r w:rsidRPr="003E686F">
        <w:rPr>
          <w:b/>
          <w:sz w:val="36"/>
          <w:szCs w:val="24"/>
        </w:rPr>
        <w:lastRenderedPageBreak/>
        <w:t>PHYSICAL PROPERTIES</w:t>
      </w:r>
    </w:p>
    <w:p w:rsidR="003E686F" w:rsidRDefault="003E686F" w:rsidP="003E686F">
      <w:pPr>
        <w:pStyle w:val="BodyTextIndent"/>
        <w:ind w:firstLine="0"/>
        <w:rPr>
          <w:b/>
          <w:sz w:val="24"/>
          <w:szCs w:val="24"/>
        </w:rPr>
      </w:pPr>
    </w:p>
    <w:p w:rsidR="003E686F" w:rsidRPr="003E686F" w:rsidRDefault="003E686F" w:rsidP="003E686F">
      <w:pPr>
        <w:pStyle w:val="BodyTextIndent"/>
        <w:numPr>
          <w:ilvl w:val="0"/>
          <w:numId w:val="6"/>
        </w:numPr>
        <w:rPr>
          <w:sz w:val="24"/>
          <w:szCs w:val="24"/>
        </w:rPr>
      </w:pPr>
      <w:r w:rsidRPr="003E686F">
        <w:rPr>
          <w:sz w:val="24"/>
          <w:szCs w:val="24"/>
        </w:rPr>
        <w:t xml:space="preserve"> Fill in the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3E686F" w:rsidRPr="003E686F" w:rsidTr="003E686F">
        <w:tc>
          <w:tcPr>
            <w:tcW w:w="3672" w:type="dxa"/>
          </w:tcPr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PROPERTY</w:t>
            </w:r>
          </w:p>
        </w:tc>
        <w:tc>
          <w:tcPr>
            <w:tcW w:w="3672" w:type="dxa"/>
          </w:tcPr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UNIT</w:t>
            </w:r>
          </w:p>
        </w:tc>
        <w:tc>
          <w:tcPr>
            <w:tcW w:w="3672" w:type="dxa"/>
          </w:tcPr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HOW TO MEASURE</w:t>
            </w:r>
          </w:p>
        </w:tc>
      </w:tr>
      <w:tr w:rsidR="003E686F" w:rsidTr="003E686F">
        <w:trPr>
          <w:trHeight w:val="864"/>
        </w:trPr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</w:p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MASS</w:t>
            </w: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</w:tr>
      <w:tr w:rsidR="003E686F" w:rsidTr="003E686F">
        <w:trPr>
          <w:trHeight w:val="864"/>
        </w:trPr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</w:p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VOLUME – REGULAR SOLID</w:t>
            </w: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</w:tr>
      <w:tr w:rsidR="003E686F" w:rsidTr="003E686F">
        <w:trPr>
          <w:trHeight w:val="864"/>
        </w:trPr>
        <w:tc>
          <w:tcPr>
            <w:tcW w:w="3672" w:type="dxa"/>
          </w:tcPr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VOLUME – IRREGULAR SOLID OR LIQUID</w:t>
            </w: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</w:tr>
      <w:tr w:rsidR="003E686F" w:rsidTr="003E686F">
        <w:trPr>
          <w:trHeight w:val="864"/>
        </w:trPr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</w:p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DENSITY</w:t>
            </w: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</w:tr>
      <w:tr w:rsidR="003E686F" w:rsidTr="003E686F">
        <w:trPr>
          <w:trHeight w:val="864"/>
        </w:trPr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</w:p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TEMPERATURE</w:t>
            </w: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</w:tr>
      <w:tr w:rsidR="003E686F" w:rsidTr="003E686F">
        <w:trPr>
          <w:trHeight w:val="864"/>
        </w:trPr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</w:p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WEIGHT</w:t>
            </w: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</w:tr>
      <w:tr w:rsidR="003E686F" w:rsidTr="003E686F">
        <w:trPr>
          <w:trHeight w:val="864"/>
        </w:trPr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</w:p>
          <w:p w:rsidR="003E686F" w:rsidRPr="003E686F" w:rsidRDefault="003E686F" w:rsidP="003E686F">
            <w:pPr>
              <w:pStyle w:val="BodyTextIndent"/>
              <w:ind w:firstLine="0"/>
              <w:jc w:val="center"/>
              <w:rPr>
                <w:b/>
                <w:sz w:val="24"/>
                <w:szCs w:val="24"/>
              </w:rPr>
            </w:pPr>
            <w:r w:rsidRPr="003E686F">
              <w:rPr>
                <w:b/>
                <w:sz w:val="24"/>
                <w:szCs w:val="24"/>
              </w:rPr>
              <w:t>LENGTH</w:t>
            </w: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3E686F" w:rsidRDefault="003E686F" w:rsidP="003E686F">
            <w:pPr>
              <w:pStyle w:val="BodyTextIndent"/>
              <w:ind w:firstLine="0"/>
              <w:rPr>
                <w:sz w:val="24"/>
                <w:szCs w:val="24"/>
              </w:rPr>
            </w:pPr>
          </w:p>
        </w:tc>
      </w:tr>
    </w:tbl>
    <w:p w:rsid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Give at least three examples of textures that you might experience when feeling different types of matter.</w:t>
      </w:r>
    </w:p>
    <w:p w:rsidR="003E686F" w:rsidRDefault="003E686F" w:rsidP="003E686F">
      <w:pPr>
        <w:tabs>
          <w:tab w:val="left" w:pos="2520"/>
          <w:tab w:val="left" w:pos="4320"/>
          <w:tab w:val="left" w:pos="6120"/>
          <w:tab w:val="left" w:pos="7920"/>
        </w:tabs>
        <w:ind w:firstLine="720"/>
      </w:pPr>
    </w:p>
    <w:p w:rsidR="003E686F" w:rsidRDefault="003E686F" w:rsidP="003E686F">
      <w:pPr>
        <w:tabs>
          <w:tab w:val="left" w:pos="2520"/>
          <w:tab w:val="left" w:pos="4320"/>
          <w:tab w:val="left" w:pos="6120"/>
          <w:tab w:val="left" w:pos="7920"/>
        </w:tabs>
        <w:ind w:firstLine="720"/>
      </w:pPr>
    </w:p>
    <w:p w:rsidR="003E686F" w:rsidRDefault="003E686F" w:rsidP="003E686F">
      <w:pPr>
        <w:tabs>
          <w:tab w:val="left" w:pos="2520"/>
          <w:tab w:val="left" w:pos="4320"/>
          <w:tab w:val="left" w:pos="6120"/>
          <w:tab w:val="left" w:pos="7920"/>
        </w:tabs>
        <w:ind w:firstLine="720"/>
      </w:pPr>
    </w:p>
    <w:p w:rsidR="003E686F" w:rsidRDefault="003E686F" w:rsidP="003E686F">
      <w:pPr>
        <w:tabs>
          <w:tab w:val="left" w:pos="2520"/>
          <w:tab w:val="left" w:pos="4320"/>
          <w:tab w:val="left" w:pos="6120"/>
          <w:tab w:val="left" w:pos="7920"/>
        </w:tabs>
        <w:ind w:firstLine="720"/>
      </w:pPr>
    </w:p>
    <w:p w:rsidR="003E686F" w:rsidRDefault="003E686F" w:rsidP="003E686F">
      <w:pPr>
        <w:numPr>
          <w:ilvl w:val="0"/>
          <w:numId w:val="6"/>
        </w:numPr>
        <w:tabs>
          <w:tab w:val="left" w:pos="720"/>
          <w:tab w:val="left" w:pos="4320"/>
          <w:tab w:val="left" w:pos="6120"/>
          <w:tab w:val="left" w:pos="7920"/>
        </w:tabs>
      </w:pPr>
      <w:r>
        <w:t xml:space="preserve"> What is the formula for density?</w:t>
      </w:r>
    </w:p>
    <w:p w:rsidR="003E686F" w:rsidRDefault="003E686F" w:rsidP="003E686F">
      <w:pPr>
        <w:tabs>
          <w:tab w:val="left" w:pos="720"/>
          <w:tab w:val="left" w:pos="4320"/>
          <w:tab w:val="left" w:pos="6120"/>
          <w:tab w:val="left" w:pos="7920"/>
        </w:tabs>
      </w:pPr>
    </w:p>
    <w:p w:rsidR="003E686F" w:rsidRDefault="003E686F" w:rsidP="003E686F">
      <w:pPr>
        <w:tabs>
          <w:tab w:val="left" w:pos="720"/>
          <w:tab w:val="left" w:pos="4320"/>
          <w:tab w:val="left" w:pos="6120"/>
          <w:tab w:val="left" w:pos="7920"/>
        </w:tabs>
      </w:pPr>
    </w:p>
    <w:p w:rsidR="003E686F" w:rsidRDefault="003E686F" w:rsidP="003E686F">
      <w:pPr>
        <w:tabs>
          <w:tab w:val="left" w:pos="720"/>
          <w:tab w:val="left" w:pos="4320"/>
          <w:tab w:val="left" w:pos="6120"/>
          <w:tab w:val="left" w:pos="7920"/>
        </w:tabs>
      </w:pPr>
    </w:p>
    <w:p w:rsidR="003E686F" w:rsidRDefault="003E686F" w:rsidP="003E686F">
      <w:pPr>
        <w:tabs>
          <w:tab w:val="left" w:pos="720"/>
          <w:tab w:val="left" w:pos="4320"/>
          <w:tab w:val="left" w:pos="6120"/>
          <w:tab w:val="left" w:pos="7920"/>
        </w:tabs>
      </w:pPr>
    </w:p>
    <w:p w:rsidR="003E686F" w:rsidRPr="003E686F" w:rsidRDefault="003E686F" w:rsidP="003E686F">
      <w:pPr>
        <w:numPr>
          <w:ilvl w:val="0"/>
          <w:numId w:val="6"/>
        </w:numPr>
        <w:tabs>
          <w:tab w:val="left" w:pos="720"/>
          <w:tab w:val="left" w:pos="4320"/>
          <w:tab w:val="left" w:pos="6120"/>
          <w:tab w:val="left" w:pos="7920"/>
        </w:tabs>
      </w:pPr>
      <w:r>
        <w:t>List the four phases of matter.</w:t>
      </w:r>
    </w:p>
    <w:p w:rsidR="003E686F" w:rsidRDefault="003E686F" w:rsidP="003E686F">
      <w:pPr>
        <w:pStyle w:val="BodyTextIndent"/>
        <w:ind w:firstLine="0"/>
        <w:rPr>
          <w:b/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3E686F" w:rsidRPr="003E686F" w:rsidRDefault="003E686F" w:rsidP="003E686F">
      <w:pPr>
        <w:pStyle w:val="BodyTextIndent"/>
        <w:ind w:firstLine="0"/>
        <w:rPr>
          <w:sz w:val="24"/>
          <w:szCs w:val="24"/>
        </w:rPr>
      </w:pPr>
    </w:p>
    <w:p w:rsidR="002376B6" w:rsidRPr="002376B6" w:rsidRDefault="003E686F" w:rsidP="002376B6">
      <w:pPr>
        <w:pStyle w:val="Heading1"/>
        <w:numPr>
          <w:ilvl w:val="0"/>
          <w:numId w:val="6"/>
        </w:numPr>
        <w:jc w:val="left"/>
        <w:rPr>
          <w:b w:val="0"/>
          <w:sz w:val="24"/>
          <w:szCs w:val="24"/>
        </w:rPr>
      </w:pPr>
      <w:r w:rsidRPr="002376B6">
        <w:rPr>
          <w:b w:val="0"/>
          <w:sz w:val="24"/>
          <w:szCs w:val="24"/>
        </w:rPr>
        <w:t>There is a hardness scale that you learned in Earth Science.  Give the name of the scale and what is considered a one and what is considered a ten.</w:t>
      </w:r>
    </w:p>
    <w:p w:rsidR="003E686F" w:rsidRPr="003E686F" w:rsidRDefault="003E686F" w:rsidP="00FB59AD">
      <w:pPr>
        <w:pStyle w:val="Heading1"/>
        <w:ind w:left="0" w:firstLine="0"/>
        <w:jc w:val="left"/>
        <w:rPr>
          <w:b w:val="0"/>
        </w:rPr>
      </w:pPr>
      <w:bookmarkStart w:id="0" w:name="_GoBack"/>
      <w:bookmarkEnd w:id="0"/>
    </w:p>
    <w:sectPr w:rsidR="003E686F" w:rsidRPr="003E686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B1DF5"/>
    <w:multiLevelType w:val="singleLevel"/>
    <w:tmpl w:val="FDE6F76A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1">
    <w:nsid w:val="408274AB"/>
    <w:multiLevelType w:val="singleLevel"/>
    <w:tmpl w:val="147653B2"/>
    <w:lvl w:ilvl="0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2">
    <w:nsid w:val="61DE427A"/>
    <w:multiLevelType w:val="hybridMultilevel"/>
    <w:tmpl w:val="2284A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CF79EF"/>
    <w:multiLevelType w:val="hybridMultilevel"/>
    <w:tmpl w:val="07A4846C"/>
    <w:lvl w:ilvl="0" w:tplc="3D72B8B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68357A60"/>
    <w:multiLevelType w:val="hybridMultilevel"/>
    <w:tmpl w:val="06205762"/>
    <w:lvl w:ilvl="0" w:tplc="188E5DAC">
      <w:start w:val="1"/>
      <w:numFmt w:val="lowerLetter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5">
    <w:nsid w:val="6AB56483"/>
    <w:multiLevelType w:val="hybridMultilevel"/>
    <w:tmpl w:val="C9A8F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6F"/>
    <w:rsid w:val="00041254"/>
    <w:rsid w:val="002376B6"/>
    <w:rsid w:val="002F6B8B"/>
    <w:rsid w:val="003E686F"/>
    <w:rsid w:val="00670EED"/>
    <w:rsid w:val="006D321E"/>
    <w:rsid w:val="006E764A"/>
    <w:rsid w:val="00C76830"/>
    <w:rsid w:val="00FB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86F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E686F"/>
    <w:pPr>
      <w:keepNext/>
      <w:ind w:left="720" w:hanging="720"/>
      <w:jc w:val="center"/>
      <w:outlineLvl w:val="0"/>
    </w:pPr>
    <w:rPr>
      <w:b/>
      <w:sz w:val="48"/>
      <w:szCs w:val="20"/>
    </w:rPr>
  </w:style>
  <w:style w:type="paragraph" w:styleId="Heading2">
    <w:name w:val="heading 2"/>
    <w:basedOn w:val="Normal"/>
    <w:next w:val="Normal"/>
    <w:link w:val="Heading2Char"/>
    <w:qFormat/>
    <w:rsid w:val="003E686F"/>
    <w:pPr>
      <w:keepNext/>
      <w:jc w:val="center"/>
      <w:outlineLvl w:val="1"/>
    </w:pPr>
    <w:rPr>
      <w:b/>
      <w:sz w:val="48"/>
      <w:szCs w:val="20"/>
    </w:rPr>
  </w:style>
  <w:style w:type="paragraph" w:styleId="Heading3">
    <w:name w:val="heading 3"/>
    <w:basedOn w:val="Normal"/>
    <w:next w:val="Normal"/>
    <w:link w:val="Heading3Char"/>
    <w:qFormat/>
    <w:rsid w:val="003E686F"/>
    <w:pPr>
      <w:keepNext/>
      <w:jc w:val="center"/>
      <w:outlineLvl w:val="2"/>
    </w:pPr>
    <w:rPr>
      <w:sz w:val="48"/>
      <w:szCs w:val="20"/>
    </w:rPr>
  </w:style>
  <w:style w:type="paragraph" w:styleId="Heading7">
    <w:name w:val="heading 7"/>
    <w:basedOn w:val="Normal"/>
    <w:next w:val="Normal"/>
    <w:link w:val="Heading7Char"/>
    <w:qFormat/>
    <w:rsid w:val="003E686F"/>
    <w:pPr>
      <w:keepNext/>
      <w:outlineLvl w:val="6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rPr>
      <w:rFonts w:ascii="Times New Roman" w:hAnsi="Times New Roman"/>
      <w:sz w:val="24"/>
      <w:szCs w:val="22"/>
    </w:rPr>
  </w:style>
  <w:style w:type="character" w:customStyle="1" w:styleId="Heading1Char">
    <w:name w:val="Heading 1 Char"/>
    <w:basedOn w:val="DefaultParagraphFont"/>
    <w:link w:val="Heading1"/>
    <w:rsid w:val="003E686F"/>
    <w:rPr>
      <w:rFonts w:ascii="Times New Roman" w:eastAsia="Times New Roman" w:hAnsi="Times New Roman"/>
      <w:b/>
      <w:sz w:val="48"/>
    </w:rPr>
  </w:style>
  <w:style w:type="character" w:customStyle="1" w:styleId="Heading2Char">
    <w:name w:val="Heading 2 Char"/>
    <w:basedOn w:val="DefaultParagraphFont"/>
    <w:link w:val="Heading2"/>
    <w:rsid w:val="003E686F"/>
    <w:rPr>
      <w:rFonts w:ascii="Times New Roman" w:eastAsia="Times New Roman" w:hAnsi="Times New Roman"/>
      <w:b/>
      <w:sz w:val="48"/>
    </w:rPr>
  </w:style>
  <w:style w:type="character" w:customStyle="1" w:styleId="Heading3Char">
    <w:name w:val="Heading 3 Char"/>
    <w:basedOn w:val="DefaultParagraphFont"/>
    <w:link w:val="Heading3"/>
    <w:rsid w:val="003E686F"/>
    <w:rPr>
      <w:rFonts w:ascii="Times New Roman" w:eastAsia="Times New Roman" w:hAnsi="Times New Roman"/>
      <w:sz w:val="48"/>
    </w:rPr>
  </w:style>
  <w:style w:type="character" w:customStyle="1" w:styleId="Heading7Char">
    <w:name w:val="Heading 7 Char"/>
    <w:basedOn w:val="DefaultParagraphFont"/>
    <w:link w:val="Heading7"/>
    <w:rsid w:val="003E686F"/>
    <w:rPr>
      <w:rFonts w:ascii="Times New Roman" w:eastAsia="Times New Roman" w:hAnsi="Times New Roman"/>
      <w:b/>
      <w:bCs/>
      <w:szCs w:val="24"/>
    </w:rPr>
  </w:style>
  <w:style w:type="paragraph" w:styleId="BodyTextIndent">
    <w:name w:val="Body Text Indent"/>
    <w:basedOn w:val="Normal"/>
    <w:link w:val="BodyTextIndentChar"/>
    <w:rsid w:val="003E686F"/>
    <w:pPr>
      <w:ind w:firstLine="720"/>
    </w:pPr>
    <w:rPr>
      <w:sz w:val="4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3E686F"/>
    <w:rPr>
      <w:rFonts w:ascii="Times New Roman" w:eastAsia="Times New Roman" w:hAnsi="Times New Roman"/>
      <w:sz w:val="48"/>
    </w:rPr>
  </w:style>
  <w:style w:type="table" w:styleId="TableGrid">
    <w:name w:val="Table Grid"/>
    <w:basedOn w:val="TableNormal"/>
    <w:uiPriority w:val="39"/>
    <w:rsid w:val="003E6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86F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E686F"/>
    <w:pPr>
      <w:keepNext/>
      <w:ind w:left="720" w:hanging="720"/>
      <w:jc w:val="center"/>
      <w:outlineLvl w:val="0"/>
    </w:pPr>
    <w:rPr>
      <w:b/>
      <w:sz w:val="48"/>
      <w:szCs w:val="20"/>
    </w:rPr>
  </w:style>
  <w:style w:type="paragraph" w:styleId="Heading2">
    <w:name w:val="heading 2"/>
    <w:basedOn w:val="Normal"/>
    <w:next w:val="Normal"/>
    <w:link w:val="Heading2Char"/>
    <w:qFormat/>
    <w:rsid w:val="003E686F"/>
    <w:pPr>
      <w:keepNext/>
      <w:jc w:val="center"/>
      <w:outlineLvl w:val="1"/>
    </w:pPr>
    <w:rPr>
      <w:b/>
      <w:sz w:val="48"/>
      <w:szCs w:val="20"/>
    </w:rPr>
  </w:style>
  <w:style w:type="paragraph" w:styleId="Heading3">
    <w:name w:val="heading 3"/>
    <w:basedOn w:val="Normal"/>
    <w:next w:val="Normal"/>
    <w:link w:val="Heading3Char"/>
    <w:qFormat/>
    <w:rsid w:val="003E686F"/>
    <w:pPr>
      <w:keepNext/>
      <w:jc w:val="center"/>
      <w:outlineLvl w:val="2"/>
    </w:pPr>
    <w:rPr>
      <w:sz w:val="48"/>
      <w:szCs w:val="20"/>
    </w:rPr>
  </w:style>
  <w:style w:type="paragraph" w:styleId="Heading7">
    <w:name w:val="heading 7"/>
    <w:basedOn w:val="Normal"/>
    <w:next w:val="Normal"/>
    <w:link w:val="Heading7Char"/>
    <w:qFormat/>
    <w:rsid w:val="003E686F"/>
    <w:pPr>
      <w:keepNext/>
      <w:outlineLvl w:val="6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rPr>
      <w:rFonts w:ascii="Times New Roman" w:hAnsi="Times New Roman"/>
      <w:sz w:val="24"/>
      <w:szCs w:val="22"/>
    </w:rPr>
  </w:style>
  <w:style w:type="character" w:customStyle="1" w:styleId="Heading1Char">
    <w:name w:val="Heading 1 Char"/>
    <w:basedOn w:val="DefaultParagraphFont"/>
    <w:link w:val="Heading1"/>
    <w:rsid w:val="003E686F"/>
    <w:rPr>
      <w:rFonts w:ascii="Times New Roman" w:eastAsia="Times New Roman" w:hAnsi="Times New Roman"/>
      <w:b/>
      <w:sz w:val="48"/>
    </w:rPr>
  </w:style>
  <w:style w:type="character" w:customStyle="1" w:styleId="Heading2Char">
    <w:name w:val="Heading 2 Char"/>
    <w:basedOn w:val="DefaultParagraphFont"/>
    <w:link w:val="Heading2"/>
    <w:rsid w:val="003E686F"/>
    <w:rPr>
      <w:rFonts w:ascii="Times New Roman" w:eastAsia="Times New Roman" w:hAnsi="Times New Roman"/>
      <w:b/>
      <w:sz w:val="48"/>
    </w:rPr>
  </w:style>
  <w:style w:type="character" w:customStyle="1" w:styleId="Heading3Char">
    <w:name w:val="Heading 3 Char"/>
    <w:basedOn w:val="DefaultParagraphFont"/>
    <w:link w:val="Heading3"/>
    <w:rsid w:val="003E686F"/>
    <w:rPr>
      <w:rFonts w:ascii="Times New Roman" w:eastAsia="Times New Roman" w:hAnsi="Times New Roman"/>
      <w:sz w:val="48"/>
    </w:rPr>
  </w:style>
  <w:style w:type="character" w:customStyle="1" w:styleId="Heading7Char">
    <w:name w:val="Heading 7 Char"/>
    <w:basedOn w:val="DefaultParagraphFont"/>
    <w:link w:val="Heading7"/>
    <w:rsid w:val="003E686F"/>
    <w:rPr>
      <w:rFonts w:ascii="Times New Roman" w:eastAsia="Times New Roman" w:hAnsi="Times New Roman"/>
      <w:b/>
      <w:bCs/>
      <w:szCs w:val="24"/>
    </w:rPr>
  </w:style>
  <w:style w:type="paragraph" w:styleId="BodyTextIndent">
    <w:name w:val="Body Text Indent"/>
    <w:basedOn w:val="Normal"/>
    <w:link w:val="BodyTextIndentChar"/>
    <w:rsid w:val="003E686F"/>
    <w:pPr>
      <w:ind w:firstLine="720"/>
    </w:pPr>
    <w:rPr>
      <w:sz w:val="4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3E686F"/>
    <w:rPr>
      <w:rFonts w:ascii="Times New Roman" w:eastAsia="Times New Roman" w:hAnsi="Times New Roman"/>
      <w:sz w:val="48"/>
    </w:rPr>
  </w:style>
  <w:style w:type="table" w:styleId="TableGrid">
    <w:name w:val="Table Grid"/>
    <w:basedOn w:val="TableNormal"/>
    <w:uiPriority w:val="39"/>
    <w:rsid w:val="003E6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4</cp:revision>
  <dcterms:created xsi:type="dcterms:W3CDTF">2014-08-26T15:37:00Z</dcterms:created>
  <dcterms:modified xsi:type="dcterms:W3CDTF">2016-08-22T18:05:00Z</dcterms:modified>
</cp:coreProperties>
</file>