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19D3" w:rsidRPr="00E83DE7" w:rsidRDefault="00E83DE7" w:rsidP="00E83DE7">
      <w:pPr>
        <w:jc w:val="center"/>
        <w:rPr>
          <w:b/>
          <w:sz w:val="36"/>
        </w:rPr>
      </w:pPr>
      <w:r w:rsidRPr="00E83DE7">
        <w:rPr>
          <w:b/>
          <w:sz w:val="36"/>
        </w:rPr>
        <w:t xml:space="preserve">UNIT 12 NOTES: </w:t>
      </w:r>
      <w:r w:rsidR="00E019D3" w:rsidRPr="00E83DE7">
        <w:rPr>
          <w:b/>
          <w:sz w:val="36"/>
        </w:rPr>
        <w:t>SOLUBILITY</w:t>
      </w:r>
    </w:p>
    <w:p w:rsidR="00E83DE7" w:rsidRDefault="00E83DE7" w:rsidP="00E019D3">
      <w:pPr>
        <w:rPr>
          <w:b/>
          <w:sz w:val="24"/>
        </w:rPr>
      </w:pPr>
    </w:p>
    <w:p w:rsidR="00E83DE7" w:rsidRPr="006F5B4C" w:rsidRDefault="00E83DE7" w:rsidP="00E83DE7">
      <w:pPr>
        <w:spacing w:line="360" w:lineRule="auto"/>
        <w:rPr>
          <w:b/>
          <w:sz w:val="24"/>
        </w:rPr>
      </w:pPr>
      <w:r>
        <w:rPr>
          <w:b/>
          <w:sz w:val="24"/>
        </w:rPr>
        <w:t>SOLUBILITY</w:t>
      </w:r>
    </w:p>
    <w:p w:rsidR="00E019D3" w:rsidRDefault="000B478E" w:rsidP="00E83DE7">
      <w:pPr>
        <w:pStyle w:val="ListParagraph"/>
        <w:numPr>
          <w:ilvl w:val="0"/>
          <w:numId w:val="4"/>
        </w:numPr>
        <w:spacing w:line="360" w:lineRule="auto"/>
        <w:ind w:left="360"/>
        <w:rPr>
          <w:sz w:val="24"/>
        </w:rPr>
      </w:pPr>
      <w:r>
        <w:rPr>
          <w:sz w:val="24"/>
        </w:rPr>
        <w:t>__________________</w:t>
      </w:r>
      <w:r w:rsidR="00E83DE7">
        <w:rPr>
          <w:sz w:val="24"/>
        </w:rPr>
        <w:t>___________</w:t>
      </w:r>
      <w:r w:rsidR="00E019D3" w:rsidRPr="006F5B4C">
        <w:rPr>
          <w:sz w:val="24"/>
        </w:rPr>
        <w:t xml:space="preserve"> is how much solute can dissolve in a given amount of solvent.  It is measured in </w:t>
      </w:r>
      <w:r w:rsidR="00E83DE7">
        <w:rPr>
          <w:sz w:val="24"/>
        </w:rPr>
        <w:t>_______</w:t>
      </w:r>
      <w:r w:rsidR="00E019D3" w:rsidRPr="006F5B4C">
        <w:rPr>
          <w:sz w:val="24"/>
        </w:rPr>
        <w:t xml:space="preserve"> or </w:t>
      </w:r>
      <w:r w:rsidR="00E83DE7">
        <w:rPr>
          <w:sz w:val="24"/>
        </w:rPr>
        <w:t>____</w:t>
      </w:r>
      <w:r>
        <w:rPr>
          <w:sz w:val="24"/>
        </w:rPr>
        <w:t>____</w:t>
      </w:r>
      <w:r w:rsidR="00E83DE7">
        <w:rPr>
          <w:sz w:val="24"/>
        </w:rPr>
        <w:t>___</w:t>
      </w:r>
      <w:r w:rsidR="00E019D3" w:rsidRPr="006F5B4C">
        <w:rPr>
          <w:sz w:val="24"/>
        </w:rPr>
        <w:t xml:space="preserve">. It is usually the grams of solute per 100g of solvent.  </w:t>
      </w:r>
    </w:p>
    <w:p w:rsidR="00E019D3" w:rsidRDefault="00E019D3" w:rsidP="00E83DE7">
      <w:pPr>
        <w:pStyle w:val="ListParagraph"/>
        <w:numPr>
          <w:ilvl w:val="0"/>
          <w:numId w:val="4"/>
        </w:numPr>
        <w:spacing w:line="360" w:lineRule="auto"/>
        <w:ind w:left="360"/>
        <w:rPr>
          <w:sz w:val="24"/>
        </w:rPr>
      </w:pPr>
      <w:r w:rsidRPr="006F5B4C">
        <w:rPr>
          <w:sz w:val="24"/>
        </w:rPr>
        <w:t xml:space="preserve">A </w:t>
      </w:r>
      <w:r w:rsidR="000B478E">
        <w:rPr>
          <w:sz w:val="24"/>
        </w:rPr>
        <w:t>________________________</w:t>
      </w:r>
      <w:r w:rsidR="00E83DE7">
        <w:rPr>
          <w:sz w:val="24"/>
        </w:rPr>
        <w:t>________</w:t>
      </w:r>
      <w:r w:rsidRPr="006F5B4C">
        <w:rPr>
          <w:sz w:val="24"/>
        </w:rPr>
        <w:t xml:space="preserve"> solution is said to have a high ratio of solute to solvent.  </w:t>
      </w:r>
    </w:p>
    <w:p w:rsidR="00E019D3" w:rsidRPr="006F5B4C" w:rsidRDefault="00E019D3" w:rsidP="00E83DE7">
      <w:pPr>
        <w:pStyle w:val="ListParagraph"/>
        <w:numPr>
          <w:ilvl w:val="0"/>
          <w:numId w:val="4"/>
        </w:numPr>
        <w:spacing w:line="360" w:lineRule="auto"/>
        <w:ind w:left="360"/>
        <w:rPr>
          <w:sz w:val="24"/>
        </w:rPr>
      </w:pPr>
      <w:r w:rsidRPr="006F5B4C">
        <w:rPr>
          <w:sz w:val="24"/>
        </w:rPr>
        <w:t xml:space="preserve">A </w:t>
      </w:r>
      <w:r w:rsidR="000B478E">
        <w:rPr>
          <w:sz w:val="24"/>
        </w:rPr>
        <w:t>_______________</w:t>
      </w:r>
      <w:r w:rsidR="00E83DE7">
        <w:rPr>
          <w:sz w:val="24"/>
        </w:rPr>
        <w:t>______</w:t>
      </w:r>
      <w:r w:rsidRPr="006F5B4C">
        <w:rPr>
          <w:sz w:val="24"/>
        </w:rPr>
        <w:t xml:space="preserve"> solution is the opposite of this.</w:t>
      </w:r>
    </w:p>
    <w:p w:rsidR="00E019D3" w:rsidRDefault="00E019D3" w:rsidP="00E019D3">
      <w:pPr>
        <w:ind w:left="2250" w:hanging="2250"/>
        <w:rPr>
          <w:sz w:val="24"/>
        </w:rPr>
      </w:pPr>
    </w:p>
    <w:p w:rsidR="00E019D3" w:rsidRDefault="00E83DE7" w:rsidP="00E83DE7">
      <w:pPr>
        <w:spacing w:line="360" w:lineRule="auto"/>
        <w:ind w:left="2250" w:hanging="2250"/>
        <w:rPr>
          <w:b/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3465195</wp:posOffset>
                </wp:positionH>
                <wp:positionV relativeFrom="paragraph">
                  <wp:posOffset>72951</wp:posOffset>
                </wp:positionV>
                <wp:extent cx="2785553" cy="3402418"/>
                <wp:effectExtent l="0" t="0" r="15240" b="2667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85553" cy="340241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E83DE7" w:rsidRDefault="00E83DE7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65A8896" wp14:editId="2A36A15C">
                                  <wp:extent cx="2689860" cy="3413077"/>
                                  <wp:effectExtent l="0" t="0" r="0" b="0"/>
                                  <wp:docPr id="6" name="Picture 6" descr="\\Cluster03-FP01\Users\E19905152\LAKESIDE 2012\2nd Semester\Solutions\sol_curve2.gi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 descr="\\Cluster03-FP01\Users\E19905152\LAKESIDE 2012\2nd Semester\Solutions\sol_curve2.gi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695736" cy="342053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272.85pt;margin-top:5.75pt;width:219.35pt;height:267.9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" fillcolor="white [3201]" strokeweight=".5pt">
                <v:textbox>
                  <w:txbxContent>
                    <w:p w:rsidR="00E83DE7" w:rsidRDefault="00E83DE7">
                      <w:r>
                        <w:rPr>
                          <w:noProof/>
                        </w:rPr>
                        <w:drawing>
                          <wp:inline distT="0" distB="0" distL="0" distR="0" wp14:anchorId="165A8896" wp14:editId="2A36A15C">
                            <wp:extent cx="2689860" cy="3413077"/>
                            <wp:effectExtent l="0" t="0" r="0" b="0"/>
                            <wp:docPr id="6" name="Picture 6" descr="\\Cluster03-FP01\Users\E19905152\LAKESIDE 2012\2nd Semester\Solutions\sol_curve2.gi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 descr="\\Cluster03-FP01\Users\E19905152\LAKESIDE 2012\2nd Semester\Solutions\sol_curve2.gi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695736" cy="342053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E019D3" w:rsidRPr="00225973">
        <w:rPr>
          <w:b/>
          <w:sz w:val="24"/>
        </w:rPr>
        <w:t>SOLUBILITY CURVES</w:t>
      </w:r>
    </w:p>
    <w:p w:rsidR="00E83DE7" w:rsidRDefault="00E83DE7" w:rsidP="00E83DE7">
      <w:pPr>
        <w:numPr>
          <w:ilvl w:val="0"/>
          <w:numId w:val="3"/>
        </w:numPr>
        <w:spacing w:line="360" w:lineRule="auto"/>
        <w:ind w:left="360" w:right="4320"/>
        <w:rPr>
          <w:sz w:val="24"/>
        </w:rPr>
      </w:pPr>
      <w:r w:rsidRPr="00225973">
        <w:rPr>
          <w:sz w:val="24"/>
        </w:rPr>
        <w:t xml:space="preserve">Solubility curves have </w:t>
      </w:r>
      <w:r>
        <w:rPr>
          <w:sz w:val="24"/>
        </w:rPr>
        <w:t>____________________</w:t>
      </w:r>
      <w:r w:rsidRPr="00225973">
        <w:rPr>
          <w:sz w:val="24"/>
        </w:rPr>
        <w:t xml:space="preserve"> and </w:t>
      </w:r>
      <w:r>
        <w:rPr>
          <w:sz w:val="24"/>
        </w:rPr>
        <w:t>____________________</w:t>
      </w:r>
      <w:r w:rsidRPr="00225973">
        <w:rPr>
          <w:sz w:val="24"/>
        </w:rPr>
        <w:t xml:space="preserve"> (usually in</w:t>
      </w:r>
      <w:r>
        <w:rPr>
          <w:sz w:val="24"/>
        </w:rPr>
        <w:t xml:space="preserve"> grams solute per 100g solvent) on their axes.</w:t>
      </w:r>
    </w:p>
    <w:p w:rsidR="00E83DE7" w:rsidRDefault="00E83DE7" w:rsidP="00E83DE7">
      <w:pPr>
        <w:numPr>
          <w:ilvl w:val="0"/>
          <w:numId w:val="3"/>
        </w:numPr>
        <w:spacing w:line="360" w:lineRule="auto"/>
        <w:ind w:left="360" w:right="4320"/>
        <w:rPr>
          <w:sz w:val="24"/>
        </w:rPr>
      </w:pPr>
      <w:r>
        <w:rPr>
          <w:sz w:val="24"/>
        </w:rPr>
        <w:t xml:space="preserve">For </w:t>
      </w:r>
      <w:r>
        <w:rPr>
          <w:sz w:val="24"/>
        </w:rPr>
        <w:t>________________</w:t>
      </w:r>
      <w:r>
        <w:rPr>
          <w:sz w:val="24"/>
        </w:rPr>
        <w:t xml:space="preserve">, solubility </w:t>
      </w:r>
      <w:r>
        <w:rPr>
          <w:sz w:val="24"/>
        </w:rPr>
        <w:t>_____________________________</w:t>
      </w:r>
      <w:r>
        <w:rPr>
          <w:sz w:val="24"/>
        </w:rPr>
        <w:t xml:space="preserve"> with increased temperature.</w:t>
      </w:r>
    </w:p>
    <w:p w:rsidR="00E83DE7" w:rsidRDefault="00E83DE7" w:rsidP="00E83DE7">
      <w:pPr>
        <w:numPr>
          <w:ilvl w:val="0"/>
          <w:numId w:val="3"/>
        </w:numPr>
        <w:spacing w:line="360" w:lineRule="auto"/>
        <w:ind w:left="360" w:right="4320"/>
        <w:rPr>
          <w:sz w:val="24"/>
        </w:rPr>
      </w:pPr>
      <w:r>
        <w:rPr>
          <w:sz w:val="24"/>
        </w:rPr>
        <w:t xml:space="preserve">For </w:t>
      </w:r>
      <w:r w:rsidR="000B478E">
        <w:rPr>
          <w:sz w:val="24"/>
        </w:rPr>
        <w:t>______________</w:t>
      </w:r>
      <w:r>
        <w:rPr>
          <w:sz w:val="24"/>
        </w:rPr>
        <w:t xml:space="preserve">, </w:t>
      </w:r>
      <w:r w:rsidRPr="00225973">
        <w:rPr>
          <w:sz w:val="24"/>
        </w:rPr>
        <w:t xml:space="preserve">solubility </w:t>
      </w:r>
      <w:r w:rsidR="000B478E">
        <w:rPr>
          <w:sz w:val="24"/>
        </w:rPr>
        <w:t>________________________</w:t>
      </w:r>
      <w:r>
        <w:rPr>
          <w:sz w:val="24"/>
        </w:rPr>
        <w:t>____________</w:t>
      </w:r>
      <w:r w:rsidRPr="00225973">
        <w:rPr>
          <w:sz w:val="24"/>
        </w:rPr>
        <w:t xml:space="preserve"> with increased temperature</w:t>
      </w:r>
      <w:r>
        <w:rPr>
          <w:sz w:val="24"/>
        </w:rPr>
        <w:t>.</w:t>
      </w:r>
    </w:p>
    <w:p w:rsidR="00E83DE7" w:rsidRPr="00225973" w:rsidRDefault="00E83DE7" w:rsidP="00E83DE7">
      <w:pPr>
        <w:numPr>
          <w:ilvl w:val="0"/>
          <w:numId w:val="3"/>
        </w:numPr>
        <w:spacing w:line="360" w:lineRule="auto"/>
        <w:ind w:left="360" w:right="4320"/>
        <w:rPr>
          <w:sz w:val="24"/>
        </w:rPr>
      </w:pPr>
      <w:r>
        <w:rPr>
          <w:sz w:val="24"/>
        </w:rPr>
        <w:t xml:space="preserve">Each line is a </w:t>
      </w:r>
      <w:r>
        <w:rPr>
          <w:sz w:val="24"/>
        </w:rPr>
        <w:t>_________________________</w:t>
      </w:r>
      <w:r>
        <w:rPr>
          <w:sz w:val="24"/>
        </w:rPr>
        <w:t xml:space="preserve"> for that substance indicating the temperature and amount dissolved.</w:t>
      </w:r>
    </w:p>
    <w:p w:rsidR="00E83DE7" w:rsidRPr="00225973" w:rsidRDefault="00E83DE7" w:rsidP="00E83DE7">
      <w:pPr>
        <w:ind w:left="2250" w:right="4320" w:hanging="2250"/>
        <w:rPr>
          <w:b/>
          <w:sz w:val="24"/>
        </w:rPr>
      </w:pPr>
    </w:p>
    <w:p w:rsidR="00E83DE7" w:rsidRDefault="00E83DE7" w:rsidP="00E83DE7"/>
    <w:p w:rsidR="00E019D3" w:rsidRDefault="00E019D3" w:rsidP="00E83DE7">
      <w:pPr>
        <w:pStyle w:val="Heading7"/>
        <w:spacing w:line="360" w:lineRule="auto"/>
        <w:jc w:val="left"/>
      </w:pPr>
      <w:r>
        <w:t>FACTORS AFFECTING SOLUBILITY</w:t>
      </w:r>
    </w:p>
    <w:p w:rsidR="00E83DE7" w:rsidRPr="00E83DE7" w:rsidRDefault="00E83DE7" w:rsidP="00E83DE7">
      <w:pPr>
        <w:numPr>
          <w:ilvl w:val="0"/>
          <w:numId w:val="2"/>
        </w:numPr>
        <w:spacing w:line="360" w:lineRule="auto"/>
        <w:rPr>
          <w:i/>
          <w:sz w:val="24"/>
        </w:rPr>
      </w:pPr>
      <w:r>
        <w:rPr>
          <w:sz w:val="24"/>
        </w:rPr>
        <w:t xml:space="preserve">________________________________________________  </w:t>
      </w:r>
    </w:p>
    <w:p w:rsidR="00E83DE7" w:rsidRPr="00E83DE7" w:rsidRDefault="00E019D3" w:rsidP="00E83DE7">
      <w:pPr>
        <w:pStyle w:val="ListParagraph"/>
        <w:numPr>
          <w:ilvl w:val="0"/>
          <w:numId w:val="5"/>
        </w:numPr>
        <w:spacing w:line="360" w:lineRule="auto"/>
        <w:ind w:left="900"/>
        <w:rPr>
          <w:i/>
          <w:sz w:val="24"/>
        </w:rPr>
      </w:pPr>
      <w:r w:rsidRPr="00E83DE7">
        <w:rPr>
          <w:sz w:val="24"/>
        </w:rPr>
        <w:t>“</w:t>
      </w:r>
      <w:r w:rsidR="00E83DE7">
        <w:rPr>
          <w:sz w:val="24"/>
        </w:rPr>
        <w:t>____________________________________</w:t>
      </w:r>
      <w:r w:rsidRPr="00E83DE7">
        <w:rPr>
          <w:sz w:val="24"/>
        </w:rPr>
        <w:t xml:space="preserve">”.  </w:t>
      </w:r>
    </w:p>
    <w:p w:rsidR="00E019D3" w:rsidRPr="00E83DE7" w:rsidRDefault="00E019D3" w:rsidP="00E83DE7">
      <w:pPr>
        <w:pStyle w:val="ListParagraph"/>
        <w:numPr>
          <w:ilvl w:val="0"/>
          <w:numId w:val="5"/>
        </w:numPr>
        <w:spacing w:line="360" w:lineRule="auto"/>
        <w:ind w:left="900"/>
        <w:rPr>
          <w:sz w:val="24"/>
        </w:rPr>
      </w:pPr>
      <w:r w:rsidRPr="00E83DE7">
        <w:rPr>
          <w:sz w:val="24"/>
        </w:rPr>
        <w:t>This means that polar solvent dissolves a polar solute and nonpolar solvent d</w:t>
      </w:r>
      <w:r w:rsidR="00E83DE7" w:rsidRPr="00E83DE7">
        <w:rPr>
          <w:sz w:val="24"/>
        </w:rPr>
        <w:t>issolves nonpolar solute.  P</w:t>
      </w:r>
      <w:r w:rsidRPr="00E83DE7">
        <w:rPr>
          <w:sz w:val="24"/>
        </w:rPr>
        <w:t>olar does not dissolve nonpolar.</w:t>
      </w:r>
    </w:p>
    <w:p w:rsidR="00E83DE7" w:rsidRDefault="00E83DE7" w:rsidP="00E83DE7">
      <w:pPr>
        <w:numPr>
          <w:ilvl w:val="0"/>
          <w:numId w:val="2"/>
        </w:numPr>
        <w:spacing w:line="360" w:lineRule="auto"/>
        <w:rPr>
          <w:sz w:val="24"/>
        </w:rPr>
      </w:pPr>
      <w:r>
        <w:rPr>
          <w:sz w:val="24"/>
        </w:rPr>
        <w:t>_____________________________</w:t>
      </w:r>
    </w:p>
    <w:p w:rsidR="00E019D3" w:rsidRPr="00E83DE7" w:rsidRDefault="00E83DE7" w:rsidP="00E83DE7">
      <w:pPr>
        <w:pStyle w:val="ListParagraph"/>
        <w:numPr>
          <w:ilvl w:val="0"/>
          <w:numId w:val="6"/>
        </w:numPr>
        <w:spacing w:line="360" w:lineRule="auto"/>
        <w:ind w:left="900"/>
        <w:rPr>
          <w:sz w:val="24"/>
        </w:rPr>
      </w:pPr>
      <w:r w:rsidRPr="00E83DE7">
        <w:rPr>
          <w:sz w:val="24"/>
        </w:rPr>
        <w:t>________________________</w:t>
      </w:r>
      <w:r w:rsidR="00E019D3" w:rsidRPr="00E83DE7">
        <w:rPr>
          <w:sz w:val="24"/>
        </w:rPr>
        <w:t xml:space="preserve"> the temperature and solubility </w:t>
      </w:r>
      <w:r>
        <w:rPr>
          <w:sz w:val="24"/>
        </w:rPr>
        <w:t>______________</w:t>
      </w:r>
      <w:r w:rsidRPr="00E83DE7">
        <w:rPr>
          <w:sz w:val="24"/>
        </w:rPr>
        <w:t>_______</w:t>
      </w:r>
      <w:r w:rsidR="00E019D3" w:rsidRPr="00E83DE7">
        <w:rPr>
          <w:sz w:val="24"/>
        </w:rPr>
        <w:t xml:space="preserve"> (except gases).</w:t>
      </w:r>
    </w:p>
    <w:p w:rsidR="00E83DE7" w:rsidRDefault="00E83DE7" w:rsidP="00E83DE7">
      <w:pPr>
        <w:numPr>
          <w:ilvl w:val="0"/>
          <w:numId w:val="2"/>
        </w:numPr>
        <w:spacing w:line="360" w:lineRule="auto"/>
        <w:rPr>
          <w:sz w:val="24"/>
        </w:rPr>
      </w:pPr>
      <w:r>
        <w:rPr>
          <w:sz w:val="24"/>
        </w:rPr>
        <w:t xml:space="preserve">____________________________ </w:t>
      </w:r>
    </w:p>
    <w:p w:rsidR="00E019D3" w:rsidRPr="00E83DE7" w:rsidRDefault="00E83DE7" w:rsidP="00E83DE7">
      <w:pPr>
        <w:pStyle w:val="ListParagraph"/>
        <w:numPr>
          <w:ilvl w:val="0"/>
          <w:numId w:val="6"/>
        </w:numPr>
        <w:spacing w:line="360" w:lineRule="auto"/>
        <w:ind w:left="900"/>
        <w:rPr>
          <w:sz w:val="24"/>
        </w:rPr>
      </w:pPr>
      <w:r>
        <w:rPr>
          <w:sz w:val="24"/>
        </w:rPr>
        <w:t>____________________</w:t>
      </w:r>
      <w:r w:rsidRPr="00E83DE7">
        <w:rPr>
          <w:sz w:val="24"/>
        </w:rPr>
        <w:t>___</w:t>
      </w:r>
      <w:r w:rsidR="00E019D3" w:rsidRPr="00E83DE7">
        <w:rPr>
          <w:sz w:val="24"/>
        </w:rPr>
        <w:t xml:space="preserve"> the pressure and you </w:t>
      </w:r>
      <w:r w:rsidRPr="00E83DE7">
        <w:rPr>
          <w:sz w:val="24"/>
        </w:rPr>
        <w:t>______________________________</w:t>
      </w:r>
      <w:r w:rsidR="000B478E">
        <w:rPr>
          <w:sz w:val="24"/>
        </w:rPr>
        <w:t xml:space="preserve"> solubility.  _______________________________________.</w:t>
      </w:r>
      <w:bookmarkStart w:id="0" w:name="_GoBack"/>
      <w:bookmarkEnd w:id="0"/>
    </w:p>
    <w:p w:rsidR="00E019D3" w:rsidRDefault="00E83DE7" w:rsidP="00E83DE7">
      <w:pPr>
        <w:numPr>
          <w:ilvl w:val="0"/>
          <w:numId w:val="2"/>
        </w:numPr>
        <w:spacing w:line="360" w:lineRule="auto"/>
        <w:rPr>
          <w:sz w:val="24"/>
        </w:rPr>
      </w:pPr>
      <w:r>
        <w:rPr>
          <w:sz w:val="24"/>
        </w:rPr>
        <w:lastRenderedPageBreak/>
        <w:t>_______________________________________________________________</w:t>
      </w:r>
    </w:p>
    <w:p w:rsidR="00E83DE7" w:rsidRPr="00E83DE7" w:rsidRDefault="00E83DE7" w:rsidP="00E83DE7">
      <w:pPr>
        <w:pStyle w:val="ListParagraph"/>
        <w:numPr>
          <w:ilvl w:val="0"/>
          <w:numId w:val="6"/>
        </w:numPr>
        <w:spacing w:line="360" w:lineRule="auto"/>
        <w:rPr>
          <w:sz w:val="24"/>
        </w:rPr>
      </w:pPr>
      <w:r>
        <w:rPr>
          <w:sz w:val="24"/>
        </w:rPr>
        <w:t>Saturated versus unsaturated versus supersaturated….</w:t>
      </w:r>
    </w:p>
    <w:p w:rsidR="00E019D3" w:rsidRDefault="00E019D3" w:rsidP="00E019D3">
      <w:pPr>
        <w:pStyle w:val="Heading4"/>
      </w:pPr>
    </w:p>
    <w:p w:rsidR="00E83DE7" w:rsidRDefault="00E019D3" w:rsidP="00E83DE7">
      <w:pPr>
        <w:pStyle w:val="Heading4"/>
        <w:spacing w:line="360" w:lineRule="auto"/>
        <w:jc w:val="left"/>
      </w:pPr>
      <w:r w:rsidRPr="00225973">
        <w:t>FACTORS AFFECTING THE RATE OF SOLUBILITY</w:t>
      </w:r>
      <w:r>
        <w:t xml:space="preserve"> </w:t>
      </w:r>
    </w:p>
    <w:p w:rsidR="00E019D3" w:rsidRPr="006F5B4C" w:rsidRDefault="00E019D3" w:rsidP="00E83DE7">
      <w:pPr>
        <w:pStyle w:val="Heading4"/>
        <w:spacing w:line="360" w:lineRule="auto"/>
        <w:jc w:val="left"/>
      </w:pPr>
      <w:r>
        <w:t>(How fast something will dissolve)</w:t>
      </w:r>
    </w:p>
    <w:p w:rsidR="00E019D3" w:rsidRDefault="00E83DE7" w:rsidP="00E83DE7">
      <w:pPr>
        <w:numPr>
          <w:ilvl w:val="0"/>
          <w:numId w:val="1"/>
        </w:numPr>
        <w:tabs>
          <w:tab w:val="clear" w:pos="1320"/>
          <w:tab w:val="num" w:pos="540"/>
        </w:tabs>
        <w:spacing w:line="360" w:lineRule="auto"/>
        <w:ind w:left="540" w:hanging="540"/>
        <w:rPr>
          <w:sz w:val="24"/>
        </w:rPr>
      </w:pPr>
      <w:r>
        <w:rPr>
          <w:sz w:val="24"/>
        </w:rPr>
        <w:t>___________________________</w:t>
      </w:r>
      <w:r w:rsidR="00E019D3">
        <w:rPr>
          <w:sz w:val="24"/>
        </w:rPr>
        <w:t xml:space="preserve"> (shaking, stirring)</w:t>
      </w:r>
    </w:p>
    <w:p w:rsidR="00E019D3" w:rsidRDefault="00E83DE7" w:rsidP="00E83DE7">
      <w:pPr>
        <w:numPr>
          <w:ilvl w:val="0"/>
          <w:numId w:val="1"/>
        </w:numPr>
        <w:tabs>
          <w:tab w:val="clear" w:pos="1320"/>
          <w:tab w:val="num" w:pos="540"/>
        </w:tabs>
        <w:spacing w:line="360" w:lineRule="auto"/>
        <w:ind w:left="540" w:hanging="540"/>
        <w:rPr>
          <w:sz w:val="24"/>
        </w:rPr>
      </w:pPr>
      <w:r>
        <w:rPr>
          <w:sz w:val="24"/>
        </w:rPr>
        <w:t>___________________________________________</w:t>
      </w:r>
      <w:r w:rsidR="00E019D3">
        <w:rPr>
          <w:sz w:val="24"/>
        </w:rPr>
        <w:t xml:space="preserve"> (except gases)</w:t>
      </w:r>
    </w:p>
    <w:p w:rsidR="00E019D3" w:rsidRDefault="00E83DE7" w:rsidP="00E83DE7">
      <w:pPr>
        <w:numPr>
          <w:ilvl w:val="0"/>
          <w:numId w:val="1"/>
        </w:numPr>
        <w:tabs>
          <w:tab w:val="clear" w:pos="1320"/>
          <w:tab w:val="num" w:pos="540"/>
        </w:tabs>
        <w:spacing w:line="360" w:lineRule="auto"/>
        <w:ind w:left="540" w:hanging="540"/>
        <w:rPr>
          <w:sz w:val="24"/>
        </w:rPr>
      </w:pPr>
      <w:r>
        <w:rPr>
          <w:sz w:val="24"/>
        </w:rPr>
        <w:t>____________________________________________</w:t>
      </w:r>
    </w:p>
    <w:p w:rsidR="00E83DE7" w:rsidRDefault="00E83DE7" w:rsidP="00E83DE7">
      <w:pPr>
        <w:spacing w:line="360" w:lineRule="auto"/>
        <w:ind w:left="540"/>
        <w:rPr>
          <w:sz w:val="24"/>
        </w:rPr>
      </w:pPr>
    </w:p>
    <w:p w:rsidR="00E019D3" w:rsidRPr="00E83DE7" w:rsidRDefault="00E019D3" w:rsidP="00E83DE7">
      <w:pPr>
        <w:spacing w:line="360" w:lineRule="auto"/>
        <w:rPr>
          <w:sz w:val="24"/>
        </w:rPr>
      </w:pPr>
      <w:r w:rsidRPr="00E83DE7">
        <w:rPr>
          <w:sz w:val="24"/>
        </w:rPr>
        <w:t xml:space="preserve">These three allow </w:t>
      </w:r>
      <w:r w:rsidR="00E83DE7">
        <w:rPr>
          <w:sz w:val="24"/>
        </w:rPr>
        <w:t>___________________</w:t>
      </w:r>
      <w:r w:rsidRPr="00E83DE7">
        <w:rPr>
          <w:sz w:val="24"/>
        </w:rPr>
        <w:t xml:space="preserve"> solvent to come into </w:t>
      </w:r>
      <w:r w:rsidR="00E83DE7">
        <w:rPr>
          <w:sz w:val="24"/>
        </w:rPr>
        <w:t>_______________________</w:t>
      </w:r>
      <w:r w:rsidRPr="00E83DE7">
        <w:rPr>
          <w:sz w:val="24"/>
        </w:rPr>
        <w:t xml:space="preserve"> with the solute </w:t>
      </w:r>
      <w:r w:rsidR="00E83DE7">
        <w:rPr>
          <w:sz w:val="24"/>
        </w:rPr>
        <w:t>________________________</w:t>
      </w:r>
      <w:r w:rsidRPr="00E83DE7">
        <w:rPr>
          <w:sz w:val="24"/>
        </w:rPr>
        <w:t>.</w:t>
      </w:r>
    </w:p>
    <w:p w:rsidR="00E019D3" w:rsidRDefault="00E019D3" w:rsidP="00E019D3"/>
    <w:p w:rsidR="00807386" w:rsidRDefault="00807386"/>
    <w:sectPr w:rsidR="00807386" w:rsidSect="00E83DE7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EB5CE5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i w:val="0"/>
      </w:rPr>
    </w:lvl>
  </w:abstractNum>
  <w:abstractNum w:abstractNumId="1" w15:restartNumberingAfterBreak="0">
    <w:nsid w:val="19C41FC4"/>
    <w:multiLevelType w:val="hybridMultilevel"/>
    <w:tmpl w:val="A66647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535B4B"/>
    <w:multiLevelType w:val="hybridMultilevel"/>
    <w:tmpl w:val="0E366D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35F609D"/>
    <w:multiLevelType w:val="singleLevel"/>
    <w:tmpl w:val="4BFEC436"/>
    <w:lvl w:ilvl="0">
      <w:start w:val="1"/>
      <w:numFmt w:val="decimal"/>
      <w:lvlText w:val="%1."/>
      <w:lvlJc w:val="left"/>
      <w:pPr>
        <w:tabs>
          <w:tab w:val="num" w:pos="1320"/>
        </w:tabs>
        <w:ind w:left="1320" w:hanging="600"/>
      </w:pPr>
      <w:rPr>
        <w:rFonts w:hint="default"/>
      </w:rPr>
    </w:lvl>
  </w:abstractNum>
  <w:abstractNum w:abstractNumId="4" w15:restartNumberingAfterBreak="0">
    <w:nsid w:val="69C03D23"/>
    <w:multiLevelType w:val="hybridMultilevel"/>
    <w:tmpl w:val="4024204C"/>
    <w:lvl w:ilvl="0" w:tplc="04090005">
      <w:start w:val="1"/>
      <w:numFmt w:val="bullet"/>
      <w:lvlText w:val=""/>
      <w:lvlJc w:val="left"/>
      <w:pPr>
        <w:ind w:left="1139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5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7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9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1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3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5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7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99" w:hanging="360"/>
      </w:pPr>
      <w:rPr>
        <w:rFonts w:ascii="Wingdings" w:hAnsi="Wingdings" w:hint="default"/>
      </w:rPr>
    </w:lvl>
  </w:abstractNum>
  <w:abstractNum w:abstractNumId="5" w15:restartNumberingAfterBreak="0">
    <w:nsid w:val="70E711E2"/>
    <w:multiLevelType w:val="hybridMultilevel"/>
    <w:tmpl w:val="94D65678"/>
    <w:lvl w:ilvl="0" w:tplc="04090005">
      <w:start w:val="1"/>
      <w:numFmt w:val="bullet"/>
      <w:lvlText w:val=""/>
      <w:lvlJc w:val="left"/>
      <w:pPr>
        <w:ind w:left="1139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5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7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9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1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3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5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7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99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19D3"/>
    <w:rsid w:val="00092019"/>
    <w:rsid w:val="000B478E"/>
    <w:rsid w:val="00807386"/>
    <w:rsid w:val="00E019D3"/>
    <w:rsid w:val="00E83DE7"/>
    <w:rsid w:val="00FE4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6736B3"/>
  <w15:chartTrackingRefBased/>
  <w15:docId w15:val="{CB5C57C1-4712-49F3-AF3B-964CAB46A7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E019D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Heading4">
    <w:name w:val="heading 4"/>
    <w:basedOn w:val="Normal"/>
    <w:next w:val="Normal"/>
    <w:link w:val="Heading4Char"/>
    <w:qFormat/>
    <w:rsid w:val="00E019D3"/>
    <w:pPr>
      <w:keepNext/>
      <w:jc w:val="center"/>
      <w:outlineLvl w:val="3"/>
    </w:pPr>
    <w:rPr>
      <w:b/>
      <w:sz w:val="24"/>
    </w:rPr>
  </w:style>
  <w:style w:type="paragraph" w:styleId="Heading7">
    <w:name w:val="heading 7"/>
    <w:basedOn w:val="Normal"/>
    <w:next w:val="Normal"/>
    <w:link w:val="Heading7Char"/>
    <w:qFormat/>
    <w:rsid w:val="00E019D3"/>
    <w:pPr>
      <w:keepNext/>
      <w:ind w:left="2250" w:hanging="2250"/>
      <w:jc w:val="center"/>
      <w:outlineLvl w:val="6"/>
    </w:pPr>
    <w:rPr>
      <w:b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rsid w:val="00E019D3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Heading7Char">
    <w:name w:val="Heading 7 Char"/>
    <w:basedOn w:val="DefaultParagraphFont"/>
    <w:link w:val="Heading7"/>
    <w:rsid w:val="00E019D3"/>
    <w:rPr>
      <w:rFonts w:ascii="Times New Roman" w:eastAsia="Times New Roman" w:hAnsi="Times New Roman" w:cs="Times New Roman"/>
      <w:b/>
      <w:sz w:val="24"/>
      <w:szCs w:val="20"/>
    </w:rPr>
  </w:style>
  <w:style w:type="paragraph" w:styleId="ListParagraph">
    <w:name w:val="List Paragraph"/>
    <w:basedOn w:val="Normal"/>
    <w:uiPriority w:val="34"/>
    <w:qFormat/>
    <w:rsid w:val="00E019D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B478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478E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275</Words>
  <Characters>1574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Brim</dc:creator>
  <cp:keywords/>
  <dc:description/>
  <cp:lastModifiedBy>Nancy Brim</cp:lastModifiedBy>
  <cp:revision>3</cp:revision>
  <cp:lastPrinted>2017-03-16T01:24:00Z</cp:lastPrinted>
  <dcterms:created xsi:type="dcterms:W3CDTF">2017-03-15T00:53:00Z</dcterms:created>
  <dcterms:modified xsi:type="dcterms:W3CDTF">2017-03-16T01:24:00Z</dcterms:modified>
</cp:coreProperties>
</file>