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3ED8" w:rsidRPr="00773ED8" w:rsidRDefault="00773ED8" w:rsidP="00773ED8">
      <w:pPr>
        <w:pStyle w:val="Title"/>
        <w:jc w:val="left"/>
        <w:rPr>
          <w:b w:val="0"/>
          <w:sz w:val="22"/>
        </w:rPr>
      </w:pPr>
      <w:r w:rsidRPr="00773ED8">
        <w:rPr>
          <w:b w:val="0"/>
          <w:sz w:val="22"/>
        </w:rPr>
        <w:t>Name ___________________________________________   Period _____</w:t>
      </w:r>
    </w:p>
    <w:p w:rsidR="00773ED8" w:rsidRDefault="00773ED8">
      <w:pPr>
        <w:pStyle w:val="Title"/>
      </w:pPr>
    </w:p>
    <w:p w:rsidR="00655368" w:rsidRDefault="00773ED8">
      <w:pPr>
        <w:pStyle w:val="Title"/>
      </w:pPr>
      <w:r>
        <w:t xml:space="preserve">PHASES OF MATTER AND ENERGY </w:t>
      </w:r>
      <w:r w:rsidR="00655368">
        <w:t>REVIEW</w:t>
      </w:r>
    </w:p>
    <w:p w:rsidR="00773ED8" w:rsidRDefault="00773ED8">
      <w:pPr>
        <w:pStyle w:val="Title"/>
      </w:pPr>
      <w:r>
        <w:t>Test #10</w:t>
      </w:r>
    </w:p>
    <w:p w:rsidR="00655368" w:rsidRDefault="00655368"/>
    <w:p w:rsidR="00655368" w:rsidRDefault="00655368">
      <w:pPr>
        <w:numPr>
          <w:ilvl w:val="0"/>
          <w:numId w:val="1"/>
        </w:numPr>
        <w:tabs>
          <w:tab w:val="clear" w:pos="720"/>
          <w:tab w:val="num" w:pos="360"/>
        </w:tabs>
        <w:ind w:left="360"/>
      </w:pPr>
      <w:r>
        <w:t>Explain the behavior of solids, liquids, and gases in terms of the kinetic theory.</w:t>
      </w:r>
    </w:p>
    <w:p w:rsidR="00655368" w:rsidRDefault="00655368">
      <w:pPr>
        <w:numPr>
          <w:ilvl w:val="0"/>
          <w:numId w:val="1"/>
        </w:numPr>
        <w:tabs>
          <w:tab w:val="clear" w:pos="720"/>
          <w:tab w:val="num" w:pos="360"/>
        </w:tabs>
        <w:ind w:left="360"/>
      </w:pPr>
      <w:r>
        <w:t>Relate temperature and energy transfer to molecular motion.</w:t>
      </w:r>
    </w:p>
    <w:p w:rsidR="00F30C0C" w:rsidRDefault="00F30C0C" w:rsidP="00F30C0C">
      <w:pPr>
        <w:numPr>
          <w:ilvl w:val="0"/>
          <w:numId w:val="1"/>
        </w:numPr>
        <w:tabs>
          <w:tab w:val="clear" w:pos="720"/>
          <w:tab w:val="num" w:pos="360"/>
        </w:tabs>
        <w:ind w:left="360"/>
      </w:pPr>
      <w:r>
        <w:t xml:space="preserve">Differentiate between </w:t>
      </w:r>
      <w:proofErr w:type="spellStart"/>
      <w:r>
        <w:t>INTERmolecular</w:t>
      </w:r>
      <w:proofErr w:type="spellEnd"/>
      <w:r>
        <w:t xml:space="preserve"> and </w:t>
      </w:r>
      <w:proofErr w:type="spellStart"/>
      <w:r>
        <w:t>INTRAmolecular</w:t>
      </w:r>
      <w:proofErr w:type="spellEnd"/>
      <w:r>
        <w:t xml:space="preserve"> forces.</w:t>
      </w:r>
    </w:p>
    <w:p w:rsidR="00F30C0C" w:rsidRDefault="00F30C0C" w:rsidP="00F30C0C">
      <w:pPr>
        <w:numPr>
          <w:ilvl w:val="0"/>
          <w:numId w:val="1"/>
        </w:numPr>
        <w:tabs>
          <w:tab w:val="clear" w:pos="720"/>
          <w:tab w:val="num" w:pos="360"/>
        </w:tabs>
        <w:ind w:left="360"/>
      </w:pPr>
      <w:r>
        <w:t>Describe the three intermolecular forces; co</w:t>
      </w:r>
      <w:r w:rsidR="00773ED8">
        <w:t>mpare and contrast each</w:t>
      </w:r>
      <w:r>
        <w:t>.</w:t>
      </w:r>
    </w:p>
    <w:p w:rsidR="00655368" w:rsidRDefault="00655368">
      <w:pPr>
        <w:numPr>
          <w:ilvl w:val="0"/>
          <w:numId w:val="1"/>
        </w:numPr>
        <w:tabs>
          <w:tab w:val="clear" w:pos="720"/>
          <w:tab w:val="num" w:pos="360"/>
        </w:tabs>
        <w:ind w:left="360"/>
      </w:pPr>
      <w:r>
        <w:t xml:space="preserve">Differentiate between the </w:t>
      </w:r>
      <w:r w:rsidR="00773ED8">
        <w:t>four</w:t>
      </w:r>
      <w:r>
        <w:t xml:space="preserve"> phases of matter.</w:t>
      </w:r>
    </w:p>
    <w:p w:rsidR="00773ED8" w:rsidRDefault="00773ED8" w:rsidP="00773ED8">
      <w:pPr>
        <w:numPr>
          <w:ilvl w:val="0"/>
          <w:numId w:val="1"/>
        </w:numPr>
        <w:tabs>
          <w:tab w:val="clear" w:pos="720"/>
          <w:tab w:val="num" w:pos="360"/>
        </w:tabs>
        <w:ind w:left="360"/>
      </w:pPr>
      <w:r>
        <w:t>Describe solids by crystalline structure, energy, spacing, and intermolecular forces.</w:t>
      </w:r>
    </w:p>
    <w:p w:rsidR="00655368" w:rsidRDefault="00655368">
      <w:pPr>
        <w:numPr>
          <w:ilvl w:val="0"/>
          <w:numId w:val="1"/>
        </w:numPr>
        <w:tabs>
          <w:tab w:val="clear" w:pos="720"/>
          <w:tab w:val="num" w:pos="360"/>
        </w:tabs>
        <w:ind w:left="360"/>
      </w:pPr>
      <w:r>
        <w:t>Describe liquids in terms of vapor pressure, density, spacing, energy, and intermolecular forces.</w:t>
      </w:r>
    </w:p>
    <w:p w:rsidR="00F30C0C" w:rsidRDefault="00773ED8" w:rsidP="00F30C0C">
      <w:pPr>
        <w:numPr>
          <w:ilvl w:val="0"/>
          <w:numId w:val="1"/>
        </w:numPr>
        <w:tabs>
          <w:tab w:val="clear" w:pos="720"/>
          <w:tab w:val="num" w:pos="360"/>
        </w:tabs>
        <w:ind w:left="360"/>
      </w:pPr>
      <w:r>
        <w:t>D</w:t>
      </w:r>
      <w:r w:rsidR="00F30C0C">
        <w:t>iscuss viscosity in terms of te</w:t>
      </w:r>
      <w:r>
        <w:t xml:space="preserve">mperature and IMFs; </w:t>
      </w:r>
      <w:r w:rsidR="00F30C0C">
        <w:t>discuss surface tension and capil</w:t>
      </w:r>
      <w:r>
        <w:t xml:space="preserve">lary action in terms of IMFs; </w:t>
      </w:r>
      <w:r w:rsidR="00F30C0C">
        <w:t>discuss cohesion and adhesion</w:t>
      </w:r>
    </w:p>
    <w:p w:rsidR="00F30C0C" w:rsidRDefault="00F30C0C" w:rsidP="00F30C0C">
      <w:pPr>
        <w:numPr>
          <w:ilvl w:val="0"/>
          <w:numId w:val="1"/>
        </w:numPr>
        <w:tabs>
          <w:tab w:val="clear" w:pos="720"/>
          <w:tab w:val="num" w:pos="360"/>
        </w:tabs>
        <w:ind w:left="360"/>
      </w:pPr>
      <w:r>
        <w:t>Use polarity, IMF, and molecular structure to explain the unique properties of water.</w:t>
      </w:r>
    </w:p>
    <w:p w:rsidR="00655368" w:rsidRDefault="00655368">
      <w:pPr>
        <w:numPr>
          <w:ilvl w:val="0"/>
          <w:numId w:val="1"/>
        </w:numPr>
        <w:tabs>
          <w:tab w:val="clear" w:pos="720"/>
          <w:tab w:val="num" w:pos="360"/>
        </w:tabs>
        <w:ind w:left="360"/>
      </w:pPr>
      <w:r>
        <w:t>Describe the vapor pressure of a liquid and its relationship to the temperature of the liquid.</w:t>
      </w:r>
    </w:p>
    <w:p w:rsidR="00655368" w:rsidRDefault="00655368">
      <w:pPr>
        <w:numPr>
          <w:ilvl w:val="0"/>
          <w:numId w:val="1"/>
        </w:numPr>
        <w:tabs>
          <w:tab w:val="clear" w:pos="720"/>
          <w:tab w:val="num" w:pos="360"/>
        </w:tabs>
        <w:ind w:left="360"/>
      </w:pPr>
      <w:r>
        <w:t>Describe the process of boiling as it relates to the vapor pressure of the liquid and atmospheric pressure.</w:t>
      </w:r>
    </w:p>
    <w:p w:rsidR="00773ED8" w:rsidRDefault="00773ED8" w:rsidP="00773ED8">
      <w:pPr>
        <w:numPr>
          <w:ilvl w:val="0"/>
          <w:numId w:val="1"/>
        </w:numPr>
        <w:tabs>
          <w:tab w:val="clear" w:pos="720"/>
          <w:tab w:val="num" w:pos="360"/>
        </w:tabs>
        <w:ind w:left="360"/>
      </w:pPr>
      <w:r>
        <w:t>Discuss a heating curve as a substance is taken from a solid to the vapor state.</w:t>
      </w:r>
    </w:p>
    <w:p w:rsidR="00773ED8" w:rsidRDefault="00773ED8" w:rsidP="00773ED8">
      <w:pPr>
        <w:numPr>
          <w:ilvl w:val="0"/>
          <w:numId w:val="1"/>
        </w:numPr>
        <w:tabs>
          <w:tab w:val="clear" w:pos="720"/>
          <w:tab w:val="num" w:pos="360"/>
        </w:tabs>
        <w:ind w:left="360"/>
      </w:pPr>
      <w:r>
        <w:t>Discuss a phase diagram and understand the significance of the terms associated with it (T</w:t>
      </w:r>
      <w:r>
        <w:rPr>
          <w:vertAlign w:val="subscript"/>
        </w:rPr>
        <w:t>m</w:t>
      </w:r>
      <w:r>
        <w:t>, T</w:t>
      </w:r>
      <w:r>
        <w:rPr>
          <w:vertAlign w:val="subscript"/>
        </w:rPr>
        <w:t>b</w:t>
      </w:r>
      <w:r>
        <w:t>, etc.).</w:t>
      </w:r>
    </w:p>
    <w:p w:rsidR="00773ED8" w:rsidRDefault="00773ED8" w:rsidP="00773ED8">
      <w:pPr>
        <w:numPr>
          <w:ilvl w:val="0"/>
          <w:numId w:val="1"/>
        </w:numPr>
        <w:tabs>
          <w:tab w:val="clear" w:pos="720"/>
          <w:tab w:val="num" w:pos="360"/>
        </w:tabs>
        <w:ind w:left="360"/>
      </w:pPr>
      <w:r>
        <w:t>Explain a phase change and interpret these changes based on graphs.</w:t>
      </w:r>
    </w:p>
    <w:p w:rsidR="00655368" w:rsidRDefault="00655368">
      <w:pPr>
        <w:numPr>
          <w:ilvl w:val="0"/>
          <w:numId w:val="1"/>
        </w:numPr>
        <w:tabs>
          <w:tab w:val="clear" w:pos="720"/>
          <w:tab w:val="num" w:pos="360"/>
        </w:tabs>
        <w:ind w:left="360"/>
      </w:pPr>
      <w:r>
        <w:t>Determine the relationship between energy and change of state.</w:t>
      </w:r>
    </w:p>
    <w:p w:rsidR="00655368" w:rsidRDefault="00655368">
      <w:pPr>
        <w:numPr>
          <w:ilvl w:val="0"/>
          <w:numId w:val="1"/>
        </w:numPr>
        <w:tabs>
          <w:tab w:val="clear" w:pos="720"/>
          <w:tab w:val="num" w:pos="360"/>
        </w:tabs>
        <w:ind w:left="360"/>
      </w:pPr>
      <w:r>
        <w:t>Be able to perform calculation for heat of fusion, heat of vaporization and heat changes.</w:t>
      </w:r>
    </w:p>
    <w:p w:rsidR="00655368" w:rsidRDefault="00655368"/>
    <w:p w:rsidR="00655368" w:rsidRPr="00773ED8" w:rsidRDefault="00655368">
      <w:pPr>
        <w:rPr>
          <w:b/>
          <w:bCs/>
          <w:sz w:val="22"/>
          <w:szCs w:val="22"/>
        </w:rPr>
      </w:pPr>
      <w:r w:rsidRPr="00773ED8">
        <w:rPr>
          <w:b/>
          <w:bCs/>
          <w:sz w:val="22"/>
          <w:szCs w:val="22"/>
        </w:rPr>
        <w:t>PRACTICE:</w:t>
      </w:r>
    </w:p>
    <w:p w:rsidR="00773ED8" w:rsidRPr="00773ED8" w:rsidRDefault="00773ED8" w:rsidP="00773ED8">
      <w:pPr>
        <w:rPr>
          <w:sz w:val="22"/>
        </w:rPr>
      </w:pPr>
      <w:r w:rsidRPr="00773ED8">
        <w:rPr>
          <w:sz w:val="22"/>
        </w:rPr>
        <w:t>Write T for true and F for false.  If the statement is false, replace the underlined word or phrase with one that will make the statement true, and write your correction in the blank.</w:t>
      </w:r>
    </w:p>
    <w:p w:rsidR="00773ED8" w:rsidRPr="00773ED8" w:rsidRDefault="00773ED8" w:rsidP="00773ED8">
      <w:pPr>
        <w:rPr>
          <w:sz w:val="22"/>
        </w:rPr>
      </w:pPr>
    </w:p>
    <w:p w:rsidR="00773ED8" w:rsidRPr="00773ED8" w:rsidRDefault="00773ED8" w:rsidP="00773ED8">
      <w:pPr>
        <w:rPr>
          <w:sz w:val="22"/>
        </w:rPr>
      </w:pPr>
      <w:r w:rsidRPr="00773ED8">
        <w:rPr>
          <w:sz w:val="22"/>
        </w:rPr>
        <w:t>__________________________</w:t>
      </w:r>
      <w:r w:rsidRPr="00773ED8">
        <w:rPr>
          <w:sz w:val="22"/>
        </w:rPr>
        <w:tab/>
        <w:t xml:space="preserve">1.  Particles that make up matter are always </w:t>
      </w:r>
      <w:r w:rsidRPr="00773ED8">
        <w:rPr>
          <w:sz w:val="22"/>
          <w:u w:val="single"/>
        </w:rPr>
        <w:t>stationary</w:t>
      </w:r>
      <w:r w:rsidRPr="00773ED8">
        <w:rPr>
          <w:sz w:val="22"/>
        </w:rPr>
        <w:t>.</w:t>
      </w:r>
    </w:p>
    <w:p w:rsidR="00773ED8" w:rsidRPr="00773ED8" w:rsidRDefault="00773ED8" w:rsidP="00773ED8">
      <w:pPr>
        <w:rPr>
          <w:sz w:val="22"/>
        </w:rPr>
      </w:pPr>
    </w:p>
    <w:p w:rsidR="00773ED8" w:rsidRPr="00773ED8" w:rsidRDefault="00773ED8" w:rsidP="00773ED8">
      <w:pPr>
        <w:pStyle w:val="BodyTextIndent"/>
        <w:ind w:left="2880" w:hanging="2880"/>
        <w:rPr>
          <w:sz w:val="22"/>
        </w:rPr>
      </w:pPr>
      <w:r w:rsidRPr="00773ED8">
        <w:rPr>
          <w:sz w:val="22"/>
        </w:rPr>
        <w:t>__________________________</w:t>
      </w:r>
      <w:r w:rsidRPr="00773ED8">
        <w:rPr>
          <w:sz w:val="22"/>
        </w:rPr>
        <w:tab/>
        <w:t xml:space="preserve">2.  Collisions between particles of matter are perfectly elastic because there is </w:t>
      </w:r>
      <w:r w:rsidRPr="00773ED8">
        <w:rPr>
          <w:sz w:val="22"/>
          <w:u w:val="single"/>
        </w:rPr>
        <w:t>no change</w:t>
      </w:r>
      <w:r w:rsidRPr="00773ED8">
        <w:rPr>
          <w:sz w:val="22"/>
        </w:rPr>
        <w:t xml:space="preserve"> in the total kinetic energy of the particles before and after the collision.</w:t>
      </w:r>
    </w:p>
    <w:p w:rsidR="00773ED8" w:rsidRPr="00773ED8" w:rsidRDefault="00773ED8" w:rsidP="00773ED8">
      <w:pPr>
        <w:ind w:left="2880" w:hanging="2880"/>
        <w:rPr>
          <w:sz w:val="22"/>
        </w:rPr>
      </w:pPr>
      <w:r w:rsidRPr="00773ED8">
        <w:rPr>
          <w:sz w:val="22"/>
        </w:rPr>
        <w:t>__________________________</w:t>
      </w:r>
      <w:r w:rsidRPr="00773ED8">
        <w:rPr>
          <w:sz w:val="22"/>
        </w:rPr>
        <w:tab/>
        <w:t xml:space="preserve">3.  A unit for temperature is </w:t>
      </w:r>
      <w:r w:rsidRPr="00773ED8">
        <w:rPr>
          <w:sz w:val="22"/>
          <w:u w:val="single"/>
        </w:rPr>
        <w:t>atmospheres</w:t>
      </w:r>
      <w:r w:rsidRPr="00773ED8">
        <w:rPr>
          <w:sz w:val="22"/>
        </w:rPr>
        <w:t>.</w:t>
      </w:r>
    </w:p>
    <w:p w:rsidR="00773ED8" w:rsidRPr="00773ED8" w:rsidRDefault="00773ED8" w:rsidP="00773ED8">
      <w:pPr>
        <w:ind w:left="2880" w:hanging="2880"/>
        <w:rPr>
          <w:sz w:val="22"/>
        </w:rPr>
      </w:pPr>
    </w:p>
    <w:p w:rsidR="00773ED8" w:rsidRPr="00773ED8" w:rsidRDefault="00773ED8" w:rsidP="00773ED8">
      <w:pPr>
        <w:ind w:left="2880" w:hanging="2880"/>
        <w:rPr>
          <w:sz w:val="22"/>
        </w:rPr>
      </w:pPr>
      <w:r w:rsidRPr="00773ED8">
        <w:rPr>
          <w:sz w:val="22"/>
        </w:rPr>
        <w:t>__________________________</w:t>
      </w:r>
      <w:r w:rsidRPr="00773ED8">
        <w:rPr>
          <w:sz w:val="22"/>
        </w:rPr>
        <w:tab/>
        <w:t xml:space="preserve">4.  A </w:t>
      </w:r>
      <w:r w:rsidRPr="00773ED8">
        <w:rPr>
          <w:sz w:val="22"/>
          <w:u w:val="single"/>
        </w:rPr>
        <w:t>solid</w:t>
      </w:r>
      <w:r w:rsidRPr="00773ED8">
        <w:rPr>
          <w:sz w:val="22"/>
        </w:rPr>
        <w:t xml:space="preserve"> is formed when molecules of a liquid substance escape from the surface of the substance.</w:t>
      </w:r>
    </w:p>
    <w:p w:rsidR="00773ED8" w:rsidRPr="00773ED8" w:rsidRDefault="00773ED8" w:rsidP="00773ED8">
      <w:pPr>
        <w:ind w:left="2880" w:hanging="2880"/>
        <w:rPr>
          <w:sz w:val="22"/>
        </w:rPr>
      </w:pPr>
      <w:r w:rsidRPr="00773ED8">
        <w:rPr>
          <w:sz w:val="22"/>
        </w:rPr>
        <w:t>__________________________</w:t>
      </w:r>
      <w:r w:rsidRPr="00773ED8">
        <w:rPr>
          <w:sz w:val="22"/>
        </w:rPr>
        <w:tab/>
        <w:t xml:space="preserve">5.  According to the kinetic theory, if the temperature of a liquid is lowered, the average velocity of its particles should be </w:t>
      </w:r>
      <w:r w:rsidRPr="00773ED8">
        <w:rPr>
          <w:sz w:val="22"/>
          <w:u w:val="single"/>
        </w:rPr>
        <w:t>lowered</w:t>
      </w:r>
      <w:r w:rsidRPr="00773ED8">
        <w:rPr>
          <w:sz w:val="22"/>
        </w:rPr>
        <w:t>.</w:t>
      </w:r>
    </w:p>
    <w:p w:rsidR="00773ED8" w:rsidRPr="00773ED8" w:rsidRDefault="00773ED8" w:rsidP="00773ED8">
      <w:pPr>
        <w:ind w:left="2880" w:hanging="2880"/>
        <w:rPr>
          <w:sz w:val="22"/>
          <w:u w:val="single"/>
        </w:rPr>
      </w:pPr>
      <w:r w:rsidRPr="00773ED8">
        <w:rPr>
          <w:sz w:val="22"/>
        </w:rPr>
        <w:t>__________________________</w:t>
      </w:r>
      <w:r w:rsidRPr="00773ED8">
        <w:rPr>
          <w:sz w:val="22"/>
        </w:rPr>
        <w:tab/>
        <w:t xml:space="preserve">6.  When the ordered arrangement of the atoms of a solid substance breaks down, the solid </w:t>
      </w:r>
      <w:r w:rsidRPr="00773ED8">
        <w:rPr>
          <w:sz w:val="22"/>
          <w:u w:val="single"/>
        </w:rPr>
        <w:t>freezes.</w:t>
      </w:r>
    </w:p>
    <w:p w:rsidR="00773ED8" w:rsidRPr="00773ED8" w:rsidRDefault="00773ED8" w:rsidP="00773ED8">
      <w:pPr>
        <w:ind w:left="2880" w:hanging="2880"/>
        <w:rPr>
          <w:sz w:val="22"/>
        </w:rPr>
      </w:pPr>
      <w:r w:rsidRPr="00773ED8">
        <w:rPr>
          <w:sz w:val="22"/>
        </w:rPr>
        <w:t>__________________________</w:t>
      </w:r>
      <w:r w:rsidRPr="00773ED8">
        <w:rPr>
          <w:sz w:val="22"/>
        </w:rPr>
        <w:tab/>
        <w:t xml:space="preserve">7.  When a liquid </w:t>
      </w:r>
      <w:r w:rsidRPr="00773ED8">
        <w:rPr>
          <w:sz w:val="22"/>
          <w:u w:val="single"/>
        </w:rPr>
        <w:t>freezes</w:t>
      </w:r>
      <w:r w:rsidRPr="00773ED8">
        <w:rPr>
          <w:sz w:val="22"/>
        </w:rPr>
        <w:t>, the particles of the substance settle into an ordered arrangement and forms a solid.</w:t>
      </w:r>
    </w:p>
    <w:p w:rsidR="00773ED8" w:rsidRPr="00773ED8" w:rsidRDefault="00773ED8" w:rsidP="00773ED8">
      <w:pPr>
        <w:pStyle w:val="BodyTextIndent"/>
        <w:ind w:left="0"/>
        <w:rPr>
          <w:sz w:val="22"/>
        </w:rPr>
      </w:pPr>
      <w:r w:rsidRPr="00773ED8">
        <w:rPr>
          <w:sz w:val="22"/>
        </w:rPr>
        <w:t>__________________________</w:t>
      </w:r>
      <w:r w:rsidRPr="00773ED8">
        <w:rPr>
          <w:sz w:val="22"/>
        </w:rPr>
        <w:tab/>
        <w:t xml:space="preserve">8.  The particles in a gas have </w:t>
      </w:r>
      <w:r w:rsidRPr="00773ED8">
        <w:rPr>
          <w:sz w:val="22"/>
          <w:u w:val="single"/>
        </w:rPr>
        <w:t>high</w:t>
      </w:r>
      <w:r w:rsidRPr="00773ED8">
        <w:rPr>
          <w:sz w:val="22"/>
        </w:rPr>
        <w:t xml:space="preserve"> intermolecular forces (IMF).</w:t>
      </w:r>
    </w:p>
    <w:p w:rsidR="00773ED8" w:rsidRPr="00773ED8" w:rsidRDefault="00773ED8" w:rsidP="00773ED8">
      <w:pPr>
        <w:pStyle w:val="BodyTextIndent"/>
        <w:ind w:left="0"/>
        <w:rPr>
          <w:sz w:val="22"/>
        </w:rPr>
      </w:pPr>
    </w:p>
    <w:p w:rsidR="00773ED8" w:rsidRPr="00773ED8" w:rsidRDefault="00773ED8" w:rsidP="00773ED8">
      <w:pPr>
        <w:pStyle w:val="BodyTextIndent"/>
        <w:ind w:left="0"/>
        <w:rPr>
          <w:sz w:val="22"/>
        </w:rPr>
      </w:pPr>
      <w:r w:rsidRPr="00773ED8">
        <w:rPr>
          <w:sz w:val="22"/>
        </w:rPr>
        <w:t>__________________________</w:t>
      </w:r>
      <w:r w:rsidRPr="00773ED8">
        <w:rPr>
          <w:sz w:val="22"/>
        </w:rPr>
        <w:tab/>
        <w:t xml:space="preserve">9.  Gases with a low boiling point have a </w:t>
      </w:r>
      <w:r w:rsidRPr="00773ED8">
        <w:rPr>
          <w:sz w:val="22"/>
          <w:u w:val="single"/>
        </w:rPr>
        <w:t>low</w:t>
      </w:r>
      <w:r w:rsidRPr="00773ED8">
        <w:rPr>
          <w:sz w:val="22"/>
        </w:rPr>
        <w:t xml:space="preserve"> vapor pressure.</w:t>
      </w:r>
    </w:p>
    <w:p w:rsidR="00773ED8" w:rsidRPr="00773ED8" w:rsidRDefault="00773ED8" w:rsidP="00773ED8">
      <w:pPr>
        <w:pStyle w:val="BodyTextIndent"/>
        <w:ind w:left="0"/>
        <w:rPr>
          <w:sz w:val="22"/>
        </w:rPr>
      </w:pPr>
    </w:p>
    <w:p w:rsidR="00773ED8" w:rsidRPr="00773ED8" w:rsidRDefault="00773ED8" w:rsidP="00773ED8">
      <w:pPr>
        <w:pStyle w:val="BodyTextIndent"/>
        <w:ind w:left="0"/>
        <w:rPr>
          <w:sz w:val="22"/>
        </w:rPr>
      </w:pPr>
      <w:r w:rsidRPr="00773ED8">
        <w:rPr>
          <w:sz w:val="22"/>
        </w:rPr>
        <w:t>__________________________</w:t>
      </w:r>
      <w:r w:rsidRPr="00773ED8">
        <w:rPr>
          <w:sz w:val="22"/>
        </w:rPr>
        <w:tab/>
        <w:t xml:space="preserve">10.  Gases with a high evaporation rate are considered to be </w:t>
      </w:r>
      <w:r w:rsidRPr="00773ED8">
        <w:rPr>
          <w:sz w:val="22"/>
          <w:u w:val="single"/>
        </w:rPr>
        <w:t>volatile</w:t>
      </w:r>
      <w:r w:rsidRPr="00773ED8">
        <w:rPr>
          <w:sz w:val="22"/>
        </w:rPr>
        <w:t>.</w:t>
      </w:r>
    </w:p>
    <w:p w:rsidR="00773ED8" w:rsidRDefault="00773ED8" w:rsidP="00773ED8">
      <w:pPr>
        <w:pStyle w:val="BodyTextIndent"/>
      </w:pPr>
    </w:p>
    <w:p w:rsidR="00773ED8" w:rsidRPr="00773ED8" w:rsidRDefault="00773ED8" w:rsidP="00773ED8">
      <w:pPr>
        <w:pStyle w:val="BodyTextIndent"/>
        <w:ind w:hanging="360"/>
        <w:rPr>
          <w:sz w:val="22"/>
          <w:szCs w:val="22"/>
        </w:rPr>
      </w:pPr>
      <w:r w:rsidRPr="00773ED8">
        <w:rPr>
          <w:sz w:val="22"/>
          <w:szCs w:val="22"/>
        </w:rPr>
        <w:t>11.  Keeping Chocolate Hot – Think about a cup of hot chocolate.  You put a spoon into the hot chocolate.  Why does the spoon get hot?  Talk about this using terms like kinetic energy, molecular motion, and transfer of energy.</w:t>
      </w:r>
      <w:r>
        <w:rPr>
          <w:sz w:val="22"/>
          <w:szCs w:val="22"/>
        </w:rPr>
        <w:t xml:space="preserve">  Think about HOW the heat transfer happens.</w:t>
      </w:r>
    </w:p>
    <w:p w:rsidR="00773ED8" w:rsidRPr="00773ED8" w:rsidRDefault="00773ED8" w:rsidP="00773ED8">
      <w:pPr>
        <w:pStyle w:val="BodyTextIndent"/>
        <w:ind w:hanging="360"/>
        <w:rPr>
          <w:sz w:val="22"/>
          <w:szCs w:val="22"/>
        </w:rPr>
      </w:pPr>
    </w:p>
    <w:p w:rsidR="00773ED8" w:rsidRPr="00773ED8" w:rsidRDefault="00773ED8" w:rsidP="00773ED8">
      <w:pPr>
        <w:pStyle w:val="BodyTextIndent"/>
        <w:ind w:left="0"/>
        <w:rPr>
          <w:sz w:val="22"/>
          <w:szCs w:val="22"/>
        </w:rPr>
      </w:pPr>
    </w:p>
    <w:p w:rsidR="00773ED8" w:rsidRPr="00773ED8" w:rsidRDefault="00773ED8" w:rsidP="00773ED8">
      <w:pPr>
        <w:pStyle w:val="BodyTextIndent"/>
        <w:ind w:left="0"/>
        <w:rPr>
          <w:sz w:val="22"/>
          <w:szCs w:val="22"/>
        </w:rPr>
      </w:pPr>
    </w:p>
    <w:p w:rsidR="00773ED8" w:rsidRPr="00773ED8" w:rsidRDefault="00773ED8" w:rsidP="00773ED8">
      <w:pPr>
        <w:pStyle w:val="BodyTextIndent"/>
        <w:ind w:left="0"/>
        <w:rPr>
          <w:sz w:val="22"/>
          <w:szCs w:val="22"/>
        </w:rPr>
      </w:pPr>
    </w:p>
    <w:p w:rsidR="00773ED8" w:rsidRPr="00773ED8" w:rsidRDefault="00773ED8" w:rsidP="00773ED8">
      <w:pPr>
        <w:pStyle w:val="BodyTextIndent"/>
        <w:ind w:left="0"/>
        <w:rPr>
          <w:sz w:val="22"/>
          <w:szCs w:val="22"/>
        </w:rPr>
      </w:pPr>
    </w:p>
    <w:p w:rsidR="00773ED8" w:rsidRPr="00773ED8" w:rsidRDefault="00773ED8" w:rsidP="00773ED8">
      <w:pPr>
        <w:pStyle w:val="BodyTextIndent"/>
        <w:ind w:left="0"/>
        <w:rPr>
          <w:sz w:val="22"/>
          <w:szCs w:val="22"/>
        </w:rPr>
      </w:pPr>
    </w:p>
    <w:p w:rsidR="00773ED8" w:rsidRPr="00773ED8" w:rsidRDefault="00773ED8" w:rsidP="00773ED8">
      <w:pPr>
        <w:pStyle w:val="BodyTextIndent"/>
        <w:ind w:left="0"/>
        <w:rPr>
          <w:sz w:val="22"/>
          <w:szCs w:val="22"/>
        </w:rPr>
      </w:pPr>
    </w:p>
    <w:p w:rsidR="00773ED8" w:rsidRPr="00773ED8" w:rsidRDefault="00773ED8" w:rsidP="00773ED8">
      <w:pPr>
        <w:pStyle w:val="BodyTextIndent"/>
        <w:ind w:left="0"/>
        <w:rPr>
          <w:sz w:val="22"/>
          <w:szCs w:val="22"/>
        </w:rPr>
      </w:pPr>
      <w:r w:rsidRPr="00773ED8">
        <w:rPr>
          <w:sz w:val="22"/>
          <w:szCs w:val="22"/>
        </w:rPr>
        <w:lastRenderedPageBreak/>
        <w:t>Fill in the table below pertaining to the phases of matter.</w:t>
      </w:r>
    </w:p>
    <w:tbl>
      <w:tblPr>
        <w:tblStyle w:val="TableGrid"/>
        <w:tblW w:w="0" w:type="auto"/>
        <w:tblInd w:w="360" w:type="dxa"/>
        <w:tblLook w:val="04A0" w:firstRow="1" w:lastRow="0" w:firstColumn="1" w:lastColumn="0" w:noHBand="0" w:noVBand="1"/>
      </w:tblPr>
      <w:tblGrid>
        <w:gridCol w:w="2306"/>
        <w:gridCol w:w="2230"/>
        <w:gridCol w:w="2240"/>
        <w:gridCol w:w="2214"/>
      </w:tblGrid>
      <w:tr w:rsidR="00773ED8" w:rsidRPr="00773ED8" w:rsidTr="00773ED8">
        <w:tc>
          <w:tcPr>
            <w:tcW w:w="2337" w:type="dxa"/>
          </w:tcPr>
          <w:p w:rsidR="00773ED8" w:rsidRPr="00773ED8" w:rsidRDefault="00773ED8" w:rsidP="00773ED8">
            <w:pPr>
              <w:pStyle w:val="BodyTextIndent"/>
              <w:ind w:left="0"/>
              <w:jc w:val="center"/>
              <w:rPr>
                <w:b/>
                <w:sz w:val="22"/>
                <w:szCs w:val="22"/>
              </w:rPr>
            </w:pPr>
          </w:p>
        </w:tc>
        <w:tc>
          <w:tcPr>
            <w:tcW w:w="2337" w:type="dxa"/>
          </w:tcPr>
          <w:p w:rsidR="00773ED8" w:rsidRPr="00773ED8" w:rsidRDefault="00773ED8" w:rsidP="00773ED8">
            <w:pPr>
              <w:pStyle w:val="BodyTextIndent"/>
              <w:ind w:left="0"/>
              <w:jc w:val="center"/>
              <w:rPr>
                <w:b/>
                <w:sz w:val="22"/>
                <w:szCs w:val="22"/>
              </w:rPr>
            </w:pPr>
            <w:r w:rsidRPr="00773ED8">
              <w:rPr>
                <w:b/>
                <w:sz w:val="22"/>
                <w:szCs w:val="22"/>
              </w:rPr>
              <w:t>SOLID</w:t>
            </w:r>
          </w:p>
        </w:tc>
        <w:tc>
          <w:tcPr>
            <w:tcW w:w="2338" w:type="dxa"/>
          </w:tcPr>
          <w:p w:rsidR="00773ED8" w:rsidRPr="00773ED8" w:rsidRDefault="00773ED8" w:rsidP="00773ED8">
            <w:pPr>
              <w:pStyle w:val="BodyTextIndent"/>
              <w:ind w:left="0"/>
              <w:jc w:val="center"/>
              <w:rPr>
                <w:b/>
                <w:sz w:val="22"/>
                <w:szCs w:val="22"/>
              </w:rPr>
            </w:pPr>
            <w:r w:rsidRPr="00773ED8">
              <w:rPr>
                <w:b/>
                <w:sz w:val="22"/>
                <w:szCs w:val="22"/>
              </w:rPr>
              <w:t>LIQUID</w:t>
            </w:r>
          </w:p>
        </w:tc>
        <w:tc>
          <w:tcPr>
            <w:tcW w:w="2338" w:type="dxa"/>
          </w:tcPr>
          <w:p w:rsidR="00773ED8" w:rsidRPr="00773ED8" w:rsidRDefault="00773ED8" w:rsidP="00773ED8">
            <w:pPr>
              <w:pStyle w:val="BodyTextIndent"/>
              <w:ind w:left="0"/>
              <w:jc w:val="center"/>
              <w:rPr>
                <w:b/>
                <w:sz w:val="22"/>
                <w:szCs w:val="22"/>
              </w:rPr>
            </w:pPr>
            <w:r w:rsidRPr="00773ED8">
              <w:rPr>
                <w:b/>
                <w:sz w:val="22"/>
                <w:szCs w:val="22"/>
              </w:rPr>
              <w:t>GAS</w:t>
            </w:r>
          </w:p>
        </w:tc>
      </w:tr>
      <w:tr w:rsidR="00773ED8" w:rsidTr="00773ED8">
        <w:tc>
          <w:tcPr>
            <w:tcW w:w="2337" w:type="dxa"/>
          </w:tcPr>
          <w:p w:rsidR="00773ED8" w:rsidRPr="00773ED8" w:rsidRDefault="00773ED8" w:rsidP="00773ED8">
            <w:pPr>
              <w:pStyle w:val="BodyTextIndent"/>
              <w:ind w:left="330" w:hanging="360"/>
              <w:rPr>
                <w:sz w:val="22"/>
                <w:szCs w:val="22"/>
              </w:rPr>
            </w:pPr>
            <w:r w:rsidRPr="00773ED8">
              <w:rPr>
                <w:sz w:val="22"/>
                <w:szCs w:val="22"/>
              </w:rPr>
              <w:t>12.  DENSITY</w:t>
            </w:r>
          </w:p>
          <w:p w:rsidR="00773ED8" w:rsidRDefault="00773ED8" w:rsidP="00773ED8">
            <w:pPr>
              <w:pStyle w:val="BodyTextIndent"/>
              <w:ind w:left="330" w:hanging="360"/>
              <w:rPr>
                <w:sz w:val="22"/>
                <w:szCs w:val="22"/>
              </w:rPr>
            </w:pPr>
          </w:p>
        </w:tc>
        <w:tc>
          <w:tcPr>
            <w:tcW w:w="2337" w:type="dxa"/>
          </w:tcPr>
          <w:p w:rsidR="00773ED8" w:rsidRDefault="00773ED8" w:rsidP="00773ED8">
            <w:pPr>
              <w:pStyle w:val="BodyTextIndent"/>
              <w:ind w:left="0"/>
              <w:rPr>
                <w:sz w:val="22"/>
                <w:szCs w:val="22"/>
              </w:rPr>
            </w:pPr>
          </w:p>
        </w:tc>
        <w:tc>
          <w:tcPr>
            <w:tcW w:w="2338" w:type="dxa"/>
          </w:tcPr>
          <w:p w:rsidR="00773ED8" w:rsidRDefault="00773ED8" w:rsidP="00773ED8">
            <w:pPr>
              <w:pStyle w:val="BodyTextIndent"/>
              <w:ind w:left="0"/>
              <w:rPr>
                <w:sz w:val="22"/>
                <w:szCs w:val="22"/>
              </w:rPr>
            </w:pPr>
          </w:p>
        </w:tc>
        <w:tc>
          <w:tcPr>
            <w:tcW w:w="2338" w:type="dxa"/>
          </w:tcPr>
          <w:p w:rsidR="00773ED8" w:rsidRDefault="00773ED8" w:rsidP="00773ED8">
            <w:pPr>
              <w:pStyle w:val="BodyTextIndent"/>
              <w:ind w:left="0"/>
              <w:rPr>
                <w:sz w:val="22"/>
                <w:szCs w:val="22"/>
              </w:rPr>
            </w:pPr>
          </w:p>
        </w:tc>
      </w:tr>
      <w:tr w:rsidR="00773ED8" w:rsidTr="00773ED8">
        <w:tc>
          <w:tcPr>
            <w:tcW w:w="2337" w:type="dxa"/>
          </w:tcPr>
          <w:p w:rsidR="00773ED8" w:rsidRPr="00773ED8" w:rsidRDefault="00773ED8" w:rsidP="00773ED8">
            <w:pPr>
              <w:pStyle w:val="BodyTextIndent"/>
              <w:ind w:left="330" w:hanging="360"/>
              <w:rPr>
                <w:sz w:val="22"/>
                <w:szCs w:val="22"/>
              </w:rPr>
            </w:pPr>
            <w:r w:rsidRPr="00773ED8">
              <w:rPr>
                <w:sz w:val="22"/>
                <w:szCs w:val="22"/>
              </w:rPr>
              <w:t>13.  VOLUME</w:t>
            </w:r>
          </w:p>
          <w:p w:rsidR="00773ED8" w:rsidRDefault="00773ED8" w:rsidP="00773ED8">
            <w:pPr>
              <w:pStyle w:val="BodyTextIndent"/>
              <w:ind w:left="330" w:hanging="360"/>
              <w:rPr>
                <w:sz w:val="22"/>
                <w:szCs w:val="22"/>
              </w:rPr>
            </w:pPr>
          </w:p>
        </w:tc>
        <w:tc>
          <w:tcPr>
            <w:tcW w:w="2337" w:type="dxa"/>
          </w:tcPr>
          <w:p w:rsidR="00773ED8" w:rsidRDefault="00773ED8" w:rsidP="00773ED8">
            <w:pPr>
              <w:pStyle w:val="BodyTextIndent"/>
              <w:ind w:left="0"/>
              <w:rPr>
                <w:sz w:val="22"/>
                <w:szCs w:val="22"/>
              </w:rPr>
            </w:pPr>
          </w:p>
        </w:tc>
        <w:tc>
          <w:tcPr>
            <w:tcW w:w="2338" w:type="dxa"/>
          </w:tcPr>
          <w:p w:rsidR="00773ED8" w:rsidRDefault="00773ED8" w:rsidP="00773ED8">
            <w:pPr>
              <w:pStyle w:val="BodyTextIndent"/>
              <w:ind w:left="0"/>
              <w:rPr>
                <w:sz w:val="22"/>
                <w:szCs w:val="22"/>
              </w:rPr>
            </w:pPr>
          </w:p>
        </w:tc>
        <w:tc>
          <w:tcPr>
            <w:tcW w:w="2338" w:type="dxa"/>
          </w:tcPr>
          <w:p w:rsidR="00773ED8" w:rsidRDefault="00773ED8" w:rsidP="00773ED8">
            <w:pPr>
              <w:pStyle w:val="BodyTextIndent"/>
              <w:ind w:left="0"/>
              <w:rPr>
                <w:sz w:val="22"/>
                <w:szCs w:val="22"/>
              </w:rPr>
            </w:pPr>
          </w:p>
        </w:tc>
      </w:tr>
      <w:tr w:rsidR="00773ED8" w:rsidTr="00773ED8">
        <w:tc>
          <w:tcPr>
            <w:tcW w:w="2337" w:type="dxa"/>
          </w:tcPr>
          <w:p w:rsidR="00773ED8" w:rsidRPr="00773ED8" w:rsidRDefault="00773ED8" w:rsidP="00773ED8">
            <w:pPr>
              <w:pStyle w:val="BodyTextIndent"/>
              <w:ind w:left="330" w:hanging="360"/>
              <w:rPr>
                <w:sz w:val="22"/>
                <w:szCs w:val="22"/>
              </w:rPr>
            </w:pPr>
            <w:r w:rsidRPr="00773ED8">
              <w:rPr>
                <w:sz w:val="22"/>
                <w:szCs w:val="22"/>
              </w:rPr>
              <w:t>14.  SHAPE</w:t>
            </w:r>
          </w:p>
          <w:p w:rsidR="00773ED8" w:rsidRDefault="00773ED8" w:rsidP="00773ED8">
            <w:pPr>
              <w:pStyle w:val="BodyTextIndent"/>
              <w:ind w:left="330" w:hanging="360"/>
              <w:rPr>
                <w:sz w:val="22"/>
                <w:szCs w:val="22"/>
              </w:rPr>
            </w:pPr>
          </w:p>
        </w:tc>
        <w:tc>
          <w:tcPr>
            <w:tcW w:w="2337" w:type="dxa"/>
          </w:tcPr>
          <w:p w:rsidR="00773ED8" w:rsidRDefault="00773ED8" w:rsidP="00773ED8">
            <w:pPr>
              <w:pStyle w:val="BodyTextIndent"/>
              <w:ind w:left="0"/>
              <w:rPr>
                <w:sz w:val="22"/>
                <w:szCs w:val="22"/>
              </w:rPr>
            </w:pPr>
          </w:p>
        </w:tc>
        <w:tc>
          <w:tcPr>
            <w:tcW w:w="2338" w:type="dxa"/>
          </w:tcPr>
          <w:p w:rsidR="00773ED8" w:rsidRDefault="00773ED8" w:rsidP="00773ED8">
            <w:pPr>
              <w:pStyle w:val="BodyTextIndent"/>
              <w:ind w:left="0"/>
              <w:rPr>
                <w:sz w:val="22"/>
                <w:szCs w:val="22"/>
              </w:rPr>
            </w:pPr>
          </w:p>
        </w:tc>
        <w:tc>
          <w:tcPr>
            <w:tcW w:w="2338" w:type="dxa"/>
          </w:tcPr>
          <w:p w:rsidR="00773ED8" w:rsidRDefault="00773ED8" w:rsidP="00773ED8">
            <w:pPr>
              <w:pStyle w:val="BodyTextIndent"/>
              <w:ind w:left="0"/>
              <w:rPr>
                <w:sz w:val="22"/>
                <w:szCs w:val="22"/>
              </w:rPr>
            </w:pPr>
          </w:p>
        </w:tc>
      </w:tr>
      <w:tr w:rsidR="00773ED8" w:rsidTr="00773ED8">
        <w:tc>
          <w:tcPr>
            <w:tcW w:w="2337" w:type="dxa"/>
          </w:tcPr>
          <w:p w:rsidR="00773ED8" w:rsidRPr="00773ED8" w:rsidRDefault="00773ED8" w:rsidP="00773ED8">
            <w:pPr>
              <w:pStyle w:val="BodyTextIndent"/>
              <w:ind w:left="330" w:hanging="360"/>
              <w:rPr>
                <w:sz w:val="22"/>
                <w:szCs w:val="22"/>
              </w:rPr>
            </w:pPr>
            <w:r w:rsidRPr="00773ED8">
              <w:rPr>
                <w:sz w:val="22"/>
                <w:szCs w:val="22"/>
              </w:rPr>
              <w:t xml:space="preserve">15.  ATTRACTIVE </w:t>
            </w:r>
          </w:p>
          <w:p w:rsidR="00773ED8" w:rsidRPr="00773ED8" w:rsidRDefault="00773ED8" w:rsidP="00773ED8">
            <w:pPr>
              <w:ind w:left="330" w:hanging="360"/>
              <w:rPr>
                <w:sz w:val="22"/>
                <w:szCs w:val="22"/>
              </w:rPr>
            </w:pPr>
            <w:r w:rsidRPr="00773ED8">
              <w:rPr>
                <w:sz w:val="22"/>
                <w:szCs w:val="22"/>
              </w:rPr>
              <w:tab/>
              <w:t>FORCES</w:t>
            </w:r>
            <w:r>
              <w:rPr>
                <w:sz w:val="22"/>
                <w:szCs w:val="22"/>
              </w:rPr>
              <w:t xml:space="preserve"> (IMFs)</w:t>
            </w:r>
          </w:p>
          <w:p w:rsidR="00773ED8" w:rsidRDefault="00773ED8" w:rsidP="00773ED8">
            <w:pPr>
              <w:pStyle w:val="BodyTextIndent"/>
              <w:ind w:left="330" w:hanging="360"/>
              <w:rPr>
                <w:sz w:val="22"/>
                <w:szCs w:val="22"/>
              </w:rPr>
            </w:pPr>
          </w:p>
        </w:tc>
        <w:tc>
          <w:tcPr>
            <w:tcW w:w="2337" w:type="dxa"/>
          </w:tcPr>
          <w:p w:rsidR="00773ED8" w:rsidRDefault="00773ED8" w:rsidP="00773ED8">
            <w:pPr>
              <w:pStyle w:val="BodyTextIndent"/>
              <w:ind w:left="0"/>
              <w:rPr>
                <w:sz w:val="22"/>
                <w:szCs w:val="22"/>
              </w:rPr>
            </w:pPr>
          </w:p>
        </w:tc>
        <w:tc>
          <w:tcPr>
            <w:tcW w:w="2338" w:type="dxa"/>
          </w:tcPr>
          <w:p w:rsidR="00773ED8" w:rsidRDefault="00773ED8" w:rsidP="00773ED8">
            <w:pPr>
              <w:pStyle w:val="BodyTextIndent"/>
              <w:ind w:left="0"/>
              <w:rPr>
                <w:sz w:val="22"/>
                <w:szCs w:val="22"/>
              </w:rPr>
            </w:pPr>
          </w:p>
        </w:tc>
        <w:tc>
          <w:tcPr>
            <w:tcW w:w="2338" w:type="dxa"/>
          </w:tcPr>
          <w:p w:rsidR="00773ED8" w:rsidRDefault="00773ED8" w:rsidP="00773ED8">
            <w:pPr>
              <w:pStyle w:val="BodyTextIndent"/>
              <w:ind w:left="0"/>
              <w:rPr>
                <w:sz w:val="22"/>
                <w:szCs w:val="22"/>
              </w:rPr>
            </w:pPr>
          </w:p>
        </w:tc>
      </w:tr>
    </w:tbl>
    <w:p w:rsidR="00773ED8" w:rsidRPr="00773ED8" w:rsidRDefault="00773ED8" w:rsidP="00773ED8">
      <w:pPr>
        <w:pStyle w:val="BodyTextIndent"/>
        <w:rPr>
          <w:sz w:val="22"/>
          <w:szCs w:val="22"/>
        </w:rPr>
      </w:pPr>
    </w:p>
    <w:p w:rsidR="00773ED8" w:rsidRPr="00773ED8" w:rsidRDefault="00773ED8" w:rsidP="00773ED8">
      <w:pPr>
        <w:numPr>
          <w:ilvl w:val="0"/>
          <w:numId w:val="4"/>
        </w:numPr>
        <w:rPr>
          <w:sz w:val="22"/>
          <w:szCs w:val="22"/>
        </w:rPr>
      </w:pPr>
      <w:r w:rsidRPr="00773ED8">
        <w:rPr>
          <w:sz w:val="22"/>
          <w:szCs w:val="22"/>
        </w:rPr>
        <w:t>Six transitions are listed in the diagram below.  Use arrows to connect each transition to its beginning state and its ending state.  One example is done for you.  When completed, each beginning state and ending state will be used twice.</w:t>
      </w:r>
    </w:p>
    <w:p w:rsidR="00773ED8" w:rsidRPr="00773ED8" w:rsidRDefault="00773ED8" w:rsidP="00773ED8">
      <w:pPr>
        <w:rPr>
          <w:sz w:val="22"/>
          <w:szCs w:val="22"/>
        </w:rPr>
      </w:pPr>
      <w:r>
        <w:rPr>
          <w:noProof/>
          <w:sz w:val="22"/>
          <w:szCs w:val="22"/>
        </w:rPr>
        <mc:AlternateContent>
          <mc:Choice Requires="wps">
            <w:drawing>
              <wp:anchor distT="0" distB="0" distL="114300" distR="114300" simplePos="0" relativeHeight="251659264" behindDoc="0" locked="0" layoutInCell="1" allowOverlap="1">
                <wp:simplePos x="0" y="0"/>
                <wp:positionH relativeFrom="column">
                  <wp:posOffset>847725</wp:posOffset>
                </wp:positionH>
                <wp:positionV relativeFrom="paragraph">
                  <wp:posOffset>66675</wp:posOffset>
                </wp:positionV>
                <wp:extent cx="4448175" cy="1857375"/>
                <wp:effectExtent l="0" t="0" r="9525" b="9525"/>
                <wp:wrapNone/>
                <wp:docPr id="7" name="Text Box 7"/>
                <wp:cNvGraphicFramePr/>
                <a:graphic xmlns:a="http://schemas.openxmlformats.org/drawingml/2006/main">
                  <a:graphicData uri="http://schemas.microsoft.com/office/word/2010/wordprocessingShape">
                    <wps:wsp>
                      <wps:cNvSpPr txBox="1"/>
                      <wps:spPr>
                        <a:xfrm>
                          <a:off x="0" y="0"/>
                          <a:ext cx="4448175" cy="1857375"/>
                        </a:xfrm>
                        <a:prstGeom prst="rect">
                          <a:avLst/>
                        </a:prstGeom>
                        <a:solidFill>
                          <a:schemeClr val="lt1"/>
                        </a:solidFill>
                        <a:ln w="6350">
                          <a:noFill/>
                        </a:ln>
                      </wps:spPr>
                      <wps:txbx>
                        <w:txbxContent>
                          <w:p w:rsidR="00773ED8" w:rsidRDefault="00773ED8" w:rsidP="00773ED8">
                            <w:pPr>
                              <w:jc w:val="center"/>
                            </w:pPr>
                            <w:r>
                              <w:rPr>
                                <w:noProof/>
                              </w:rPr>
                              <w:drawing>
                                <wp:inline distT="0" distB="0" distL="0" distR="0" wp14:anchorId="1669D6F8" wp14:editId="58D43A3A">
                                  <wp:extent cx="4248150" cy="17240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248150" cy="172402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6" type="#_x0000_t202" style="position:absolute;margin-left:66.75pt;margin-top:5.25pt;width:350.25pt;height:146.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ob+3QgIAAHoEAAAOAAAAZHJzL2Uyb0RvYy54bWysVE2P2jAQvVfqf7B8LyEsLDQirCgrqkpo&#10;dyWo9mwcm0RyPK5tSOiv79gJLN32VPXizJefZ97MZP7Q1oqchHUV6JymgyElQnMoKn3I6ffd+tOM&#10;EueZLpgCLXJ6Fo4+LD5+mDcmEyMoQRXCEgTRLmtMTkvvTZYkjpeiZm4ARmh0SrA186jaQ1JY1iB6&#10;rZLRcHifNGALY4EL59D62DnpIuJLKbh/ltIJT1ROMTcfTxvPfTiTxZxlB8tMWfE+DfYPWdSs0vjo&#10;FeqReUaOtvoDqq64BQfSDzjUCUhZcRFrwGrS4btqtiUzItaC5Dhzpcn9P1j+dHqxpCpyOqVEsxpb&#10;tBOtJ1+gJdPATmNchkFbg2G+RTN2+WJ3aAxFt9LW4YvlEPQjz+crtwGMo3E8Hs/S6YQSjr50Npne&#10;oYL4ydt1Y53/KqAmQcipxeZFTtlp43wXegkJrzlQVbGulIpKGBixUpacGLZa+Zgkgv8WpTRpcnp/&#10;NxlGYA3heoesNOYSiu2KCpJv923PwB6KMxJgoRsgZ/i6wiQ3zPkXZnFisGbcAv+Mh1SAj0AvUVKC&#10;/fk3e4jHRqKXkgYnMKfux5FZQYn6prHFn9PxOIxsVMaT6QgVe+vZ33r0sV4BVp7ivhkexRDv1UWU&#10;FupXXJZleBVdTHN8O6f+Iq58txe4bFwslzEIh9Qwv9FbwwN0YDq0YNe+Mmv6Pnls8RNcZpVl79rV&#10;xYabGpZHD7KKvQwEd6z2vOOAx2nolzFs0K0eo95+GYtfAAAA//8DAFBLAwQUAAYACAAAACEAoYAV&#10;sd8AAAAKAQAADwAAAGRycy9kb3ducmV2LnhtbEyPzU7DMBCE70i8g7VIXBC1wRSqEKdCiB+JG00L&#10;4ubGSxIRr6PYTcLbs5zgtDva0ew3+Xr2nRhxiG0gAxcLBQKpCq6l2sC2fDxfgYjJkrNdIDTwjRHW&#10;xfFRbjMXJnrFcZNqwSEUM2ugSanPpIxVg97GReiR+PYZBm8Ty6GWbrATh/tOXip1Lb1tiT80tsf7&#10;BquvzcEb+Dir31/i/LSb9FL3D89jefPmSmNOT+a7WxAJ5/Rnhl98RoeCmfbhQC6KjrXWS7byoniy&#10;YaWvuNzegFZagSxy+b9C8QMAAP//AwBQSwECLQAUAAYACAAAACEAtoM4kv4AAADhAQAAEwAAAAAA&#10;AAAAAAAAAAAAAAAAW0NvbnRlbnRfVHlwZXNdLnhtbFBLAQItABQABgAIAAAAIQA4/SH/1gAAAJQB&#10;AAALAAAAAAAAAAAAAAAAAC8BAABfcmVscy8ucmVsc1BLAQItABQABgAIAAAAIQA9ob+3QgIAAHoE&#10;AAAOAAAAAAAAAAAAAAAAAC4CAABkcnMvZTJvRG9jLnhtbFBLAQItABQABgAIAAAAIQChgBWx3wAA&#10;AAoBAAAPAAAAAAAAAAAAAAAAAJwEAABkcnMvZG93bnJldi54bWxQSwUGAAAAAAQABADzAAAAqAUA&#10;AAAA&#10;" fillcolor="white [3201]" stroked="f" strokeweight=".5pt">
                <v:textbox>
                  <w:txbxContent>
                    <w:p w:rsidR="00773ED8" w:rsidRDefault="00773ED8" w:rsidP="00773ED8">
                      <w:pPr>
                        <w:jc w:val="center"/>
                      </w:pPr>
                      <w:r>
                        <w:rPr>
                          <w:noProof/>
                        </w:rPr>
                        <w:drawing>
                          <wp:inline distT="0" distB="0" distL="0" distR="0" wp14:anchorId="1669D6F8" wp14:editId="58D43A3A">
                            <wp:extent cx="4248150" cy="17240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248150" cy="1724025"/>
                                    </a:xfrm>
                                    <a:prstGeom prst="rect">
                                      <a:avLst/>
                                    </a:prstGeom>
                                  </pic:spPr>
                                </pic:pic>
                              </a:graphicData>
                            </a:graphic>
                          </wp:inline>
                        </w:drawing>
                      </w:r>
                    </w:p>
                  </w:txbxContent>
                </v:textbox>
              </v:shape>
            </w:pict>
          </mc:Fallback>
        </mc:AlternateContent>
      </w:r>
    </w:p>
    <w:p w:rsidR="00773ED8" w:rsidRPr="00773ED8" w:rsidRDefault="00773ED8" w:rsidP="00773ED8">
      <w:pPr>
        <w:rPr>
          <w:sz w:val="22"/>
          <w:szCs w:val="22"/>
        </w:rPr>
      </w:pPr>
    </w:p>
    <w:p w:rsidR="00773ED8" w:rsidRPr="00773ED8" w:rsidRDefault="00773ED8" w:rsidP="00773ED8">
      <w:pPr>
        <w:rPr>
          <w:sz w:val="22"/>
          <w:szCs w:val="22"/>
        </w:rPr>
      </w:pPr>
    </w:p>
    <w:p w:rsidR="00773ED8" w:rsidRPr="00773ED8" w:rsidRDefault="00773ED8" w:rsidP="00773ED8">
      <w:pPr>
        <w:rPr>
          <w:sz w:val="22"/>
          <w:szCs w:val="22"/>
        </w:rPr>
      </w:pPr>
    </w:p>
    <w:p w:rsidR="00773ED8" w:rsidRPr="00773ED8" w:rsidRDefault="00773ED8" w:rsidP="00773ED8">
      <w:pPr>
        <w:rPr>
          <w:sz w:val="22"/>
          <w:szCs w:val="22"/>
        </w:rPr>
      </w:pPr>
    </w:p>
    <w:p w:rsidR="00773ED8" w:rsidRPr="00773ED8" w:rsidRDefault="00773ED8" w:rsidP="00773ED8">
      <w:pPr>
        <w:rPr>
          <w:sz w:val="22"/>
          <w:szCs w:val="22"/>
        </w:rPr>
      </w:pPr>
    </w:p>
    <w:p w:rsidR="00773ED8" w:rsidRPr="00773ED8" w:rsidRDefault="00773ED8" w:rsidP="00773ED8">
      <w:pPr>
        <w:rPr>
          <w:sz w:val="22"/>
          <w:szCs w:val="22"/>
        </w:rPr>
      </w:pPr>
    </w:p>
    <w:p w:rsidR="00773ED8" w:rsidRPr="00773ED8" w:rsidRDefault="00773ED8" w:rsidP="00773ED8">
      <w:pPr>
        <w:rPr>
          <w:sz w:val="22"/>
          <w:szCs w:val="22"/>
        </w:rPr>
      </w:pPr>
    </w:p>
    <w:p w:rsidR="00773ED8" w:rsidRPr="00773ED8" w:rsidRDefault="00773ED8" w:rsidP="00773ED8">
      <w:pPr>
        <w:rPr>
          <w:sz w:val="22"/>
          <w:szCs w:val="22"/>
        </w:rPr>
      </w:pPr>
    </w:p>
    <w:p w:rsidR="00773ED8" w:rsidRPr="00773ED8" w:rsidRDefault="00773ED8" w:rsidP="00773ED8">
      <w:pPr>
        <w:rPr>
          <w:sz w:val="22"/>
          <w:szCs w:val="22"/>
        </w:rPr>
      </w:pPr>
    </w:p>
    <w:p w:rsidR="00773ED8" w:rsidRPr="00773ED8" w:rsidRDefault="00773ED8" w:rsidP="00773ED8">
      <w:pPr>
        <w:rPr>
          <w:sz w:val="22"/>
          <w:szCs w:val="22"/>
        </w:rPr>
      </w:pPr>
    </w:p>
    <w:p w:rsidR="00773ED8" w:rsidRPr="00773ED8" w:rsidRDefault="00C957D7" w:rsidP="00773ED8">
      <w:pPr>
        <w:rPr>
          <w:sz w:val="22"/>
          <w:szCs w:val="22"/>
        </w:rPr>
      </w:pPr>
      <w:r>
        <w:rPr>
          <w:noProof/>
          <w:sz w:val="22"/>
          <w:szCs w:val="22"/>
        </w:rPr>
        <mc:AlternateContent>
          <mc:Choice Requires="wps">
            <w:drawing>
              <wp:anchor distT="0" distB="0" distL="114300" distR="114300" simplePos="0" relativeHeight="251660288" behindDoc="0" locked="0" layoutInCell="1" allowOverlap="1">
                <wp:simplePos x="0" y="0"/>
                <wp:positionH relativeFrom="column">
                  <wp:posOffset>3467100</wp:posOffset>
                </wp:positionH>
                <wp:positionV relativeFrom="paragraph">
                  <wp:posOffset>120650</wp:posOffset>
                </wp:positionV>
                <wp:extent cx="2895600" cy="2133600"/>
                <wp:effectExtent l="0" t="0" r="19050" b="19050"/>
                <wp:wrapNone/>
                <wp:docPr id="8" name="Text Box 8"/>
                <wp:cNvGraphicFramePr/>
                <a:graphic xmlns:a="http://schemas.openxmlformats.org/drawingml/2006/main">
                  <a:graphicData uri="http://schemas.microsoft.com/office/word/2010/wordprocessingShape">
                    <wps:wsp>
                      <wps:cNvSpPr txBox="1"/>
                      <wps:spPr>
                        <a:xfrm>
                          <a:off x="0" y="0"/>
                          <a:ext cx="2895600" cy="2133600"/>
                        </a:xfrm>
                        <a:prstGeom prst="rect">
                          <a:avLst/>
                        </a:prstGeom>
                        <a:solidFill>
                          <a:schemeClr val="lt1"/>
                        </a:solidFill>
                        <a:ln w="6350">
                          <a:solidFill>
                            <a:prstClr val="black"/>
                          </a:solidFill>
                        </a:ln>
                      </wps:spPr>
                      <wps:txbx>
                        <w:txbxContent>
                          <w:p w:rsidR="00C957D7" w:rsidRDefault="00C957D7">
                            <w:r>
                              <w:rPr>
                                <w:noProof/>
                              </w:rPr>
                              <w:drawing>
                                <wp:inline distT="0" distB="0" distL="0" distR="0" wp14:anchorId="5A2A6EFB" wp14:editId="36FB7898">
                                  <wp:extent cx="2706370" cy="200850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706370" cy="200850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8" o:spid="_x0000_s1027" type="#_x0000_t202" style="position:absolute;margin-left:273pt;margin-top:9.5pt;width:228pt;height:168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Dc8TQIAAKkEAAAOAAAAZHJzL2Uyb0RvYy54bWysVE1vGjEQvVfqf7B8L8tHSBPEEtFEqSqh&#10;JFKocjZeL6zq9bi2YZf++j57gZC0p6oX73z5eebNzE5v2lqznXK+IpPzQa/PmTKSisqsc/59ef/p&#10;ijMfhCmEJqNyvlee38w+fpg2dqKGtCFdKMcAYvyksTnfhGAnWeblRtXC98gqA2dJrhYBqltnhRMN&#10;0GudDfv9y6whV1hHUnkP613n5LOEX5ZKhsey9CownXPkFtLp0rmKZzabisnaCbup5CEN8Q9Z1KIy&#10;ePQEdSeCYFtX/QFVV9KRpzL0JNUZlWUlVaoB1Qz676p53girUi0gx9sTTf7/wcqH3ZNjVZFzNMqI&#10;Gi1aqjawL9Syq8hOY/0EQc8WYaGFGV0+2j2Msei2dHX8ohwGP3jen7iNYBLG4dX1+LIPl4RvOBiN&#10;ogL87PW6dT58VVSzKOTcoXmJU7Fb+NCFHkPia550VdxXWiclDoy61Y7tBFqtQ0oS4G+itGFNzi9H&#10;434CfuOL0Kf7Ky3kj0N6Z1HA0wY5R1K64qMU2lWbKDwRs6JiD74cdfPmrbyvAL8QPjwJhwEDD1ia&#10;8Iij1ISc6CBxtiH362/2GI++w8tZg4HNuf+5FU5xpr8ZTMT14OIiTnhSLsafh1DcuWd17jHb+pZA&#10;1ADraWUSY3zQR7F0VL9gt+bxVbiEkXg75+Eo3oZujbCbUs3nKQgzbUVYmGcrI3RsTKR12b4IZw9t&#10;DZiIBzqOtpi8624XG28amm8DlVVqfeS5Y/VAP/YhDc9hd+PCnesp6vUPM/sNAAD//wMAUEsDBBQA&#10;BgAIAAAAIQA16RrZ3QAAAAsBAAAPAAAAZHJzL2Rvd25yZXYueG1sTI/BTsMwEETvSPyDtUjcqE0h&#10;VRriVIAKF04UxHkbu7ZFbEe2m4a/Z3uC0+5qRrNv2s3sBzbplF0MEm4XApgOfVQuGAmfHy83NbBc&#10;MCgcYtASfnSGTXd50WKj4im862lXDKOQkBuUYEsZG85zb7XHvIijDqQdYvJY6EyGq4QnCvcDXwqx&#10;4h5doA8WR/1sdf+9O3oJ2yezNn2NyW5r5dw0fx3ezKuU11fz4wOwoufyZ4YzPqFDR0z7eAwqs0FC&#10;db+iLoWENc2zQYglbXsJd1UlgHct/9+h+wUAAP//AwBQSwECLQAUAAYACAAAACEAtoM4kv4AAADh&#10;AQAAEwAAAAAAAAAAAAAAAAAAAAAAW0NvbnRlbnRfVHlwZXNdLnhtbFBLAQItABQABgAIAAAAIQA4&#10;/SH/1gAAAJQBAAALAAAAAAAAAAAAAAAAAC8BAABfcmVscy8ucmVsc1BLAQItABQABgAIAAAAIQCg&#10;dDc8TQIAAKkEAAAOAAAAAAAAAAAAAAAAAC4CAABkcnMvZTJvRG9jLnhtbFBLAQItABQABgAIAAAA&#10;IQA16RrZ3QAAAAsBAAAPAAAAAAAAAAAAAAAAAKcEAABkcnMvZG93bnJldi54bWxQSwUGAAAAAAQA&#10;BADzAAAAsQUAAAAA&#10;" fillcolor="white [3201]" strokeweight=".5pt">
                <v:textbox>
                  <w:txbxContent>
                    <w:p w:rsidR="00C957D7" w:rsidRDefault="00C957D7">
                      <w:r>
                        <w:rPr>
                          <w:noProof/>
                        </w:rPr>
                        <w:drawing>
                          <wp:inline distT="0" distB="0" distL="0" distR="0" wp14:anchorId="5A2A6EFB" wp14:editId="36FB7898">
                            <wp:extent cx="2706370" cy="200850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706370" cy="2008505"/>
                                    </a:xfrm>
                                    <a:prstGeom prst="rect">
                                      <a:avLst/>
                                    </a:prstGeom>
                                  </pic:spPr>
                                </pic:pic>
                              </a:graphicData>
                            </a:graphic>
                          </wp:inline>
                        </w:drawing>
                      </w:r>
                    </w:p>
                  </w:txbxContent>
                </v:textbox>
              </v:shape>
            </w:pict>
          </mc:Fallback>
        </mc:AlternateContent>
      </w:r>
    </w:p>
    <w:p w:rsidR="00773ED8" w:rsidRDefault="00C957D7" w:rsidP="00773ED8">
      <w:pPr>
        <w:numPr>
          <w:ilvl w:val="0"/>
          <w:numId w:val="4"/>
        </w:numPr>
        <w:ind w:right="4320"/>
        <w:rPr>
          <w:sz w:val="22"/>
          <w:szCs w:val="22"/>
        </w:rPr>
      </w:pPr>
      <w:r>
        <w:rPr>
          <w:noProof/>
          <w:sz w:val="22"/>
          <w:szCs w:val="22"/>
        </w:rPr>
        <mc:AlternateContent>
          <mc:Choice Requires="wps">
            <w:drawing>
              <wp:anchor distT="0" distB="0" distL="114300" distR="114300" simplePos="0" relativeHeight="251663360" behindDoc="0" locked="0" layoutInCell="1" allowOverlap="1" wp14:anchorId="42A7F6B1" wp14:editId="40AFC4E2">
                <wp:simplePos x="0" y="0"/>
                <wp:positionH relativeFrom="column">
                  <wp:posOffset>4191000</wp:posOffset>
                </wp:positionH>
                <wp:positionV relativeFrom="paragraph">
                  <wp:posOffset>454025</wp:posOffset>
                </wp:positionV>
                <wp:extent cx="257175" cy="247650"/>
                <wp:effectExtent l="0" t="0" r="9525" b="0"/>
                <wp:wrapNone/>
                <wp:docPr id="11" name="Text Box 11"/>
                <wp:cNvGraphicFramePr/>
                <a:graphic xmlns:a="http://schemas.openxmlformats.org/drawingml/2006/main">
                  <a:graphicData uri="http://schemas.microsoft.com/office/word/2010/wordprocessingShape">
                    <wps:wsp>
                      <wps:cNvSpPr txBox="1"/>
                      <wps:spPr>
                        <a:xfrm>
                          <a:off x="0" y="0"/>
                          <a:ext cx="257175" cy="247650"/>
                        </a:xfrm>
                        <a:prstGeom prst="rect">
                          <a:avLst/>
                        </a:prstGeom>
                        <a:solidFill>
                          <a:schemeClr val="lt1"/>
                        </a:solidFill>
                        <a:ln w="6350">
                          <a:noFill/>
                        </a:ln>
                      </wps:spPr>
                      <wps:txbx>
                        <w:txbxContent>
                          <w:p w:rsidR="00C957D7" w:rsidRPr="00C957D7" w:rsidRDefault="00C957D7" w:rsidP="00C957D7">
                            <w:pPr>
                              <w:rPr>
                                <w:b/>
                              </w:rPr>
                            </w:pPr>
                            <w:r>
                              <w:rPr>
                                <w:b/>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A7F6B1" id="Text Box 11" o:spid="_x0000_s1028" type="#_x0000_t202" style="position:absolute;left:0;text-align:left;margin-left:330pt;margin-top:35.75pt;width:20.25pt;height:1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5qKQwIAAIEEAAAOAAAAZHJzL2Uyb0RvYy54bWysVE1v2zAMvQ/YfxB0X5x4+diCOkXWIsOA&#10;oi2QDD0rstwYkEVNUmJnv35PctJm3U7DLjJFUvx4j/TVdddodlDO12QKPhoMOVNGUlmb54J/36w+&#10;fOLMB2FKocmogh+V59eL9++uWjtXOe1Il8oxBDF+3tqC70Kw8yzzcqca4QdklYGxIteIgKt7zkon&#10;WkRvdJYPh9OsJVdaR1J5D+1tb+SLFL+qlAwPVeVVYLrgqC2k06VzG89scSXmz07YXS1PZYh/qKIR&#10;tUHSl1C3Igi2d/UfoZpaOvJUhYGkJqOqqqVKPaCb0fBNN+udsCr1AnC8fYHJ/7+w8v7w6FhdgrsR&#10;Z0Y04GijusC+UMegAj6t9XO4rS0cQwc9fM96D2Vsu6tcE79oiMEOpI8v6MZoEsp8MhvNJpxJmPLx&#10;bDpJ6Gevj63z4auihkWh4A7kJUzF4c4HFALXs0vM5UnX5arWOl3iwKgb7dhBgGodUol48ZuXNqwt&#10;+PQjUsdHhuLzPrI2SBBb7VuKUui2XYImP7e7pfIIFBz1c+StXNWo9U748CgcBgeNYxnCA45KE3LR&#10;SeJsR+7n3/TRH3zCylmLQSy4/7EXTnGmvxkw/Xk0HsfJTZfxZJbj4i4t20uL2Tc3BABAJqpLYvQP&#10;+ixWjpon7MwyZoVJGIncBQ9n8Sb064Gdk2q5TE6YVSvCnVlbGUNH7CITm+5JOHuiK4DnezqPrJi/&#10;Ya337VFf7gNVdaI04tyjeoIfc56YPu1kXKTLe/J6/XMsfgEAAP//AwBQSwMEFAAGAAgAAAAhACvT&#10;qEzgAAAACgEAAA8AAABkcnMvZG93bnJldi54bWxMj0tPwzAQhO9I/AdrkbggaoeqCQpxKoR4SNza&#10;8BA3N16SiHgdxW4S/j3LCW4z2k+zM8V2cb2YcAydJw3JSoFAqr3tqNHwUj1cXoMI0ZA1vSfU8I0B&#10;tuXpSWFy62fa4bSPjeAQCrnR0MY45FKGukVnwsoPSHz79KMzke3YSDuamcNdL6+USqUzHfGH1gx4&#10;12L9tT86DR8XzftzWB5f5/VmPdw/TVX2Ziutz8+W2xsQEZf4B8Nvfa4OJXc6+CPZIHoNaap4S9SQ&#10;JRsQDGRKsTgwmbCQZSH/Tyh/AAAA//8DAFBLAQItABQABgAIAAAAIQC2gziS/gAAAOEBAAATAAAA&#10;AAAAAAAAAAAAAAAAAABbQ29udGVudF9UeXBlc10ueG1sUEsBAi0AFAAGAAgAAAAhADj9If/WAAAA&#10;lAEAAAsAAAAAAAAAAAAAAAAALwEAAF9yZWxzLy5yZWxzUEsBAi0AFAAGAAgAAAAhAEQnmopDAgAA&#10;gQQAAA4AAAAAAAAAAAAAAAAALgIAAGRycy9lMm9Eb2MueG1sUEsBAi0AFAAGAAgAAAAhACvTqEzg&#10;AAAACgEAAA8AAAAAAAAAAAAAAAAAnQQAAGRycy9kb3ducmV2LnhtbFBLBQYAAAAABAAEAPMAAACq&#10;BQAAAAA=&#10;" fillcolor="white [3201]" stroked="f" strokeweight=".5pt">
                <v:textbox>
                  <w:txbxContent>
                    <w:p w:rsidR="00C957D7" w:rsidRPr="00C957D7" w:rsidRDefault="00C957D7" w:rsidP="00C957D7">
                      <w:pPr>
                        <w:rPr>
                          <w:b/>
                        </w:rPr>
                      </w:pPr>
                      <w:r>
                        <w:rPr>
                          <w:b/>
                        </w:rPr>
                        <w:t>B</w:t>
                      </w:r>
                    </w:p>
                  </w:txbxContent>
                </v:textbox>
              </v:shape>
            </w:pict>
          </mc:Fallback>
        </mc:AlternateContent>
      </w:r>
      <w:r>
        <w:rPr>
          <w:noProof/>
          <w:sz w:val="22"/>
          <w:szCs w:val="22"/>
        </w:rPr>
        <mc:AlternateContent>
          <mc:Choice Requires="wps">
            <w:drawing>
              <wp:anchor distT="0" distB="0" distL="114300" distR="114300" simplePos="0" relativeHeight="251661312" behindDoc="0" locked="0" layoutInCell="1" allowOverlap="1">
                <wp:simplePos x="0" y="0"/>
                <wp:positionH relativeFrom="column">
                  <wp:posOffset>4400550</wp:posOffset>
                </wp:positionH>
                <wp:positionV relativeFrom="paragraph">
                  <wp:posOffset>149225</wp:posOffset>
                </wp:positionV>
                <wp:extent cx="257175" cy="247650"/>
                <wp:effectExtent l="0" t="0" r="9525" b="0"/>
                <wp:wrapNone/>
                <wp:docPr id="10" name="Text Box 10"/>
                <wp:cNvGraphicFramePr/>
                <a:graphic xmlns:a="http://schemas.openxmlformats.org/drawingml/2006/main">
                  <a:graphicData uri="http://schemas.microsoft.com/office/word/2010/wordprocessingShape">
                    <wps:wsp>
                      <wps:cNvSpPr txBox="1"/>
                      <wps:spPr>
                        <a:xfrm>
                          <a:off x="0" y="0"/>
                          <a:ext cx="257175" cy="247650"/>
                        </a:xfrm>
                        <a:prstGeom prst="rect">
                          <a:avLst/>
                        </a:prstGeom>
                        <a:solidFill>
                          <a:schemeClr val="lt1"/>
                        </a:solidFill>
                        <a:ln w="6350">
                          <a:noFill/>
                        </a:ln>
                      </wps:spPr>
                      <wps:txbx>
                        <w:txbxContent>
                          <w:p w:rsidR="00C957D7" w:rsidRPr="00C957D7" w:rsidRDefault="00C957D7">
                            <w:pPr>
                              <w:rPr>
                                <w:b/>
                              </w:rPr>
                            </w:pPr>
                            <w:r w:rsidRPr="00C957D7">
                              <w:rPr>
                                <w:b/>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0" o:spid="_x0000_s1029" type="#_x0000_t202" style="position:absolute;left:0;text-align:left;margin-left:346.5pt;margin-top:11.75pt;width:20.25pt;height:1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BmvQwIAAIEEAAAOAAAAZHJzL2Uyb0RvYy54bWysVE1vGjEQvVfqf7B8LwuEjxRliWgiqkoo&#10;iUSqnI3XG1byelzbsEt/fZ+9QGjaU9WLdzwzno/3Zvbmtq012yvnKzI5H/T6nCkjqajMa86/Py8/&#10;XXPmgzCF0GRUzg/K89v5xw83jZ2pIW1JF8oxBDF+1ticb0Owsyzzcqtq4XtklYGxJFeLgKt7zQon&#10;GkSvdTbs9ydZQ66wjqTyHtr7zsjnKX5ZKhkey9KrwHTOUVtIp0vnJp7Z/EbMXp2w20oeyxD/UEUt&#10;KoOk51D3Igi2c9UfoepKOvJUhp6kOqOyrKRKPaCbQf9dN+utsCr1AnC8PcPk/19Y+bB/cqwqwB3g&#10;MaIGR8+qDewLtQwq4NNYP4Pb2sIxtNDD96T3UMa229LV8YuGGOwIdTijG6NJKIfj6WA65kzCNBxN&#10;J+MUPXt7bJ0PXxXVLAo5dyAvYSr2Kx9QCFxPLjGXJ10Vy0rrdIkDo+60Y3sBqnVIJeLFb17asCbn&#10;kyukjo8MxeddZG2QILbatRSl0G7aBM3Vqd0NFQeg4KibI2/lskKtK+HDk3AYHDSOZQiPOEpNyEVH&#10;ibMtuZ9/00d/8AkrZw0GMef+x044xZn+ZsD058FoFCc3XUbj6RAXd2nZXFrMrr4jADDA2lmZxOgf&#10;9EksHdUv2JlFzAqTMBK5cx5O4l3o1gM7J9VikZwwq1aElVlbGUNH7CITz+2LcPZIVwDPD3QaWTF7&#10;x1rn26G+2AUqq0RpxLlD9Qg/5jwxfdzJuEiX9+T19ueY/wIAAP//AwBQSwMEFAAGAAgAAAAhAJOJ&#10;X03gAAAACQEAAA8AAABkcnMvZG93bnJldi54bWxMj81OwzAQhO9IvIO1SFwQdUiUFkKcCiF+pN5o&#10;WhA3N16SiHgdxW4S3p7tCW47mtHsN/l6tp0YcfCtIwU3iwgEUuVMS7WCXfl8fQvCB01Gd45QwQ96&#10;WBfnZ7nOjJvoDcdtqAWXkM+0giaEPpPSVw1a7ReuR2Lvyw1WB5ZDLc2gJy63nYyjaCmtbok/NLrH&#10;xwar7+3RKvi8qj82fn7ZT0ma9E+vY7l6N6VSlxfzwz2IgHP4C8MJn9GhYKaDO5LxolOwvEt4S1AQ&#10;JykIDqyS03FgJ05BFrn8v6D4BQAA//8DAFBLAQItABQABgAIAAAAIQC2gziS/gAAAOEBAAATAAAA&#10;AAAAAAAAAAAAAAAAAABbQ29udGVudF9UeXBlc10ueG1sUEsBAi0AFAAGAAgAAAAhADj9If/WAAAA&#10;lAEAAAsAAAAAAAAAAAAAAAAALwEAAF9yZWxzLy5yZWxzUEsBAi0AFAAGAAgAAAAhAIa4Ga9DAgAA&#10;gQQAAA4AAAAAAAAAAAAAAAAALgIAAGRycy9lMm9Eb2MueG1sUEsBAi0AFAAGAAgAAAAhAJOJX03g&#10;AAAACQEAAA8AAAAAAAAAAAAAAAAAnQQAAGRycy9kb3ducmV2LnhtbFBLBQYAAAAABAAEAPMAAACq&#10;BQAAAAA=&#10;" fillcolor="white [3201]" stroked="f" strokeweight=".5pt">
                <v:textbox>
                  <w:txbxContent>
                    <w:p w:rsidR="00C957D7" w:rsidRPr="00C957D7" w:rsidRDefault="00C957D7">
                      <w:pPr>
                        <w:rPr>
                          <w:b/>
                        </w:rPr>
                      </w:pPr>
                      <w:r w:rsidRPr="00C957D7">
                        <w:rPr>
                          <w:b/>
                        </w:rPr>
                        <w:t>A</w:t>
                      </w:r>
                    </w:p>
                  </w:txbxContent>
                </v:textbox>
              </v:shape>
            </w:pict>
          </mc:Fallback>
        </mc:AlternateContent>
      </w:r>
      <w:r w:rsidR="00773ED8" w:rsidRPr="00773ED8">
        <w:rPr>
          <w:sz w:val="22"/>
          <w:szCs w:val="22"/>
        </w:rPr>
        <w:t>In the phase diagram to the right, correctly label the x-axis and the triple point</w:t>
      </w:r>
      <w:r>
        <w:rPr>
          <w:sz w:val="22"/>
          <w:szCs w:val="22"/>
        </w:rPr>
        <w:t xml:space="preserve"> with a star</w:t>
      </w:r>
      <w:r w:rsidR="00773ED8" w:rsidRPr="00773ED8">
        <w:rPr>
          <w:sz w:val="22"/>
          <w:szCs w:val="22"/>
        </w:rPr>
        <w:t xml:space="preserve">.  Write the names of all six phase transitions </w:t>
      </w:r>
      <w:r>
        <w:rPr>
          <w:sz w:val="22"/>
          <w:szCs w:val="22"/>
        </w:rPr>
        <w:t>below:</w:t>
      </w:r>
    </w:p>
    <w:p w:rsidR="00C957D7" w:rsidRDefault="000C57CD" w:rsidP="00C957D7">
      <w:pPr>
        <w:ind w:left="360" w:right="4320"/>
        <w:rPr>
          <w:sz w:val="22"/>
          <w:szCs w:val="22"/>
        </w:rPr>
      </w:pPr>
      <w:r>
        <w:rPr>
          <w:noProof/>
          <w:sz w:val="22"/>
          <w:szCs w:val="22"/>
        </w:rPr>
        <mc:AlternateContent>
          <mc:Choice Requires="wps">
            <w:drawing>
              <wp:anchor distT="0" distB="0" distL="114300" distR="114300" simplePos="0" relativeHeight="251665408" behindDoc="0" locked="0" layoutInCell="1" allowOverlap="1" wp14:anchorId="0946466A" wp14:editId="68080122">
                <wp:simplePos x="0" y="0"/>
                <wp:positionH relativeFrom="column">
                  <wp:posOffset>5648325</wp:posOffset>
                </wp:positionH>
                <wp:positionV relativeFrom="paragraph">
                  <wp:posOffset>26035</wp:posOffset>
                </wp:positionV>
                <wp:extent cx="257175" cy="247650"/>
                <wp:effectExtent l="0" t="0" r="9525" b="0"/>
                <wp:wrapNone/>
                <wp:docPr id="12" name="Text Box 12"/>
                <wp:cNvGraphicFramePr/>
                <a:graphic xmlns:a="http://schemas.openxmlformats.org/drawingml/2006/main">
                  <a:graphicData uri="http://schemas.microsoft.com/office/word/2010/wordprocessingShape">
                    <wps:wsp>
                      <wps:cNvSpPr txBox="1"/>
                      <wps:spPr>
                        <a:xfrm>
                          <a:off x="0" y="0"/>
                          <a:ext cx="257175" cy="247650"/>
                        </a:xfrm>
                        <a:prstGeom prst="rect">
                          <a:avLst/>
                        </a:prstGeom>
                        <a:solidFill>
                          <a:schemeClr val="lt1"/>
                        </a:solidFill>
                        <a:ln w="6350">
                          <a:noFill/>
                        </a:ln>
                      </wps:spPr>
                      <wps:txbx>
                        <w:txbxContent>
                          <w:p w:rsidR="00C957D7" w:rsidRPr="00C957D7" w:rsidRDefault="00C957D7" w:rsidP="00C957D7">
                            <w:pPr>
                              <w:rPr>
                                <w:b/>
                              </w:rPr>
                            </w:pPr>
                            <w:r>
                              <w:rPr>
                                <w:b/>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46466A" id="Text Box 12" o:spid="_x0000_s1030" type="#_x0000_t202" style="position:absolute;left:0;text-align:left;margin-left:444.75pt;margin-top:2.05pt;width:20.25pt;height:19.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8I3SRAIAAIEEAAAOAAAAZHJzL2Uyb0RvYy54bWysVE1v2zAMvQ/YfxB0X5x4+diCOkXWIsOA&#10;oi2QDD0rstwYkEVNUmJnv35PctJm3U7DLjJFUvx4j/TVdddodlDO12QKPhoMOVNGUlmb54J/36w+&#10;fOLMB2FKocmogh+V59eL9++uWjtXOe1Il8oxBDF+3tqC70Kw8yzzcqca4QdklYGxIteIgKt7zkon&#10;WkRvdJYPh9OsJVdaR1J5D+1tb+SLFL+qlAwPVeVVYLrgqC2k06VzG89scSXmz07YXS1PZYh/qKIR&#10;tUHSl1C3Igi2d/UfoZpaOvJUhYGkJqOqqqVKPaCb0fBNN+udsCr1AnC8fYHJ/7+w8v7w6Fhdgruc&#10;MyMacLRRXWBfqGNQAZ/W+jnc1haOoYMevme9hzK23VWuiV80xGAH0scXdGM0CWU+mY1mE84kTPl4&#10;Np0k9LPXx9b58FVRw6JQcAfyEqbicOcDCoHr2SXm8qTrclVrnS5xYNSNduwgQLUOqUS8+M1LG9YW&#10;fPoRqeMjQ/F5H1kbJIit9i1FKXTbLkEzPre7pfIIFBz1c+StXNWo9U748CgcBgeNYxnCA45KE3LR&#10;SeJsR+7n3/TRH3zCylmLQSy4/7EXTnGmvxkw/Xk0HsfJTZfxZJbj4i4t20uL2Tc3BABGWDsrkxj9&#10;gz6LlaPmCTuzjFlhEkYid8HDWbwJ/Xpg56RaLpMTZtWKcGfWVsbQEbvIxKZ7Es6e6Arg+Z7OIyvm&#10;b1jrfXvUl/tAVZ0ojTj3qJ7gx5wnpk87GRfp8p68Xv8ci18AAAD//wMAUEsDBBQABgAIAAAAIQDz&#10;+N7w3wAAAAgBAAAPAAAAZHJzL2Rvd25yZXYueG1sTI9BT4NAFITvJv6HzTPxYtoFsUqRpTFGbeLN&#10;UjXetuwTiOxbwm4B/73Pkx4nM5n5Jt/MthMjDr51pCBeRiCQKmdaqhXsy8dFCsIHTUZ3jlDBN3rY&#10;FKcnuc6Mm+gFx12oBZeQz7SCJoQ+k9JXDVrtl65HYu/TDVYHlkMtzaAnLredvIyia2l1S7zQ6B7v&#10;G6y+dker4OOifn/289PrlKyS/mE7ljdvplTq/Gy+uwURcA5/YfjFZ3QomOngjmS86BSk6XrFUQVX&#10;MQj210nE3w6skxhkkcv/B4ofAAAA//8DAFBLAQItABQABgAIAAAAIQC2gziS/gAAAOEBAAATAAAA&#10;AAAAAAAAAAAAAAAAAABbQ29udGVudF9UeXBlc10ueG1sUEsBAi0AFAAGAAgAAAAhADj9If/WAAAA&#10;lAEAAAsAAAAAAAAAAAAAAAAALwEAAF9yZWxzLy5yZWxzUEsBAi0AFAAGAAgAAAAhAAPwjdJEAgAA&#10;gQQAAA4AAAAAAAAAAAAAAAAALgIAAGRycy9lMm9Eb2MueG1sUEsBAi0AFAAGAAgAAAAhAPP43vDf&#10;AAAACAEAAA8AAAAAAAAAAAAAAAAAngQAAGRycy9kb3ducmV2LnhtbFBLBQYAAAAABAAEAPMAAACq&#10;BQAAAAA=&#10;" fillcolor="white [3201]" stroked="f" strokeweight=".5pt">
                <v:textbox>
                  <w:txbxContent>
                    <w:p w:rsidR="00C957D7" w:rsidRPr="00C957D7" w:rsidRDefault="00C957D7" w:rsidP="00C957D7">
                      <w:pPr>
                        <w:rPr>
                          <w:b/>
                        </w:rPr>
                      </w:pPr>
                      <w:r>
                        <w:rPr>
                          <w:b/>
                        </w:rPr>
                        <w:t>C</w:t>
                      </w:r>
                    </w:p>
                  </w:txbxContent>
                </v:textbox>
              </v:shape>
            </w:pict>
          </mc:Fallback>
        </mc:AlternateContent>
      </w:r>
    </w:p>
    <w:p w:rsidR="00C957D7" w:rsidRDefault="000C57CD" w:rsidP="00C957D7">
      <w:pPr>
        <w:spacing w:line="360" w:lineRule="auto"/>
        <w:ind w:left="360" w:right="4320"/>
        <w:rPr>
          <w:sz w:val="22"/>
          <w:szCs w:val="22"/>
        </w:rPr>
      </w:pPr>
      <w:r>
        <w:rPr>
          <w:noProof/>
          <w:sz w:val="22"/>
          <w:szCs w:val="22"/>
        </w:rPr>
        <mc:AlternateContent>
          <mc:Choice Requires="wps">
            <w:drawing>
              <wp:anchor distT="0" distB="0" distL="114300" distR="114300" simplePos="0" relativeHeight="251667456" behindDoc="0" locked="0" layoutInCell="1" allowOverlap="1" wp14:anchorId="0F1A78ED" wp14:editId="059DDD4A">
                <wp:simplePos x="0" y="0"/>
                <wp:positionH relativeFrom="column">
                  <wp:posOffset>5114925</wp:posOffset>
                </wp:positionH>
                <wp:positionV relativeFrom="paragraph">
                  <wp:posOffset>208280</wp:posOffset>
                </wp:positionV>
                <wp:extent cx="257175" cy="247650"/>
                <wp:effectExtent l="0" t="0" r="9525" b="0"/>
                <wp:wrapNone/>
                <wp:docPr id="13" name="Text Box 13"/>
                <wp:cNvGraphicFramePr/>
                <a:graphic xmlns:a="http://schemas.openxmlformats.org/drawingml/2006/main">
                  <a:graphicData uri="http://schemas.microsoft.com/office/word/2010/wordprocessingShape">
                    <wps:wsp>
                      <wps:cNvSpPr txBox="1"/>
                      <wps:spPr>
                        <a:xfrm>
                          <a:off x="0" y="0"/>
                          <a:ext cx="257175" cy="247650"/>
                        </a:xfrm>
                        <a:prstGeom prst="rect">
                          <a:avLst/>
                        </a:prstGeom>
                        <a:solidFill>
                          <a:schemeClr val="lt1"/>
                        </a:solidFill>
                        <a:ln w="6350">
                          <a:noFill/>
                        </a:ln>
                      </wps:spPr>
                      <wps:txbx>
                        <w:txbxContent>
                          <w:p w:rsidR="00C957D7" w:rsidRPr="00C957D7" w:rsidRDefault="00C957D7" w:rsidP="00C957D7">
                            <w:pPr>
                              <w:rPr>
                                <w:b/>
                              </w:rPr>
                            </w:pPr>
                            <w:r>
                              <w:rPr>
                                <w:b/>
                              </w:rPr>
                              <w:t>D</w:t>
                            </w:r>
                            <w:r w:rsidRPr="00C957D7">
                              <w:rPr>
                                <w:b/>
                                <w:noProof/>
                              </w:rPr>
                              <w:drawing>
                                <wp:inline distT="0" distB="0" distL="0" distR="0">
                                  <wp:extent cx="67945" cy="63415"/>
                                  <wp:effectExtent l="0" t="0" r="825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7945" cy="6341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1A78ED" id="Text Box 13" o:spid="_x0000_s1031" type="#_x0000_t202" style="position:absolute;left:0;text-align:left;margin-left:402.75pt;margin-top:16.4pt;width:20.25pt;height:19.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w73RAIAAIEEAAAOAAAAZHJzL2Uyb0RvYy54bWysVE1v2zAMvQ/YfxB0X52kSdMZcYosRYcB&#10;RVugGXpWZDk2IIuapMTufv2e5KTtup2GXWSKpPjxHunFVd9qdlDON2QKPj4bcaaMpLIxu4J/39x8&#10;uuTMB2FKocmogj8rz6+WHz8sOpurCdWkS+UYghifd7bgdQg2zzIva9UKf0ZWGRgrcq0IuLpdVjrR&#10;IXqrs8lodJF15ErrSCrvob0ejHyZ4leVkuG+qrwKTBcctYV0unRu45ktFyLfOWHrRh7LEP9QRSsa&#10;g6Qvoa5FEGzvmj9CtY105KkKZ5LajKqqkSr1gG7Go3fdPNbCqtQLwPH2BSb//8LKu8ODY00J7s45&#10;M6IFRxvVB/aFegYV8Omsz+H2aOEYeujhe9J7KGPbfeXa+EVDDHYg/fyCbowmoZzM5uP5jDMJ02Q6&#10;v5gl9LPXx9b58FVRy6JQcAfyEqbicOsDCoHrySXm8qSb8qbROl3iwKi1duwgQLUOqUS8+M1LG9YV&#10;/OIcqeMjQ/H5EFkbJIitDi1FKfTbPkEzO7W7pfIZKDga5shbedOg1lvhw4NwGBw0jmUI9zgqTchF&#10;R4mzmtzPv+mjP/iElbMOg1hw/2MvnOJMfzNg+vN4Oo2Tmy7T2XyCi3tr2b61mH27JgAwxtpZmcTo&#10;H/RJrBy1T9iZVcwKkzASuQseTuI6DOuBnZNqtUpOmFUrwq15tDKGjthFJjb9k3D2SFcAz3d0GlmR&#10;v2Nt8B1QX+0DVU2iNOI8oHqEH3OemD7uZFykt/fk9frnWP4CAAD//wMAUEsDBBQABgAIAAAAIQA8&#10;wlZ24QAAAAkBAAAPAAAAZHJzL2Rvd25yZXYueG1sTI9NT4NAEIbvJv6HzZh4MXZpkZYgS2OMH4k3&#10;i63xtmVHILKzhN0C/nvHkx4n8+Z9nyffzrYTIw6+daRguYhAIFXOtFQreCsfr1MQPmgyunOECr7R&#10;w7Y4P8t1ZtxErzjuQi24hHymFTQh9JmUvmrQar9wPRL/Pt1gdeBzqKUZ9MTltpOrKFpLq1vihUb3&#10;eN9g9bU7WQUfV/X7i5+f9lOcxP3D81huDqZU6vJivrsFEXAOf2H4xWd0KJjp6E5kvOgUpFGScFRB&#10;vGIFDqQ3a5Y7KtgsU5BFLv8bFD8AAAD//wMAUEsBAi0AFAAGAAgAAAAhALaDOJL+AAAA4QEAABMA&#10;AAAAAAAAAAAAAAAAAAAAAFtDb250ZW50X1R5cGVzXS54bWxQSwECLQAUAAYACAAAACEAOP0h/9YA&#10;AACUAQAACwAAAAAAAAAAAAAAAAAvAQAAX3JlbHMvLnJlbHNQSwECLQAUAAYACAAAACEAwW8O90QC&#10;AACBBAAADgAAAAAAAAAAAAAAAAAuAgAAZHJzL2Uyb0RvYy54bWxQSwECLQAUAAYACAAAACEAPMJW&#10;duEAAAAJAQAADwAAAAAAAAAAAAAAAACeBAAAZHJzL2Rvd25yZXYueG1sUEsFBgAAAAAEAAQA8wAA&#10;AKwFAAAAAA==&#10;" fillcolor="white [3201]" stroked="f" strokeweight=".5pt">
                <v:textbox>
                  <w:txbxContent>
                    <w:p w:rsidR="00C957D7" w:rsidRPr="00C957D7" w:rsidRDefault="00C957D7" w:rsidP="00C957D7">
                      <w:pPr>
                        <w:rPr>
                          <w:b/>
                        </w:rPr>
                      </w:pPr>
                      <w:r>
                        <w:rPr>
                          <w:b/>
                        </w:rPr>
                        <w:t>D</w:t>
                      </w:r>
                      <w:r w:rsidRPr="00C957D7">
                        <w:rPr>
                          <w:b/>
                          <w:noProof/>
                        </w:rPr>
                        <w:drawing>
                          <wp:inline distT="0" distB="0" distL="0" distR="0">
                            <wp:extent cx="67945" cy="63415"/>
                            <wp:effectExtent l="0" t="0" r="825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7945" cy="63415"/>
                                    </a:xfrm>
                                    <a:prstGeom prst="rect">
                                      <a:avLst/>
                                    </a:prstGeom>
                                    <a:noFill/>
                                    <a:ln>
                                      <a:noFill/>
                                    </a:ln>
                                  </pic:spPr>
                                </pic:pic>
                              </a:graphicData>
                            </a:graphic>
                          </wp:inline>
                        </w:drawing>
                      </w:r>
                    </w:p>
                  </w:txbxContent>
                </v:textbox>
              </v:shape>
            </w:pict>
          </mc:Fallback>
        </mc:AlternateContent>
      </w:r>
      <w:r w:rsidR="00C957D7">
        <w:rPr>
          <w:sz w:val="22"/>
          <w:szCs w:val="22"/>
        </w:rPr>
        <w:t>A. ____________________________________</w:t>
      </w:r>
    </w:p>
    <w:p w:rsidR="00C957D7" w:rsidRDefault="00C957D7" w:rsidP="00C957D7">
      <w:pPr>
        <w:spacing w:line="360" w:lineRule="auto"/>
        <w:ind w:left="360" w:right="4320"/>
        <w:rPr>
          <w:sz w:val="22"/>
          <w:szCs w:val="22"/>
        </w:rPr>
      </w:pPr>
      <w:r>
        <w:rPr>
          <w:sz w:val="22"/>
          <w:szCs w:val="22"/>
        </w:rPr>
        <w:t xml:space="preserve">B. </w:t>
      </w:r>
      <w:r>
        <w:rPr>
          <w:sz w:val="22"/>
          <w:szCs w:val="22"/>
        </w:rPr>
        <w:t>____________________________________</w:t>
      </w:r>
    </w:p>
    <w:p w:rsidR="00C957D7" w:rsidRDefault="000C57CD" w:rsidP="00C957D7">
      <w:pPr>
        <w:spacing w:line="360" w:lineRule="auto"/>
        <w:ind w:left="360" w:right="4320"/>
        <w:rPr>
          <w:sz w:val="22"/>
          <w:szCs w:val="22"/>
        </w:rPr>
      </w:pPr>
      <w:r>
        <w:rPr>
          <w:noProof/>
          <w:sz w:val="22"/>
          <w:szCs w:val="22"/>
        </w:rPr>
        <mc:AlternateContent>
          <mc:Choice Requires="wps">
            <w:drawing>
              <wp:anchor distT="0" distB="0" distL="114300" distR="114300" simplePos="0" relativeHeight="251669504" behindDoc="0" locked="0" layoutInCell="1" allowOverlap="1" wp14:anchorId="4E0F39AB" wp14:editId="392445D0">
                <wp:simplePos x="0" y="0"/>
                <wp:positionH relativeFrom="column">
                  <wp:posOffset>4679315</wp:posOffset>
                </wp:positionH>
                <wp:positionV relativeFrom="paragraph">
                  <wp:posOffset>183515</wp:posOffset>
                </wp:positionV>
                <wp:extent cx="257175" cy="247650"/>
                <wp:effectExtent l="0" t="0" r="9525" b="0"/>
                <wp:wrapNone/>
                <wp:docPr id="15" name="Text Box 15"/>
                <wp:cNvGraphicFramePr/>
                <a:graphic xmlns:a="http://schemas.openxmlformats.org/drawingml/2006/main">
                  <a:graphicData uri="http://schemas.microsoft.com/office/word/2010/wordprocessingShape">
                    <wps:wsp>
                      <wps:cNvSpPr txBox="1"/>
                      <wps:spPr>
                        <a:xfrm>
                          <a:off x="0" y="0"/>
                          <a:ext cx="257175" cy="247650"/>
                        </a:xfrm>
                        <a:prstGeom prst="rect">
                          <a:avLst/>
                        </a:prstGeom>
                        <a:solidFill>
                          <a:schemeClr val="lt1"/>
                        </a:solidFill>
                        <a:ln w="6350">
                          <a:noFill/>
                        </a:ln>
                      </wps:spPr>
                      <wps:txbx>
                        <w:txbxContent>
                          <w:p w:rsidR="00C957D7" w:rsidRPr="00C957D7" w:rsidRDefault="00C957D7" w:rsidP="00C957D7">
                            <w:pPr>
                              <w:rPr>
                                <w:b/>
                              </w:rPr>
                            </w:pPr>
                            <w:r>
                              <w:rPr>
                                <w:b/>
                              </w:rPr>
                              <w:t>E</w:t>
                            </w:r>
                            <w:r w:rsidRPr="00C957D7">
                              <w:rPr>
                                <w:b/>
                                <w:noProof/>
                              </w:rPr>
                              <w:drawing>
                                <wp:inline distT="0" distB="0" distL="0" distR="0">
                                  <wp:extent cx="67945" cy="63415"/>
                                  <wp:effectExtent l="0" t="0" r="825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7945" cy="63415"/>
                                          </a:xfrm>
                                          <a:prstGeom prst="rect">
                                            <a:avLst/>
                                          </a:prstGeom>
                                          <a:noFill/>
                                          <a:ln>
                                            <a:noFill/>
                                          </a:ln>
                                        </pic:spPr>
                                      </pic:pic>
                                    </a:graphicData>
                                  </a:graphic>
                                </wp:inline>
                              </w:drawing>
                            </w:r>
                            <w:r w:rsidRPr="00C957D7">
                              <w:rPr>
                                <w:b/>
                                <w:noProof/>
                              </w:rPr>
                              <w:drawing>
                                <wp:inline distT="0" distB="0" distL="0" distR="0" wp14:anchorId="25243714" wp14:editId="7961CD35">
                                  <wp:extent cx="67945" cy="63415"/>
                                  <wp:effectExtent l="0" t="0" r="825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7945" cy="6341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0F39AB" id="Text Box 15" o:spid="_x0000_s1032" type="#_x0000_t202" style="position:absolute;left:0;text-align:left;margin-left:368.45pt;margin-top:14.45pt;width:20.25pt;height:19.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JQcQwIAAIEEAAAOAAAAZHJzL2Uyb0RvYy54bWysVE1v2zAMvQ/YfxB0X51k+diMOkXWosOA&#10;oi2QDj0rslwbkEVNUmJ3v35Pctxm3U7DLjJFUvx4j/T5Rd9qdlDON2QKPj2bcKaMpLIxTwX//nD9&#10;4RNnPghTCk1GFfxZeX6xfv/uvLO5mlFNulSOIYjxeWcLXodg8yzzslat8GdklYGxIteKgKt7ykon&#10;OkRvdTabTJZZR660jqTyHtqrwcjXKX5VKRnuqsqrwHTBUVtIp0vnLp7Z+lzkT07YupHHMsQ/VNGK&#10;xiDpS6grEQTbu+aPUG0jHXmqwpmkNqOqaqRKPaCb6eRNN9taWJV6ATjevsDk/19YeXu4d6wpwd2C&#10;MyNacPSg+sC+UM+gAj6d9TncthaOoYcevqPeQxnb7ivXxi8aYrAD6ecXdGM0CeVssZqukETCNJuv&#10;louEfvb62DofvipqWRQK7kBewlQcbnxAIXAdXWIuT7oprxut0yUOjLrUjh0EqNYhlYgXv3lpw7qC&#10;Lz8idXxkKD4fImuDBLHVoaUohX7XJ2iWY7s7Kp+BgqNhjryV1w1qvRE+3AuHwUHjWIZwh6PShFx0&#10;lDiryf38mz76g09YOeswiAX3P/bCKc70NwOmP0/n8zi56TJfrGa4uFPL7tRi9u0lAYAp1s7KJEb/&#10;oEexctQ+Ymc2MStMwkjkLngYxcswrAd2TqrNJjlhVq0IN2ZrZQwdsYtMPPSPwtkjXQE839I4siJ/&#10;w9rgO6C+2QeqmkRpxHlA9Qg/5jwxfdzJuEin9+T1+udY/wIAAP//AwBQSwMEFAAGAAgAAAAhAH0t&#10;H0nhAAAACQEAAA8AAABkcnMvZG93bnJldi54bWxMj8tOwzAQRfdI/IM1SGwQdWggbkMmFUI8JHY0&#10;PMTOjYckIraj2E3D3zOsYDUazdGdc4vNbHsx0Rg67xAuFgkIcrU3nWsQXqr78xWIELUzuveOEL4p&#10;wKY8Pip0bvzBPdO0jY3gEBdyjdDGOORShrolq8PCD+T49ulHqyOvYyPNqA8cbnu5TJJMWt05/tDq&#10;gW5bqr+2e4vwcda8P4X54fWQXqXD3eNUqTdTIZ6ezDfXICLN8Q+GX31Wh5Kddn7vTBA9gkqzNaMI&#10;yxVPBpRSlyB2CJlagywL+b9B+QMAAP//AwBQSwECLQAUAAYACAAAACEAtoM4kv4AAADhAQAAEwAA&#10;AAAAAAAAAAAAAAAAAAAAW0NvbnRlbnRfVHlwZXNdLnhtbFBLAQItABQABgAIAAAAIQA4/SH/1gAA&#10;AJQBAAALAAAAAAAAAAAAAAAAAC8BAABfcmVscy8ucmVsc1BLAQItABQABgAIAAAAIQBMWJQcQwIA&#10;AIEEAAAOAAAAAAAAAAAAAAAAAC4CAABkcnMvZTJvRG9jLnhtbFBLAQItABQABgAIAAAAIQB9LR9J&#10;4QAAAAkBAAAPAAAAAAAAAAAAAAAAAJ0EAABkcnMvZG93bnJldi54bWxQSwUGAAAAAAQABADzAAAA&#10;qwUAAAAA&#10;" fillcolor="white [3201]" stroked="f" strokeweight=".5pt">
                <v:textbox>
                  <w:txbxContent>
                    <w:p w:rsidR="00C957D7" w:rsidRPr="00C957D7" w:rsidRDefault="00C957D7" w:rsidP="00C957D7">
                      <w:pPr>
                        <w:rPr>
                          <w:b/>
                        </w:rPr>
                      </w:pPr>
                      <w:r>
                        <w:rPr>
                          <w:b/>
                        </w:rPr>
                        <w:t>E</w:t>
                      </w:r>
                      <w:r w:rsidRPr="00C957D7">
                        <w:rPr>
                          <w:b/>
                          <w:noProof/>
                        </w:rPr>
                        <w:drawing>
                          <wp:inline distT="0" distB="0" distL="0" distR="0">
                            <wp:extent cx="67945" cy="63415"/>
                            <wp:effectExtent l="0" t="0" r="825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7945" cy="63415"/>
                                    </a:xfrm>
                                    <a:prstGeom prst="rect">
                                      <a:avLst/>
                                    </a:prstGeom>
                                    <a:noFill/>
                                    <a:ln>
                                      <a:noFill/>
                                    </a:ln>
                                  </pic:spPr>
                                </pic:pic>
                              </a:graphicData>
                            </a:graphic>
                          </wp:inline>
                        </w:drawing>
                      </w:r>
                      <w:r w:rsidRPr="00C957D7">
                        <w:rPr>
                          <w:b/>
                          <w:noProof/>
                        </w:rPr>
                        <w:drawing>
                          <wp:inline distT="0" distB="0" distL="0" distR="0" wp14:anchorId="25243714" wp14:editId="7961CD35">
                            <wp:extent cx="67945" cy="63415"/>
                            <wp:effectExtent l="0" t="0" r="825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7945" cy="63415"/>
                                    </a:xfrm>
                                    <a:prstGeom prst="rect">
                                      <a:avLst/>
                                    </a:prstGeom>
                                    <a:noFill/>
                                    <a:ln>
                                      <a:noFill/>
                                    </a:ln>
                                  </pic:spPr>
                                </pic:pic>
                              </a:graphicData>
                            </a:graphic>
                          </wp:inline>
                        </w:drawing>
                      </w:r>
                    </w:p>
                  </w:txbxContent>
                </v:textbox>
              </v:shape>
            </w:pict>
          </mc:Fallback>
        </mc:AlternateContent>
      </w:r>
      <w:r w:rsidR="00C957D7">
        <w:rPr>
          <w:sz w:val="22"/>
          <w:szCs w:val="22"/>
        </w:rPr>
        <w:t xml:space="preserve">C. </w:t>
      </w:r>
      <w:r w:rsidR="00C957D7">
        <w:rPr>
          <w:sz w:val="22"/>
          <w:szCs w:val="22"/>
        </w:rPr>
        <w:t>____________________________________</w:t>
      </w:r>
    </w:p>
    <w:p w:rsidR="00C957D7" w:rsidRDefault="000C57CD" w:rsidP="00C957D7">
      <w:pPr>
        <w:spacing w:line="360" w:lineRule="auto"/>
        <w:ind w:left="360" w:right="4320"/>
        <w:rPr>
          <w:sz w:val="22"/>
          <w:szCs w:val="22"/>
        </w:rPr>
      </w:pPr>
      <w:r>
        <w:rPr>
          <w:noProof/>
          <w:sz w:val="22"/>
          <w:szCs w:val="22"/>
        </w:rPr>
        <mc:AlternateContent>
          <mc:Choice Requires="wps">
            <w:drawing>
              <wp:anchor distT="0" distB="0" distL="114300" distR="114300" simplePos="0" relativeHeight="251671552" behindDoc="0" locked="0" layoutInCell="1" allowOverlap="1" wp14:anchorId="4E0F39AB" wp14:editId="392445D0">
                <wp:simplePos x="0" y="0"/>
                <wp:positionH relativeFrom="column">
                  <wp:posOffset>4048125</wp:posOffset>
                </wp:positionH>
                <wp:positionV relativeFrom="paragraph">
                  <wp:posOffset>224155</wp:posOffset>
                </wp:positionV>
                <wp:extent cx="257175" cy="247650"/>
                <wp:effectExtent l="0" t="0" r="9525" b="0"/>
                <wp:wrapNone/>
                <wp:docPr id="18" name="Text Box 18"/>
                <wp:cNvGraphicFramePr/>
                <a:graphic xmlns:a="http://schemas.openxmlformats.org/drawingml/2006/main">
                  <a:graphicData uri="http://schemas.microsoft.com/office/word/2010/wordprocessingShape">
                    <wps:wsp>
                      <wps:cNvSpPr txBox="1"/>
                      <wps:spPr>
                        <a:xfrm>
                          <a:off x="0" y="0"/>
                          <a:ext cx="257175" cy="247650"/>
                        </a:xfrm>
                        <a:prstGeom prst="rect">
                          <a:avLst/>
                        </a:prstGeom>
                        <a:solidFill>
                          <a:schemeClr val="lt1"/>
                        </a:solidFill>
                        <a:ln w="6350">
                          <a:noFill/>
                        </a:ln>
                      </wps:spPr>
                      <wps:txbx>
                        <w:txbxContent>
                          <w:p w:rsidR="00C957D7" w:rsidRPr="00C957D7" w:rsidRDefault="00C957D7" w:rsidP="00C957D7">
                            <w:pPr>
                              <w:rPr>
                                <w:b/>
                              </w:rPr>
                            </w:pPr>
                            <w:r>
                              <w:rPr>
                                <w:b/>
                              </w:rPr>
                              <w:t>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0F39AB" id="Text Box 18" o:spid="_x0000_s1033" type="#_x0000_t202" style="position:absolute;left:0;text-align:left;margin-left:318.75pt;margin-top:17.65pt;width:20.25pt;height:19.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WCnQwIAAIEEAAAOAAAAZHJzL2Uyb0RvYy54bWysVE1v2zAMvQ/YfxB0X5xk+diMOkXWIsOA&#10;oi2QDD0rstwYkEVNUmJnv35PctJm3U7DLjJFUvx4j/TVdddodlDO12QKPhoMOVNGUlmb54J/36w+&#10;fOLMB2FKocmogh+V59eL9++uWpurMe1Il8oxBDE+b23BdyHYPMu83KlG+AFZZWCsyDUi4Oqes9KJ&#10;FtEbnY2Hw1nWkiutI6m8h/a2N/JFil9VSoaHqvIqMF1w1BbS6dK5jWe2uBL5sxN2V8tTGeIfqmhE&#10;bZD0JdStCILtXf1HqKaWjjxVYSCpyaiqaqlSD+hmNHzTzXonrEq9ABxvX2Dy/y+svD88OlaX4A5M&#10;GdGAo43qAvtCHYMK+LTW53BbWziGDnr4nvUeyth2V7kmftEQgx1IH1/QjdEklOPpfDSfciZhGk/m&#10;s2lCP3t9bJ0PXxU1LAoFdyAvYSoOdz6gELieXWIuT7ouV7XW6RIHRt1oxw4CVOuQSsSL37y0YW3B&#10;Zx+ROj4yFJ/3kbVBgthq31KUQrftEjTzc7tbKo9AwVE/R97KVY1a74QPj8JhcNA4liE84Kg0IRed&#10;JM525H7+TR/9wSesnLUYxIL7H3vhFGf6mwHTn0eTSZzcdJlM52Nc3KVle2kx++aGAMAIa2dlEqN/&#10;0GexctQ8YWeWMStMwkjkLng4izehXw/snFTLZXLCrFoR7szayhg6YheZ2HRPwtkTXQE839N5ZEX+&#10;hrXet0d9uQ9U1YnSiHOP6gl+zHli+rSTcZEu78nr9c+x+AUAAP//AwBQSwMEFAAGAAgAAAAhACJj&#10;PIbgAAAACQEAAA8AAABkcnMvZG93bnJldi54bWxMj8tOwzAQRfdI/QdrKrFB1IHQpAqZVAjxkNi1&#10;4SF2bmySiHgcxW4S/p5hRZejOTr33nw7206MZvCtI4SrVQTCUOV0SzXCa/l4uQHhgyKtOkcG4cd4&#10;2BaLs1xl2k20M+M+1IIl5DOF0ITQZ1L6qjFW+ZXrDfHvyw1WBT6HWupBTSy3nbyOokRa1RInNKo3&#10;942pvvdHi/B5UX+8+PnpbYrXcf/wPJbpuy4Rz5fz3S2IYObwD8Nffa4OBXc6uCNpLzqEJE7XjCKw&#10;AgQDSbrhcQeE9CYGWeTydEHxCwAA//8DAFBLAQItABQABgAIAAAAIQC2gziS/gAAAOEBAAATAAAA&#10;AAAAAAAAAAAAAAAAAABbQ29udGVudF9UeXBlc10ueG1sUEsBAi0AFAAGAAgAAAAhADj9If/WAAAA&#10;lAEAAAsAAAAAAAAAAAAAAAAALwEAAF9yZWxzLy5yZWxzUEsBAi0AFAAGAAgAAAAhABQJYKdDAgAA&#10;gQQAAA4AAAAAAAAAAAAAAAAALgIAAGRycy9lMm9Eb2MueG1sUEsBAi0AFAAGAAgAAAAhACJjPIbg&#10;AAAACQEAAA8AAAAAAAAAAAAAAAAAnQQAAGRycy9kb3ducmV2LnhtbFBLBQYAAAAABAAEAPMAAACq&#10;BQAAAAA=&#10;" fillcolor="white [3201]" stroked="f" strokeweight=".5pt">
                <v:textbox>
                  <w:txbxContent>
                    <w:p w:rsidR="00C957D7" w:rsidRPr="00C957D7" w:rsidRDefault="00C957D7" w:rsidP="00C957D7">
                      <w:pPr>
                        <w:rPr>
                          <w:b/>
                        </w:rPr>
                      </w:pPr>
                      <w:r>
                        <w:rPr>
                          <w:b/>
                        </w:rPr>
                        <w:t>F</w:t>
                      </w:r>
                    </w:p>
                  </w:txbxContent>
                </v:textbox>
              </v:shape>
            </w:pict>
          </mc:Fallback>
        </mc:AlternateContent>
      </w:r>
      <w:r w:rsidR="00C957D7">
        <w:rPr>
          <w:sz w:val="22"/>
          <w:szCs w:val="22"/>
        </w:rPr>
        <w:t xml:space="preserve">D. </w:t>
      </w:r>
      <w:r w:rsidR="00C957D7">
        <w:rPr>
          <w:sz w:val="22"/>
          <w:szCs w:val="22"/>
        </w:rPr>
        <w:t>____________________________________</w:t>
      </w:r>
    </w:p>
    <w:p w:rsidR="00C957D7" w:rsidRDefault="00C957D7" w:rsidP="00C957D7">
      <w:pPr>
        <w:spacing w:line="360" w:lineRule="auto"/>
        <w:ind w:left="360" w:right="4320"/>
        <w:rPr>
          <w:sz w:val="22"/>
          <w:szCs w:val="22"/>
        </w:rPr>
      </w:pPr>
      <w:r>
        <w:rPr>
          <w:sz w:val="22"/>
          <w:szCs w:val="22"/>
        </w:rPr>
        <w:t xml:space="preserve">E. </w:t>
      </w:r>
      <w:r>
        <w:rPr>
          <w:sz w:val="22"/>
          <w:szCs w:val="22"/>
        </w:rPr>
        <w:t>____________________________________</w:t>
      </w:r>
    </w:p>
    <w:p w:rsidR="00C957D7" w:rsidRPr="00773ED8" w:rsidRDefault="00C957D7" w:rsidP="00C957D7">
      <w:pPr>
        <w:spacing w:line="360" w:lineRule="auto"/>
        <w:ind w:left="360" w:right="4320"/>
        <w:rPr>
          <w:sz w:val="22"/>
          <w:szCs w:val="22"/>
        </w:rPr>
      </w:pPr>
      <w:r>
        <w:rPr>
          <w:sz w:val="22"/>
          <w:szCs w:val="22"/>
        </w:rPr>
        <w:t xml:space="preserve">F. </w:t>
      </w:r>
      <w:r>
        <w:rPr>
          <w:sz w:val="22"/>
          <w:szCs w:val="22"/>
        </w:rPr>
        <w:t>____________________________________</w:t>
      </w:r>
    </w:p>
    <w:p w:rsidR="00773ED8" w:rsidRPr="00773ED8" w:rsidRDefault="00773ED8" w:rsidP="00773ED8">
      <w:pPr>
        <w:ind w:right="4320"/>
        <w:rPr>
          <w:sz w:val="22"/>
          <w:szCs w:val="22"/>
        </w:rPr>
      </w:pPr>
    </w:p>
    <w:p w:rsidR="00773ED8" w:rsidRPr="00773ED8" w:rsidRDefault="00773ED8" w:rsidP="00773ED8">
      <w:pPr>
        <w:numPr>
          <w:ilvl w:val="0"/>
          <w:numId w:val="4"/>
        </w:numPr>
        <w:rPr>
          <w:sz w:val="22"/>
          <w:szCs w:val="22"/>
        </w:rPr>
      </w:pPr>
      <w:r w:rsidRPr="00773ED8">
        <w:rPr>
          <w:sz w:val="22"/>
          <w:szCs w:val="22"/>
        </w:rPr>
        <w:t>List two unique properties of water and explain why water has these properties.</w:t>
      </w:r>
    </w:p>
    <w:p w:rsidR="00773ED8" w:rsidRPr="00773ED8" w:rsidRDefault="00773ED8" w:rsidP="00773ED8">
      <w:pPr>
        <w:rPr>
          <w:sz w:val="22"/>
          <w:szCs w:val="22"/>
        </w:rPr>
      </w:pPr>
    </w:p>
    <w:p w:rsidR="00773ED8" w:rsidRPr="00773ED8" w:rsidRDefault="00773ED8" w:rsidP="00773ED8">
      <w:pPr>
        <w:rPr>
          <w:sz w:val="22"/>
          <w:szCs w:val="22"/>
        </w:rPr>
      </w:pPr>
    </w:p>
    <w:p w:rsidR="00773ED8" w:rsidRPr="00773ED8" w:rsidRDefault="00773ED8" w:rsidP="00773ED8">
      <w:pPr>
        <w:rPr>
          <w:sz w:val="22"/>
          <w:szCs w:val="22"/>
        </w:rPr>
      </w:pPr>
    </w:p>
    <w:p w:rsidR="00773ED8" w:rsidRDefault="00773ED8" w:rsidP="00773ED8">
      <w:pPr>
        <w:rPr>
          <w:sz w:val="22"/>
          <w:szCs w:val="22"/>
        </w:rPr>
      </w:pPr>
    </w:p>
    <w:p w:rsidR="000C57CD" w:rsidRPr="00773ED8" w:rsidRDefault="000C57CD" w:rsidP="00773ED8">
      <w:pPr>
        <w:rPr>
          <w:sz w:val="22"/>
          <w:szCs w:val="22"/>
        </w:rPr>
      </w:pPr>
    </w:p>
    <w:p w:rsidR="00773ED8" w:rsidRPr="00773ED8" w:rsidRDefault="00773ED8" w:rsidP="00773ED8">
      <w:pPr>
        <w:rPr>
          <w:sz w:val="22"/>
          <w:szCs w:val="22"/>
        </w:rPr>
      </w:pPr>
    </w:p>
    <w:p w:rsidR="00773ED8" w:rsidRPr="00773ED8" w:rsidRDefault="00773ED8" w:rsidP="00773ED8">
      <w:pPr>
        <w:rPr>
          <w:sz w:val="22"/>
          <w:szCs w:val="22"/>
        </w:rPr>
      </w:pPr>
    </w:p>
    <w:p w:rsidR="00773ED8" w:rsidRPr="00773ED8" w:rsidRDefault="00773ED8" w:rsidP="00773ED8">
      <w:pPr>
        <w:numPr>
          <w:ilvl w:val="0"/>
          <w:numId w:val="4"/>
        </w:numPr>
        <w:rPr>
          <w:sz w:val="22"/>
          <w:szCs w:val="22"/>
        </w:rPr>
      </w:pPr>
      <w:r w:rsidRPr="00773ED8">
        <w:rPr>
          <w:sz w:val="22"/>
          <w:szCs w:val="22"/>
        </w:rPr>
        <w:t>List the three phase changes that are endothermic.</w:t>
      </w:r>
    </w:p>
    <w:p w:rsidR="00773ED8" w:rsidRPr="00773ED8" w:rsidRDefault="00773ED8" w:rsidP="00773ED8">
      <w:pPr>
        <w:rPr>
          <w:sz w:val="22"/>
          <w:szCs w:val="22"/>
        </w:rPr>
      </w:pPr>
    </w:p>
    <w:p w:rsidR="00773ED8" w:rsidRPr="00773ED8" w:rsidRDefault="00773ED8" w:rsidP="00773ED8">
      <w:pPr>
        <w:rPr>
          <w:sz w:val="22"/>
          <w:szCs w:val="22"/>
        </w:rPr>
      </w:pPr>
    </w:p>
    <w:p w:rsidR="00773ED8" w:rsidRPr="00773ED8" w:rsidRDefault="00773ED8" w:rsidP="00773ED8">
      <w:pPr>
        <w:rPr>
          <w:sz w:val="22"/>
          <w:szCs w:val="22"/>
        </w:rPr>
      </w:pPr>
    </w:p>
    <w:p w:rsidR="00773ED8" w:rsidRPr="00773ED8" w:rsidRDefault="00773ED8" w:rsidP="00773ED8">
      <w:pPr>
        <w:rPr>
          <w:sz w:val="22"/>
          <w:szCs w:val="22"/>
        </w:rPr>
      </w:pPr>
    </w:p>
    <w:p w:rsidR="00773ED8" w:rsidRPr="00773ED8" w:rsidRDefault="00773ED8" w:rsidP="00773ED8">
      <w:pPr>
        <w:rPr>
          <w:sz w:val="22"/>
          <w:szCs w:val="22"/>
        </w:rPr>
      </w:pPr>
    </w:p>
    <w:p w:rsidR="00773ED8" w:rsidRPr="00773ED8" w:rsidRDefault="00773ED8" w:rsidP="00773ED8">
      <w:pPr>
        <w:rPr>
          <w:sz w:val="22"/>
          <w:szCs w:val="22"/>
        </w:rPr>
      </w:pPr>
    </w:p>
    <w:p w:rsidR="000C57CD" w:rsidRDefault="000C57CD" w:rsidP="000C57CD">
      <w:pPr>
        <w:pStyle w:val="Title"/>
        <w:jc w:val="left"/>
      </w:pPr>
      <w:r>
        <w:lastRenderedPageBreak/>
        <w:t>PHASES OF MATTER AND ENERGY REVIEW</w:t>
      </w:r>
      <w:r>
        <w:t xml:space="preserve">, </w:t>
      </w:r>
      <w:r>
        <w:t>Test #10</w:t>
      </w:r>
      <w:r>
        <w:t>, Page Two</w:t>
      </w:r>
    </w:p>
    <w:p w:rsidR="00773ED8" w:rsidRPr="00773ED8" w:rsidRDefault="00773ED8" w:rsidP="00773ED8">
      <w:pPr>
        <w:numPr>
          <w:ilvl w:val="0"/>
          <w:numId w:val="4"/>
        </w:numPr>
        <w:rPr>
          <w:sz w:val="22"/>
          <w:szCs w:val="22"/>
        </w:rPr>
      </w:pPr>
      <w:r w:rsidRPr="00773ED8">
        <w:rPr>
          <w:sz w:val="22"/>
          <w:szCs w:val="22"/>
        </w:rPr>
        <w:t>Give four characteristics o</w:t>
      </w:r>
      <w:r w:rsidR="000C57CD">
        <w:rPr>
          <w:sz w:val="22"/>
          <w:szCs w:val="22"/>
        </w:rPr>
        <w:t>f a substance that has strong IMF and then given an example.</w:t>
      </w:r>
    </w:p>
    <w:p w:rsidR="00773ED8" w:rsidRPr="00773ED8" w:rsidRDefault="00773ED8" w:rsidP="00773ED8">
      <w:pPr>
        <w:rPr>
          <w:sz w:val="22"/>
          <w:szCs w:val="22"/>
        </w:rPr>
      </w:pPr>
    </w:p>
    <w:p w:rsidR="00773ED8" w:rsidRDefault="00773ED8" w:rsidP="00773ED8">
      <w:pPr>
        <w:rPr>
          <w:sz w:val="22"/>
          <w:szCs w:val="22"/>
        </w:rPr>
      </w:pPr>
    </w:p>
    <w:p w:rsidR="000C57CD" w:rsidRPr="00773ED8" w:rsidRDefault="000C57CD" w:rsidP="00773ED8">
      <w:pPr>
        <w:rPr>
          <w:sz w:val="22"/>
          <w:szCs w:val="22"/>
        </w:rPr>
      </w:pPr>
    </w:p>
    <w:p w:rsidR="00773ED8" w:rsidRPr="00773ED8" w:rsidRDefault="00773ED8" w:rsidP="00773ED8">
      <w:pPr>
        <w:rPr>
          <w:sz w:val="22"/>
          <w:szCs w:val="22"/>
        </w:rPr>
      </w:pPr>
    </w:p>
    <w:p w:rsidR="00773ED8" w:rsidRPr="00773ED8" w:rsidRDefault="00773ED8" w:rsidP="00773ED8">
      <w:pPr>
        <w:rPr>
          <w:sz w:val="22"/>
          <w:szCs w:val="22"/>
        </w:rPr>
      </w:pPr>
    </w:p>
    <w:p w:rsidR="00773ED8" w:rsidRPr="00773ED8" w:rsidRDefault="00773ED8" w:rsidP="00773ED8">
      <w:pPr>
        <w:rPr>
          <w:sz w:val="22"/>
          <w:szCs w:val="22"/>
        </w:rPr>
      </w:pPr>
    </w:p>
    <w:p w:rsidR="00773ED8" w:rsidRPr="00773ED8" w:rsidRDefault="00773ED8" w:rsidP="00773ED8">
      <w:pPr>
        <w:numPr>
          <w:ilvl w:val="0"/>
          <w:numId w:val="4"/>
        </w:numPr>
        <w:rPr>
          <w:sz w:val="22"/>
          <w:szCs w:val="22"/>
        </w:rPr>
      </w:pPr>
      <w:r w:rsidRPr="00773ED8">
        <w:rPr>
          <w:sz w:val="22"/>
          <w:szCs w:val="22"/>
        </w:rPr>
        <w:t>When does a substance boil?</w:t>
      </w:r>
    </w:p>
    <w:p w:rsidR="00773ED8" w:rsidRPr="00773ED8" w:rsidRDefault="00773ED8" w:rsidP="00773ED8">
      <w:pPr>
        <w:rPr>
          <w:sz w:val="22"/>
          <w:szCs w:val="22"/>
        </w:rPr>
      </w:pPr>
    </w:p>
    <w:p w:rsidR="00773ED8" w:rsidRPr="00773ED8" w:rsidRDefault="00773ED8" w:rsidP="00773ED8">
      <w:pPr>
        <w:rPr>
          <w:sz w:val="22"/>
          <w:szCs w:val="22"/>
        </w:rPr>
      </w:pPr>
    </w:p>
    <w:p w:rsidR="00773ED8" w:rsidRPr="00773ED8" w:rsidRDefault="00773ED8" w:rsidP="00773ED8">
      <w:pPr>
        <w:rPr>
          <w:sz w:val="22"/>
          <w:szCs w:val="22"/>
        </w:rPr>
      </w:pPr>
    </w:p>
    <w:p w:rsidR="00773ED8" w:rsidRPr="00773ED8" w:rsidRDefault="00773ED8" w:rsidP="00773ED8">
      <w:pPr>
        <w:rPr>
          <w:sz w:val="22"/>
          <w:szCs w:val="22"/>
        </w:rPr>
      </w:pPr>
    </w:p>
    <w:p w:rsidR="00773ED8" w:rsidRPr="00773ED8" w:rsidRDefault="00773ED8" w:rsidP="00773ED8">
      <w:pPr>
        <w:numPr>
          <w:ilvl w:val="0"/>
          <w:numId w:val="4"/>
        </w:numPr>
        <w:rPr>
          <w:sz w:val="22"/>
          <w:szCs w:val="22"/>
        </w:rPr>
      </w:pPr>
      <w:r w:rsidRPr="00773ED8">
        <w:rPr>
          <w:sz w:val="22"/>
          <w:szCs w:val="22"/>
        </w:rPr>
        <w:t>When is there a dynamic equilibrium?  (What must be going on?)</w:t>
      </w:r>
    </w:p>
    <w:p w:rsidR="00773ED8" w:rsidRPr="00773ED8" w:rsidRDefault="00773ED8" w:rsidP="00773ED8">
      <w:pPr>
        <w:rPr>
          <w:sz w:val="22"/>
          <w:szCs w:val="22"/>
        </w:rPr>
      </w:pPr>
    </w:p>
    <w:p w:rsidR="00773ED8" w:rsidRPr="00773ED8" w:rsidRDefault="00773ED8" w:rsidP="00773ED8">
      <w:pPr>
        <w:rPr>
          <w:sz w:val="22"/>
          <w:szCs w:val="22"/>
        </w:rPr>
      </w:pPr>
    </w:p>
    <w:p w:rsidR="00773ED8" w:rsidRPr="00773ED8" w:rsidRDefault="00773ED8" w:rsidP="00773ED8">
      <w:pPr>
        <w:rPr>
          <w:sz w:val="22"/>
          <w:szCs w:val="22"/>
        </w:rPr>
      </w:pPr>
    </w:p>
    <w:p w:rsidR="00773ED8" w:rsidRPr="00773ED8" w:rsidRDefault="00773ED8" w:rsidP="00773ED8">
      <w:pPr>
        <w:rPr>
          <w:sz w:val="22"/>
          <w:szCs w:val="22"/>
        </w:rPr>
      </w:pPr>
    </w:p>
    <w:p w:rsidR="00773ED8" w:rsidRPr="00773ED8" w:rsidRDefault="00773ED8" w:rsidP="00773ED8">
      <w:pPr>
        <w:rPr>
          <w:sz w:val="22"/>
          <w:szCs w:val="22"/>
        </w:rPr>
      </w:pPr>
    </w:p>
    <w:p w:rsidR="00773ED8" w:rsidRPr="00773ED8" w:rsidRDefault="00773ED8" w:rsidP="00773ED8">
      <w:pPr>
        <w:rPr>
          <w:sz w:val="22"/>
          <w:szCs w:val="22"/>
        </w:rPr>
      </w:pPr>
    </w:p>
    <w:p w:rsidR="00773ED8" w:rsidRPr="00773ED8" w:rsidRDefault="00773ED8" w:rsidP="00773ED8">
      <w:pPr>
        <w:numPr>
          <w:ilvl w:val="0"/>
          <w:numId w:val="4"/>
        </w:numPr>
        <w:rPr>
          <w:sz w:val="22"/>
          <w:szCs w:val="22"/>
        </w:rPr>
      </w:pPr>
      <w:r w:rsidRPr="00773ED8">
        <w:rPr>
          <w:sz w:val="22"/>
          <w:szCs w:val="22"/>
        </w:rPr>
        <w:t>On the graph of the heating curve for water given below, label 0</w:t>
      </w:r>
      <w:r w:rsidR="000C57CD">
        <w:rPr>
          <w:sz w:val="22"/>
          <w:szCs w:val="22"/>
        </w:rPr>
        <w:t>°</w:t>
      </w:r>
      <w:r w:rsidRPr="00773ED8">
        <w:rPr>
          <w:sz w:val="22"/>
          <w:szCs w:val="22"/>
        </w:rPr>
        <w:t>C and 100</w:t>
      </w:r>
      <w:r w:rsidR="000C57CD">
        <w:rPr>
          <w:sz w:val="22"/>
          <w:szCs w:val="22"/>
        </w:rPr>
        <w:t>°</w:t>
      </w:r>
      <w:r w:rsidRPr="00773ED8">
        <w:rPr>
          <w:sz w:val="22"/>
          <w:szCs w:val="22"/>
        </w:rPr>
        <w:t xml:space="preserve">C on the temperature axis.  On the lines provided, indicate the states of matter presented </w:t>
      </w:r>
      <w:r w:rsidR="000C57CD">
        <w:rPr>
          <w:sz w:val="22"/>
          <w:szCs w:val="22"/>
        </w:rPr>
        <w:t>for all the letters.</w:t>
      </w:r>
    </w:p>
    <w:p w:rsidR="00773ED8" w:rsidRPr="00773ED8" w:rsidRDefault="00773ED8" w:rsidP="00773ED8">
      <w:pPr>
        <w:rPr>
          <w:sz w:val="22"/>
          <w:szCs w:val="22"/>
        </w:rPr>
      </w:pPr>
    </w:p>
    <w:p w:rsidR="00773ED8" w:rsidRPr="00773ED8" w:rsidRDefault="000C57CD" w:rsidP="00773ED8">
      <w:pPr>
        <w:rPr>
          <w:sz w:val="22"/>
          <w:szCs w:val="22"/>
        </w:rPr>
      </w:pPr>
      <w:r>
        <w:rPr>
          <w:noProof/>
        </w:rPr>
        <w:drawing>
          <wp:inline distT="0" distB="0" distL="0" distR="0" wp14:anchorId="160F3F3C" wp14:editId="0F23386F">
            <wp:extent cx="5181600" cy="2219325"/>
            <wp:effectExtent l="0" t="0" r="0"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181600" cy="2219325"/>
                    </a:xfrm>
                    <a:prstGeom prst="rect">
                      <a:avLst/>
                    </a:prstGeom>
                  </pic:spPr>
                </pic:pic>
              </a:graphicData>
            </a:graphic>
          </wp:inline>
        </w:drawing>
      </w:r>
    </w:p>
    <w:p w:rsidR="00773ED8" w:rsidRPr="00773ED8" w:rsidRDefault="00773ED8" w:rsidP="00773ED8">
      <w:pPr>
        <w:rPr>
          <w:sz w:val="22"/>
          <w:szCs w:val="22"/>
        </w:rPr>
      </w:pPr>
    </w:p>
    <w:p w:rsidR="00773ED8" w:rsidRPr="00773ED8" w:rsidRDefault="00773ED8" w:rsidP="00773ED8">
      <w:pPr>
        <w:numPr>
          <w:ilvl w:val="0"/>
          <w:numId w:val="4"/>
        </w:numPr>
        <w:rPr>
          <w:sz w:val="22"/>
          <w:szCs w:val="22"/>
        </w:rPr>
      </w:pPr>
      <w:r w:rsidRPr="00773ED8">
        <w:rPr>
          <w:sz w:val="22"/>
          <w:szCs w:val="22"/>
        </w:rPr>
        <w:t>Explain what is happening to the average kinetic energy of the molecules during the changes of state marked by B and D on the graph.</w:t>
      </w:r>
    </w:p>
    <w:p w:rsidR="00773ED8" w:rsidRDefault="00773ED8" w:rsidP="00773ED8">
      <w:pPr>
        <w:rPr>
          <w:sz w:val="22"/>
          <w:szCs w:val="22"/>
        </w:rPr>
      </w:pPr>
    </w:p>
    <w:p w:rsidR="000C57CD" w:rsidRDefault="000C57CD" w:rsidP="00773ED8">
      <w:pPr>
        <w:rPr>
          <w:sz w:val="22"/>
          <w:szCs w:val="22"/>
        </w:rPr>
      </w:pPr>
    </w:p>
    <w:p w:rsidR="000C57CD" w:rsidRDefault="000C57CD" w:rsidP="00773ED8">
      <w:pPr>
        <w:rPr>
          <w:sz w:val="22"/>
          <w:szCs w:val="22"/>
        </w:rPr>
      </w:pPr>
    </w:p>
    <w:p w:rsidR="000C57CD" w:rsidRDefault="000C57CD" w:rsidP="00773ED8">
      <w:pPr>
        <w:rPr>
          <w:sz w:val="22"/>
          <w:szCs w:val="22"/>
        </w:rPr>
      </w:pPr>
    </w:p>
    <w:p w:rsidR="000C57CD" w:rsidRDefault="000C57CD" w:rsidP="00773ED8">
      <w:pPr>
        <w:rPr>
          <w:sz w:val="22"/>
          <w:szCs w:val="22"/>
        </w:rPr>
      </w:pPr>
    </w:p>
    <w:p w:rsidR="000C57CD" w:rsidRDefault="000C57CD" w:rsidP="00773ED8">
      <w:pPr>
        <w:rPr>
          <w:sz w:val="22"/>
          <w:szCs w:val="22"/>
        </w:rPr>
      </w:pPr>
    </w:p>
    <w:p w:rsidR="000C57CD" w:rsidRDefault="000C57CD" w:rsidP="00773ED8">
      <w:pPr>
        <w:rPr>
          <w:sz w:val="22"/>
          <w:szCs w:val="22"/>
        </w:rPr>
      </w:pPr>
    </w:p>
    <w:p w:rsidR="000C57CD" w:rsidRPr="00773ED8" w:rsidRDefault="000C57CD" w:rsidP="00773ED8">
      <w:pPr>
        <w:rPr>
          <w:sz w:val="22"/>
          <w:szCs w:val="22"/>
        </w:rPr>
      </w:pPr>
    </w:p>
    <w:p w:rsidR="00773ED8" w:rsidRPr="00773ED8" w:rsidRDefault="00773ED8" w:rsidP="00773ED8">
      <w:pPr>
        <w:numPr>
          <w:ilvl w:val="0"/>
          <w:numId w:val="4"/>
        </w:numPr>
        <w:rPr>
          <w:sz w:val="22"/>
          <w:szCs w:val="22"/>
        </w:rPr>
      </w:pPr>
      <w:r w:rsidRPr="00773ED8">
        <w:rPr>
          <w:sz w:val="22"/>
          <w:szCs w:val="22"/>
        </w:rPr>
        <w:t>What is vapor pressure?  List a substance that has high vapor pressure and a substance that has low vapor pressure.</w:t>
      </w:r>
    </w:p>
    <w:p w:rsidR="00773ED8" w:rsidRPr="00773ED8" w:rsidRDefault="00773ED8" w:rsidP="00773ED8">
      <w:pPr>
        <w:rPr>
          <w:sz w:val="22"/>
          <w:szCs w:val="22"/>
        </w:rPr>
      </w:pPr>
    </w:p>
    <w:p w:rsidR="00773ED8" w:rsidRPr="00773ED8" w:rsidRDefault="00773ED8" w:rsidP="00773ED8">
      <w:pPr>
        <w:rPr>
          <w:sz w:val="22"/>
          <w:szCs w:val="22"/>
        </w:rPr>
      </w:pPr>
    </w:p>
    <w:p w:rsidR="00773ED8" w:rsidRPr="00773ED8" w:rsidRDefault="00773ED8" w:rsidP="00773ED8">
      <w:pPr>
        <w:rPr>
          <w:sz w:val="22"/>
          <w:szCs w:val="22"/>
        </w:rPr>
      </w:pPr>
    </w:p>
    <w:p w:rsidR="00773ED8" w:rsidRPr="00773ED8" w:rsidRDefault="00773ED8" w:rsidP="00773ED8">
      <w:pPr>
        <w:rPr>
          <w:sz w:val="22"/>
          <w:szCs w:val="22"/>
        </w:rPr>
      </w:pPr>
    </w:p>
    <w:p w:rsidR="00773ED8" w:rsidRPr="00773ED8" w:rsidRDefault="00773ED8" w:rsidP="00773ED8">
      <w:pPr>
        <w:rPr>
          <w:sz w:val="22"/>
          <w:szCs w:val="22"/>
        </w:rPr>
      </w:pPr>
    </w:p>
    <w:p w:rsidR="00773ED8" w:rsidRPr="00773ED8" w:rsidRDefault="00773ED8" w:rsidP="00773ED8">
      <w:pPr>
        <w:rPr>
          <w:sz w:val="22"/>
          <w:szCs w:val="22"/>
        </w:rPr>
      </w:pPr>
    </w:p>
    <w:p w:rsidR="00773ED8" w:rsidRPr="000C57CD" w:rsidRDefault="00773ED8" w:rsidP="000C57CD">
      <w:pPr>
        <w:pStyle w:val="ListParagraph"/>
        <w:numPr>
          <w:ilvl w:val="0"/>
          <w:numId w:val="4"/>
        </w:numPr>
        <w:rPr>
          <w:sz w:val="22"/>
          <w:szCs w:val="22"/>
        </w:rPr>
      </w:pPr>
      <w:r w:rsidRPr="000C57CD">
        <w:rPr>
          <w:sz w:val="22"/>
          <w:szCs w:val="22"/>
        </w:rPr>
        <w:lastRenderedPageBreak/>
        <w:t xml:space="preserve">Given that the temperature at which water changes from a liquid to a gas </w:t>
      </w:r>
      <w:r w:rsidR="000C57CD" w:rsidRPr="000C57CD">
        <w:rPr>
          <w:sz w:val="22"/>
          <w:szCs w:val="22"/>
        </w:rPr>
        <w:t xml:space="preserve">is </w:t>
      </w:r>
      <w:r w:rsidRPr="000C57CD">
        <w:rPr>
          <w:sz w:val="22"/>
          <w:szCs w:val="22"/>
        </w:rPr>
        <w:t>at 100ºC, how can a puddle of water completely evaporate at 28ºC?</w:t>
      </w:r>
    </w:p>
    <w:p w:rsidR="000C57CD" w:rsidRPr="000C57CD" w:rsidRDefault="000C57CD" w:rsidP="000C57CD">
      <w:pPr>
        <w:pStyle w:val="ListParagraph"/>
        <w:ind w:left="360"/>
        <w:rPr>
          <w:sz w:val="22"/>
          <w:szCs w:val="22"/>
        </w:rPr>
      </w:pPr>
    </w:p>
    <w:p w:rsidR="00773ED8" w:rsidRDefault="00773ED8" w:rsidP="00773ED8">
      <w:pPr>
        <w:ind w:right="4320"/>
        <w:rPr>
          <w:sz w:val="22"/>
          <w:szCs w:val="22"/>
        </w:rPr>
      </w:pPr>
    </w:p>
    <w:p w:rsidR="000C57CD" w:rsidRDefault="000C57CD" w:rsidP="00773ED8">
      <w:pPr>
        <w:ind w:right="4320"/>
        <w:rPr>
          <w:sz w:val="22"/>
          <w:szCs w:val="22"/>
        </w:rPr>
      </w:pPr>
    </w:p>
    <w:p w:rsidR="000C57CD" w:rsidRDefault="000C57CD" w:rsidP="00773ED8">
      <w:pPr>
        <w:ind w:right="4320"/>
        <w:rPr>
          <w:sz w:val="22"/>
          <w:szCs w:val="22"/>
        </w:rPr>
      </w:pPr>
    </w:p>
    <w:p w:rsidR="000C57CD" w:rsidRDefault="000C57CD" w:rsidP="00773ED8">
      <w:pPr>
        <w:ind w:right="4320"/>
        <w:rPr>
          <w:sz w:val="22"/>
          <w:szCs w:val="22"/>
        </w:rPr>
      </w:pPr>
    </w:p>
    <w:p w:rsidR="000C57CD" w:rsidRPr="00773ED8" w:rsidRDefault="000C57CD" w:rsidP="00773ED8">
      <w:pPr>
        <w:ind w:right="4320"/>
        <w:rPr>
          <w:sz w:val="22"/>
          <w:szCs w:val="22"/>
        </w:rPr>
      </w:pPr>
    </w:p>
    <w:p w:rsidR="00655368" w:rsidRPr="000C57CD" w:rsidRDefault="00655368" w:rsidP="000C57CD">
      <w:pPr>
        <w:pStyle w:val="ListParagraph"/>
        <w:numPr>
          <w:ilvl w:val="0"/>
          <w:numId w:val="4"/>
        </w:numPr>
        <w:rPr>
          <w:sz w:val="22"/>
          <w:szCs w:val="22"/>
        </w:rPr>
      </w:pPr>
      <w:r w:rsidRPr="000C57CD">
        <w:rPr>
          <w:sz w:val="22"/>
          <w:szCs w:val="22"/>
        </w:rPr>
        <w:t>When dry ice is placed in an open container at room temperature, it changes directly from a solid to a vapor.  What is this process called and why does it happen?</w:t>
      </w:r>
    </w:p>
    <w:p w:rsidR="00655368" w:rsidRPr="00773ED8" w:rsidRDefault="00655368">
      <w:pPr>
        <w:rPr>
          <w:sz w:val="22"/>
          <w:szCs w:val="22"/>
        </w:rPr>
      </w:pPr>
    </w:p>
    <w:p w:rsidR="00655368" w:rsidRDefault="00655368">
      <w:pPr>
        <w:rPr>
          <w:sz w:val="22"/>
          <w:szCs w:val="22"/>
        </w:rPr>
      </w:pPr>
    </w:p>
    <w:p w:rsidR="000C57CD" w:rsidRPr="00773ED8" w:rsidRDefault="000C57CD">
      <w:pPr>
        <w:rPr>
          <w:sz w:val="22"/>
          <w:szCs w:val="22"/>
        </w:rPr>
      </w:pPr>
    </w:p>
    <w:p w:rsidR="00655368" w:rsidRPr="00773ED8" w:rsidRDefault="00655368">
      <w:pPr>
        <w:rPr>
          <w:sz w:val="22"/>
          <w:szCs w:val="22"/>
        </w:rPr>
      </w:pPr>
    </w:p>
    <w:p w:rsidR="00655368" w:rsidRPr="00773ED8" w:rsidRDefault="00655368" w:rsidP="000C57CD">
      <w:pPr>
        <w:numPr>
          <w:ilvl w:val="0"/>
          <w:numId w:val="4"/>
        </w:numPr>
        <w:rPr>
          <w:sz w:val="22"/>
          <w:szCs w:val="22"/>
        </w:rPr>
      </w:pPr>
      <w:r w:rsidRPr="00773ED8">
        <w:rPr>
          <w:sz w:val="22"/>
          <w:szCs w:val="22"/>
        </w:rPr>
        <w:t>A liquid boils at a very low temperature and evaporates rapidly at room temperature.  Describe this substance in terms of IMF, volatility, evaporation rate, vapor pressure, and boiling point.</w:t>
      </w:r>
    </w:p>
    <w:p w:rsidR="00655368" w:rsidRPr="00773ED8" w:rsidRDefault="00655368">
      <w:pPr>
        <w:rPr>
          <w:sz w:val="22"/>
          <w:szCs w:val="22"/>
        </w:rPr>
      </w:pPr>
    </w:p>
    <w:p w:rsidR="00655368" w:rsidRDefault="00655368">
      <w:pPr>
        <w:rPr>
          <w:sz w:val="22"/>
          <w:szCs w:val="22"/>
        </w:rPr>
      </w:pPr>
    </w:p>
    <w:p w:rsidR="000C57CD" w:rsidRDefault="000C57CD">
      <w:pPr>
        <w:rPr>
          <w:sz w:val="22"/>
          <w:szCs w:val="22"/>
        </w:rPr>
      </w:pPr>
    </w:p>
    <w:p w:rsidR="000C57CD" w:rsidRDefault="000C57CD">
      <w:pPr>
        <w:rPr>
          <w:sz w:val="22"/>
          <w:szCs w:val="22"/>
        </w:rPr>
      </w:pPr>
    </w:p>
    <w:p w:rsidR="000C57CD" w:rsidRPr="00773ED8" w:rsidRDefault="000C57CD">
      <w:pPr>
        <w:rPr>
          <w:sz w:val="22"/>
          <w:szCs w:val="22"/>
        </w:rPr>
      </w:pPr>
    </w:p>
    <w:p w:rsidR="00655368" w:rsidRPr="00773ED8" w:rsidRDefault="00655368">
      <w:pPr>
        <w:rPr>
          <w:sz w:val="22"/>
          <w:szCs w:val="22"/>
        </w:rPr>
      </w:pPr>
    </w:p>
    <w:p w:rsidR="00655368" w:rsidRPr="00773ED8" w:rsidRDefault="00655368">
      <w:pPr>
        <w:rPr>
          <w:sz w:val="22"/>
          <w:szCs w:val="22"/>
        </w:rPr>
      </w:pPr>
    </w:p>
    <w:p w:rsidR="00655368" w:rsidRPr="000C57CD" w:rsidRDefault="00655368" w:rsidP="000C57CD">
      <w:pPr>
        <w:pStyle w:val="ListParagraph"/>
        <w:numPr>
          <w:ilvl w:val="0"/>
          <w:numId w:val="4"/>
        </w:numPr>
        <w:spacing w:line="360" w:lineRule="auto"/>
        <w:rPr>
          <w:sz w:val="22"/>
          <w:szCs w:val="22"/>
        </w:rPr>
      </w:pPr>
      <w:r w:rsidRPr="000C57CD">
        <w:rPr>
          <w:sz w:val="22"/>
          <w:szCs w:val="22"/>
        </w:rPr>
        <w:t>The temperature above which no amount of pressure will liquefy a gas is called the ___________________________________________ of the gas.</w:t>
      </w:r>
    </w:p>
    <w:p w:rsidR="00655368" w:rsidRPr="00773ED8" w:rsidRDefault="00655368" w:rsidP="000C57CD">
      <w:pPr>
        <w:numPr>
          <w:ilvl w:val="0"/>
          <w:numId w:val="4"/>
        </w:numPr>
        <w:rPr>
          <w:sz w:val="22"/>
          <w:szCs w:val="22"/>
        </w:rPr>
      </w:pPr>
      <w:r w:rsidRPr="00773ED8">
        <w:rPr>
          <w:sz w:val="22"/>
          <w:szCs w:val="22"/>
        </w:rPr>
        <w:t>Calculate how much energy is needed to heat 52.0g of ice from –20.0</w:t>
      </w:r>
      <w:r w:rsidRPr="00773ED8">
        <w:rPr>
          <w:sz w:val="22"/>
          <w:szCs w:val="22"/>
        </w:rPr>
        <w:sym w:font="Symbol" w:char="F0B0"/>
      </w:r>
      <w:r w:rsidR="000C57CD">
        <w:rPr>
          <w:sz w:val="22"/>
          <w:szCs w:val="22"/>
        </w:rPr>
        <w:t>C to 25</w:t>
      </w:r>
      <w:r w:rsidRPr="00773ED8">
        <w:rPr>
          <w:sz w:val="22"/>
          <w:szCs w:val="22"/>
        </w:rPr>
        <w:t>.0</w:t>
      </w:r>
      <w:r w:rsidRPr="00773ED8">
        <w:rPr>
          <w:sz w:val="22"/>
          <w:szCs w:val="22"/>
        </w:rPr>
        <w:sym w:font="Symbol" w:char="F0B0"/>
      </w:r>
      <w:r w:rsidR="000C57CD">
        <w:rPr>
          <w:sz w:val="22"/>
          <w:szCs w:val="22"/>
        </w:rPr>
        <w:t xml:space="preserve">C. (The specific heats of </w:t>
      </w:r>
      <w:bookmarkStart w:id="0" w:name="_GoBack"/>
      <w:bookmarkEnd w:id="0"/>
      <w:r w:rsidR="000C57CD">
        <w:rPr>
          <w:sz w:val="22"/>
          <w:szCs w:val="22"/>
        </w:rPr>
        <w:t>water are ice=</w:t>
      </w:r>
      <w:r w:rsidRPr="00773ED8">
        <w:rPr>
          <w:sz w:val="22"/>
          <w:szCs w:val="22"/>
        </w:rPr>
        <w:t>2.06 J/g</w:t>
      </w:r>
      <w:r w:rsidRPr="00773ED8">
        <w:rPr>
          <w:sz w:val="22"/>
          <w:szCs w:val="22"/>
        </w:rPr>
        <w:sym w:font="Symbol" w:char="F0B0"/>
      </w:r>
      <w:r w:rsidRPr="00773ED8">
        <w:rPr>
          <w:sz w:val="22"/>
          <w:szCs w:val="22"/>
        </w:rPr>
        <w:t>C</w:t>
      </w:r>
      <w:r w:rsidR="000C57CD">
        <w:rPr>
          <w:sz w:val="22"/>
          <w:szCs w:val="22"/>
        </w:rPr>
        <w:t>, water=4.18J/g</w:t>
      </w:r>
      <w:r w:rsidR="000C57CD" w:rsidRPr="00773ED8">
        <w:rPr>
          <w:sz w:val="22"/>
          <w:szCs w:val="22"/>
        </w:rPr>
        <w:sym w:font="Symbol" w:char="F0B0"/>
      </w:r>
      <w:r w:rsidR="000C57CD">
        <w:rPr>
          <w:sz w:val="22"/>
          <w:szCs w:val="22"/>
        </w:rPr>
        <w:t>C, and vapor=2.02J/g</w:t>
      </w:r>
      <w:r w:rsidR="000C57CD" w:rsidRPr="00773ED8">
        <w:rPr>
          <w:sz w:val="22"/>
          <w:szCs w:val="22"/>
        </w:rPr>
        <w:sym w:font="Symbol" w:char="F0B0"/>
      </w:r>
      <w:r w:rsidR="000C57CD">
        <w:rPr>
          <w:sz w:val="22"/>
          <w:szCs w:val="22"/>
        </w:rPr>
        <w:t>C</w:t>
      </w:r>
      <w:r w:rsidRPr="00773ED8">
        <w:rPr>
          <w:sz w:val="22"/>
          <w:szCs w:val="22"/>
        </w:rPr>
        <w:t>).</w:t>
      </w:r>
      <w:r w:rsidR="000C57CD">
        <w:rPr>
          <w:sz w:val="22"/>
          <w:szCs w:val="22"/>
        </w:rPr>
        <w:t xml:space="preserve">  Show all work including formulas.</w:t>
      </w:r>
    </w:p>
    <w:p w:rsidR="00655368" w:rsidRPr="00773ED8" w:rsidRDefault="00655368">
      <w:pPr>
        <w:rPr>
          <w:sz w:val="22"/>
          <w:szCs w:val="22"/>
        </w:rPr>
      </w:pPr>
    </w:p>
    <w:p w:rsidR="00655368" w:rsidRPr="00773ED8" w:rsidRDefault="00655368">
      <w:pPr>
        <w:rPr>
          <w:sz w:val="22"/>
          <w:szCs w:val="22"/>
        </w:rPr>
      </w:pPr>
    </w:p>
    <w:p w:rsidR="00655368" w:rsidRPr="00773ED8" w:rsidRDefault="00655368">
      <w:pPr>
        <w:rPr>
          <w:sz w:val="22"/>
          <w:szCs w:val="22"/>
        </w:rPr>
      </w:pPr>
    </w:p>
    <w:p w:rsidR="00655368" w:rsidRDefault="00655368">
      <w:pPr>
        <w:rPr>
          <w:sz w:val="22"/>
          <w:szCs w:val="22"/>
        </w:rPr>
      </w:pPr>
    </w:p>
    <w:p w:rsidR="000C57CD" w:rsidRDefault="000C57CD">
      <w:pPr>
        <w:rPr>
          <w:sz w:val="22"/>
          <w:szCs w:val="22"/>
        </w:rPr>
      </w:pPr>
    </w:p>
    <w:p w:rsidR="000C57CD" w:rsidRDefault="000C57CD">
      <w:pPr>
        <w:rPr>
          <w:sz w:val="22"/>
          <w:szCs w:val="22"/>
        </w:rPr>
      </w:pPr>
    </w:p>
    <w:p w:rsidR="000C57CD" w:rsidRDefault="000C57CD">
      <w:pPr>
        <w:rPr>
          <w:sz w:val="22"/>
          <w:szCs w:val="22"/>
        </w:rPr>
      </w:pPr>
    </w:p>
    <w:p w:rsidR="000C57CD" w:rsidRDefault="000C57CD">
      <w:pPr>
        <w:rPr>
          <w:sz w:val="22"/>
          <w:szCs w:val="22"/>
        </w:rPr>
      </w:pPr>
    </w:p>
    <w:p w:rsidR="000C57CD" w:rsidRDefault="000C57CD">
      <w:pPr>
        <w:rPr>
          <w:sz w:val="22"/>
          <w:szCs w:val="22"/>
        </w:rPr>
      </w:pPr>
    </w:p>
    <w:p w:rsidR="000C57CD" w:rsidRPr="00773ED8" w:rsidRDefault="000C57CD">
      <w:pPr>
        <w:rPr>
          <w:sz w:val="22"/>
          <w:szCs w:val="22"/>
        </w:rPr>
      </w:pPr>
    </w:p>
    <w:p w:rsidR="00655368" w:rsidRDefault="00655368">
      <w:pPr>
        <w:rPr>
          <w:sz w:val="22"/>
          <w:szCs w:val="22"/>
        </w:rPr>
      </w:pPr>
    </w:p>
    <w:p w:rsidR="000C57CD" w:rsidRDefault="000C57CD">
      <w:pPr>
        <w:rPr>
          <w:sz w:val="22"/>
          <w:szCs w:val="22"/>
        </w:rPr>
      </w:pPr>
    </w:p>
    <w:p w:rsidR="000C57CD" w:rsidRDefault="000C57CD">
      <w:pPr>
        <w:rPr>
          <w:sz w:val="22"/>
          <w:szCs w:val="22"/>
        </w:rPr>
      </w:pPr>
    </w:p>
    <w:p w:rsidR="000C57CD" w:rsidRPr="00773ED8" w:rsidRDefault="000C57CD">
      <w:pPr>
        <w:rPr>
          <w:sz w:val="22"/>
          <w:szCs w:val="22"/>
        </w:rPr>
      </w:pPr>
    </w:p>
    <w:p w:rsidR="00655368" w:rsidRPr="00773ED8" w:rsidRDefault="00655368">
      <w:pPr>
        <w:rPr>
          <w:sz w:val="22"/>
          <w:szCs w:val="22"/>
        </w:rPr>
      </w:pPr>
    </w:p>
    <w:p w:rsidR="00655368" w:rsidRPr="00773ED8" w:rsidRDefault="00655368" w:rsidP="000C57CD">
      <w:pPr>
        <w:numPr>
          <w:ilvl w:val="0"/>
          <w:numId w:val="4"/>
        </w:numPr>
        <w:rPr>
          <w:sz w:val="22"/>
          <w:szCs w:val="22"/>
        </w:rPr>
      </w:pPr>
      <w:r w:rsidRPr="00773ED8">
        <w:rPr>
          <w:sz w:val="22"/>
          <w:szCs w:val="22"/>
        </w:rPr>
        <w:t>Calculate the energy needed to melt 52.0g of ice.  (The enthalpy of fusion is 334 J/g.)</w:t>
      </w:r>
      <w:r w:rsidR="000C57CD">
        <w:rPr>
          <w:sz w:val="22"/>
          <w:szCs w:val="22"/>
        </w:rPr>
        <w:t>.  Show all work including formulas.</w:t>
      </w:r>
    </w:p>
    <w:p w:rsidR="00655368" w:rsidRPr="00773ED8" w:rsidRDefault="00655368">
      <w:pPr>
        <w:ind w:left="360"/>
        <w:rPr>
          <w:sz w:val="22"/>
          <w:szCs w:val="22"/>
        </w:rPr>
      </w:pPr>
    </w:p>
    <w:p w:rsidR="00655368" w:rsidRPr="00773ED8" w:rsidRDefault="00655368">
      <w:pPr>
        <w:ind w:left="360"/>
        <w:rPr>
          <w:sz w:val="22"/>
          <w:szCs w:val="22"/>
        </w:rPr>
      </w:pPr>
    </w:p>
    <w:p w:rsidR="00655368" w:rsidRPr="00773ED8" w:rsidRDefault="00655368">
      <w:pPr>
        <w:ind w:left="360"/>
        <w:rPr>
          <w:sz w:val="22"/>
          <w:szCs w:val="22"/>
        </w:rPr>
      </w:pPr>
    </w:p>
    <w:p w:rsidR="00655368" w:rsidRPr="00773ED8" w:rsidRDefault="00655368">
      <w:pPr>
        <w:ind w:left="360"/>
        <w:rPr>
          <w:sz w:val="22"/>
          <w:szCs w:val="22"/>
        </w:rPr>
      </w:pPr>
    </w:p>
    <w:p w:rsidR="00655368" w:rsidRPr="00773ED8" w:rsidRDefault="00655368">
      <w:pPr>
        <w:ind w:left="360"/>
        <w:rPr>
          <w:sz w:val="22"/>
          <w:szCs w:val="22"/>
        </w:rPr>
      </w:pPr>
    </w:p>
    <w:p w:rsidR="00655368" w:rsidRPr="00773ED8" w:rsidRDefault="00655368">
      <w:pPr>
        <w:ind w:left="360"/>
        <w:rPr>
          <w:sz w:val="22"/>
          <w:szCs w:val="22"/>
        </w:rPr>
      </w:pPr>
    </w:p>
    <w:p w:rsidR="00655368" w:rsidRPr="00773ED8" w:rsidRDefault="00655368">
      <w:pPr>
        <w:ind w:left="360"/>
        <w:rPr>
          <w:sz w:val="22"/>
          <w:szCs w:val="22"/>
        </w:rPr>
      </w:pPr>
    </w:p>
    <w:p w:rsidR="00655368" w:rsidRPr="00773ED8" w:rsidRDefault="00655368">
      <w:pPr>
        <w:ind w:left="360"/>
        <w:rPr>
          <w:sz w:val="22"/>
          <w:szCs w:val="22"/>
        </w:rPr>
      </w:pPr>
    </w:p>
    <w:p w:rsidR="00655368" w:rsidRPr="00773ED8" w:rsidRDefault="00655368">
      <w:pPr>
        <w:ind w:left="360"/>
        <w:rPr>
          <w:sz w:val="22"/>
          <w:szCs w:val="22"/>
        </w:rPr>
      </w:pPr>
    </w:p>
    <w:p w:rsidR="00655368" w:rsidRPr="00773ED8" w:rsidRDefault="00655368">
      <w:pPr>
        <w:ind w:left="360"/>
        <w:rPr>
          <w:sz w:val="22"/>
          <w:szCs w:val="22"/>
        </w:rPr>
      </w:pPr>
    </w:p>
    <w:p w:rsidR="00655368" w:rsidRPr="00773ED8" w:rsidRDefault="00655368">
      <w:pPr>
        <w:ind w:left="360"/>
        <w:rPr>
          <w:sz w:val="22"/>
          <w:szCs w:val="22"/>
        </w:rPr>
      </w:pPr>
    </w:p>
    <w:p w:rsidR="00655368" w:rsidRPr="00773ED8" w:rsidRDefault="00655368">
      <w:pPr>
        <w:ind w:left="360"/>
        <w:rPr>
          <w:sz w:val="22"/>
          <w:szCs w:val="22"/>
        </w:rPr>
      </w:pPr>
    </w:p>
    <w:p w:rsidR="00655368" w:rsidRPr="00773ED8" w:rsidRDefault="002E22D3" w:rsidP="002E22D3">
      <w:pPr>
        <w:rPr>
          <w:sz w:val="22"/>
          <w:szCs w:val="22"/>
        </w:rPr>
      </w:pPr>
      <w:r w:rsidRPr="00773ED8">
        <w:rPr>
          <w:sz w:val="22"/>
          <w:szCs w:val="22"/>
        </w:rPr>
        <w:t xml:space="preserve"> </w:t>
      </w:r>
    </w:p>
    <w:p w:rsidR="00655368" w:rsidRDefault="00655368">
      <w:pPr>
        <w:ind w:left="360"/>
      </w:pPr>
    </w:p>
    <w:sectPr w:rsidR="00655368" w:rsidSect="00773ED8">
      <w:pgSz w:w="12240" w:h="15840"/>
      <w:pgMar w:top="720" w:right="1440" w:bottom="72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91051E"/>
    <w:multiLevelType w:val="hybridMultilevel"/>
    <w:tmpl w:val="2D06AF1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26A55008"/>
    <w:multiLevelType w:val="multilevel"/>
    <w:tmpl w:val="FB0A7476"/>
    <w:lvl w:ilvl="0">
      <w:start w:val="16"/>
      <w:numFmt w:val="decimal"/>
      <w:lvlText w:val="%1."/>
      <w:lvlJc w:val="left"/>
      <w:pPr>
        <w:tabs>
          <w:tab w:val="num" w:pos="360"/>
        </w:tabs>
        <w:ind w:left="360" w:hanging="360"/>
      </w:pPr>
      <w:rPr>
        <w:rFonts w:hint="default"/>
      </w:rPr>
    </w:lvl>
    <w:lvl w:ilvl="1" w:tentative="1">
      <w:start w:val="1"/>
      <w:numFmt w:val="lowerLetter"/>
      <w:pStyle w:val="Normal"/>
      <w:lvlText w:val="%2."/>
      <w:lvlJc w:val="left"/>
      <w:pPr>
        <w:tabs>
          <w:tab w:val="num" w:pos="1440"/>
        </w:tabs>
        <w:ind w:left="1440" w:hanging="360"/>
      </w:pPr>
    </w:lvl>
    <w:lvl w:ilvl="2" w:tentative="1">
      <w:start w:val="1"/>
      <w:numFmt w:val="lowerRoman"/>
      <w:pStyle w:val="Normal"/>
      <w:lvlText w:val="%3."/>
      <w:lvlJc w:val="right"/>
      <w:pPr>
        <w:tabs>
          <w:tab w:val="num" w:pos="2160"/>
        </w:tabs>
        <w:ind w:left="2160" w:hanging="180"/>
      </w:pPr>
    </w:lvl>
    <w:lvl w:ilvl="3" w:tentative="1">
      <w:start w:val="1"/>
      <w:numFmt w:val="decimal"/>
      <w:pStyle w:val="Normal"/>
      <w:lvlText w:val="%4."/>
      <w:lvlJc w:val="left"/>
      <w:pPr>
        <w:tabs>
          <w:tab w:val="num" w:pos="2880"/>
        </w:tabs>
        <w:ind w:left="2880" w:hanging="360"/>
      </w:pPr>
    </w:lvl>
    <w:lvl w:ilvl="4" w:tentative="1">
      <w:start w:val="1"/>
      <w:numFmt w:val="lowerLetter"/>
      <w:pStyle w:val="Normal"/>
      <w:lvlText w:val="%5."/>
      <w:lvlJc w:val="left"/>
      <w:pPr>
        <w:tabs>
          <w:tab w:val="num" w:pos="3600"/>
        </w:tabs>
        <w:ind w:left="3600" w:hanging="360"/>
      </w:pPr>
    </w:lvl>
    <w:lvl w:ilvl="5" w:tentative="1">
      <w:start w:val="1"/>
      <w:numFmt w:val="lowerRoman"/>
      <w:pStyle w:val="Normal"/>
      <w:lvlText w:val="%6."/>
      <w:lvlJc w:val="right"/>
      <w:pPr>
        <w:tabs>
          <w:tab w:val="num" w:pos="4320"/>
        </w:tabs>
        <w:ind w:left="4320" w:hanging="180"/>
      </w:pPr>
    </w:lvl>
    <w:lvl w:ilvl="6" w:tentative="1">
      <w:start w:val="1"/>
      <w:numFmt w:val="decimal"/>
      <w:pStyle w:val="Normal"/>
      <w:lvlText w:val="%7."/>
      <w:lvlJc w:val="left"/>
      <w:pPr>
        <w:tabs>
          <w:tab w:val="num" w:pos="5040"/>
        </w:tabs>
        <w:ind w:left="5040" w:hanging="360"/>
      </w:pPr>
    </w:lvl>
    <w:lvl w:ilvl="7" w:tentative="1">
      <w:start w:val="1"/>
      <w:numFmt w:val="lowerLetter"/>
      <w:pStyle w:val="Normal"/>
      <w:lvlText w:val="%8."/>
      <w:lvlJc w:val="left"/>
      <w:pPr>
        <w:tabs>
          <w:tab w:val="num" w:pos="5760"/>
        </w:tabs>
        <w:ind w:left="5760" w:hanging="360"/>
      </w:pPr>
    </w:lvl>
    <w:lvl w:ilvl="8" w:tentative="1">
      <w:start w:val="1"/>
      <w:numFmt w:val="lowerRoman"/>
      <w:pStyle w:val="Normal"/>
      <w:lvlText w:val="%9."/>
      <w:lvlJc w:val="right"/>
      <w:pPr>
        <w:tabs>
          <w:tab w:val="num" w:pos="6480"/>
        </w:tabs>
        <w:ind w:left="6480" w:hanging="180"/>
      </w:pPr>
    </w:lvl>
  </w:abstractNum>
  <w:abstractNum w:abstractNumId="2" w15:restartNumberingAfterBreak="0">
    <w:nsid w:val="68D042AD"/>
    <w:multiLevelType w:val="hybridMultilevel"/>
    <w:tmpl w:val="7D5CABC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6C455870"/>
    <w:multiLevelType w:val="hybridMultilevel"/>
    <w:tmpl w:val="1B6C3DC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0C0C"/>
    <w:rsid w:val="000C57CD"/>
    <w:rsid w:val="002E22D3"/>
    <w:rsid w:val="00655368"/>
    <w:rsid w:val="00773ED8"/>
    <w:rsid w:val="00BE0194"/>
    <w:rsid w:val="00C957D7"/>
    <w:rsid w:val="00F30C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7C11824"/>
  <w15:chartTrackingRefBased/>
  <w15:docId w15:val="{8BA8EF61-F132-44F1-AD48-B55032DA3F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4">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Sample"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qFormat/>
  </w:style>
  <w:style w:type="paragraph" w:styleId="Heading1">
    <w:name w:val="heading 1"/>
    <w:basedOn w:val="Normal"/>
    <w:next w:val="Normal"/>
    <w:qFormat/>
    <w:pPr>
      <w:keepNext/>
      <w:ind w:left="360"/>
      <w:outlineLvl w:val="0"/>
    </w:pPr>
    <w:rPr>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bCs/>
      <w:sz w:val="24"/>
    </w:rPr>
  </w:style>
  <w:style w:type="paragraph" w:styleId="BodyTextIndent">
    <w:name w:val="Body Text Indent"/>
    <w:basedOn w:val="Normal"/>
    <w:pPr>
      <w:ind w:left="360"/>
    </w:pPr>
  </w:style>
  <w:style w:type="paragraph" w:styleId="BodyTextIndent2">
    <w:name w:val="Body Text Indent 2"/>
    <w:basedOn w:val="Normal"/>
    <w:pPr>
      <w:ind w:left="360"/>
    </w:pPr>
    <w:rPr>
      <w:sz w:val="36"/>
    </w:rPr>
  </w:style>
  <w:style w:type="table" w:styleId="TableGrid">
    <w:name w:val="Table Grid"/>
    <w:basedOn w:val="TableNormal"/>
    <w:rsid w:val="00773E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C57CD"/>
    <w:pPr>
      <w:ind w:left="720"/>
      <w:contextualSpacing/>
    </w:pPr>
  </w:style>
  <w:style w:type="paragraph" w:styleId="BalloonText">
    <w:name w:val="Balloon Text"/>
    <w:basedOn w:val="Normal"/>
    <w:link w:val="BalloonTextChar"/>
    <w:rsid w:val="000C57CD"/>
    <w:rPr>
      <w:rFonts w:ascii="Segoe UI" w:hAnsi="Segoe UI" w:cs="Segoe UI"/>
      <w:sz w:val="18"/>
      <w:szCs w:val="18"/>
    </w:rPr>
  </w:style>
  <w:style w:type="character" w:customStyle="1" w:styleId="BalloonTextChar">
    <w:name w:val="Balloon Text Char"/>
    <w:basedOn w:val="DefaultParagraphFont"/>
    <w:link w:val="BalloonText"/>
    <w:rsid w:val="000C57C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D13BD9-82FA-4AB9-8480-C2AD5CC605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865</Words>
  <Characters>4936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TEST REVIEW</vt:lpstr>
    </vt:vector>
  </TitlesOfParts>
  <Company>DCSS</Company>
  <LinksUpToDate>false</LinksUpToDate>
  <CharactersWithSpaces>5790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TEST REVIEW</dc:title>
  <dc:subject/>
  <dc:creator>DeKalb County Schools</dc:creator>
  <cp:keywords/>
  <cp:lastModifiedBy>Nancy Brim</cp:lastModifiedBy>
  <cp:revision>2</cp:revision>
  <cp:lastPrinted>2017-02-17T02:35:00Z</cp:lastPrinted>
  <dcterms:created xsi:type="dcterms:W3CDTF">2017-02-17T02:36:00Z</dcterms:created>
  <dcterms:modified xsi:type="dcterms:W3CDTF">2017-02-17T02:36:00Z</dcterms:modified>
</cp:coreProperties>
</file>