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593F32">
      <w:r>
        <w:t>Name __________________________________________   Period _____</w:t>
      </w:r>
    </w:p>
    <w:p w:rsidR="00593F32" w:rsidRDefault="00593F32"/>
    <w:p w:rsidR="00593F32" w:rsidRPr="00593F32" w:rsidRDefault="00593F32" w:rsidP="00593F32">
      <w:pPr>
        <w:jc w:val="center"/>
        <w:rPr>
          <w:b/>
          <w:sz w:val="28"/>
        </w:rPr>
      </w:pPr>
      <w:r w:rsidRPr="00593F32">
        <w:rPr>
          <w:b/>
          <w:sz w:val="28"/>
        </w:rPr>
        <w:t>REVIEW #11</w:t>
      </w:r>
    </w:p>
    <w:p w:rsidR="00593F32" w:rsidRDefault="00593F32"/>
    <w:p w:rsidR="00593F32" w:rsidRDefault="00593F32">
      <w:r w:rsidRPr="00593F32">
        <w:rPr>
          <w:b/>
          <w:sz w:val="24"/>
          <w:szCs w:val="24"/>
        </w:rPr>
        <w:t>Seafloor Spreading</w:t>
      </w:r>
    </w:p>
    <w:p w:rsidR="00593F32" w:rsidRPr="00593F32" w:rsidRDefault="00593F32" w:rsidP="00593F32">
      <w:pPr>
        <w:pStyle w:val="Default"/>
        <w:numPr>
          <w:ilvl w:val="0"/>
          <w:numId w:val="1"/>
        </w:numPr>
        <w:ind w:left="360" w:right="3600"/>
      </w:pPr>
      <w:r w:rsidRPr="00593F3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2732AA" wp14:editId="79CF5CC6">
                <wp:simplePos x="0" y="0"/>
                <wp:positionH relativeFrom="column">
                  <wp:posOffset>4000501</wp:posOffset>
                </wp:positionH>
                <wp:positionV relativeFrom="paragraph">
                  <wp:posOffset>5080</wp:posOffset>
                </wp:positionV>
                <wp:extent cx="2609850" cy="14287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3F32" w:rsidRDefault="00593F3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D6FAB8" wp14:editId="4B5D32C5">
                                  <wp:extent cx="2466975" cy="1304925"/>
                                  <wp:effectExtent l="0" t="0" r="9525" b="9525"/>
                                  <wp:docPr id="116" name="Picture 2" descr="E:\Test 2 Illustrations\Slide1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6" name="Picture 2" descr="E:\Test 2 Illustrations\Slide1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028" t="17453" r="5190" b="2735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66975" cy="1304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2732A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15pt;margin-top:.4pt;width:205.5pt;height:11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" fillcolor="white [3201]" strokeweight=".5pt">
                <v:textbox>
                  <w:txbxContent>
                    <w:p w:rsidR="00593F32" w:rsidRDefault="00593F32">
                      <w:r>
                        <w:rPr>
                          <w:noProof/>
                        </w:rPr>
                        <w:drawing>
                          <wp:inline distT="0" distB="0" distL="0" distR="0" wp14:anchorId="4DD6FAB8" wp14:editId="4B5D32C5">
                            <wp:extent cx="2466975" cy="1304925"/>
                            <wp:effectExtent l="0" t="0" r="9525" b="9525"/>
                            <wp:docPr id="116" name="Picture 2" descr="E:\Test 2 Illustrations\Slide1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6" name="Picture 2" descr="E:\Test 2 Illustrations\Slide1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028" t="17453" r="5190" b="2735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66975" cy="1304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93F32">
        <w:t>Understand the formations found in the figure to the right</w:t>
      </w:r>
      <w:r>
        <w:rPr>
          <w:b/>
        </w:rPr>
        <w:t xml:space="preserve">.  </w:t>
      </w:r>
      <w:r w:rsidRPr="00593F32">
        <w:rPr>
          <w:noProof/>
        </w:rPr>
        <w:t>Match the letters with the description below: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 Hot, molten rock is forced upward toward the seafloor at mid-ocean ridge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 Molten rock pushes sideways in both directions as it rises, moving outward from the ocean ridge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 Old crust collides with other plates, sinking into the Earth’s interior at ocean trenches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-New seafloor moves away from the ridge</w:t>
      </w:r>
    </w:p>
    <w:p w:rsidR="00593F32" w:rsidRPr="00593F32" w:rsidRDefault="00593F32" w:rsidP="00593F32">
      <w:pPr>
        <w:pStyle w:val="Default"/>
        <w:numPr>
          <w:ilvl w:val="0"/>
          <w:numId w:val="3"/>
        </w:numPr>
        <w:ind w:left="720" w:right="3600"/>
      </w:pPr>
      <w:r w:rsidRPr="00593F32">
        <w:rPr>
          <w:bCs/>
        </w:rPr>
        <w:t xml:space="preserve">_______________ </w:t>
      </w:r>
      <w:r w:rsidRPr="00593F32">
        <w:t>is evidence for this – parallel bands of rock on each side of a ridge of alternating magnetism</w:t>
      </w: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pPr>
        <w:pStyle w:val="Default"/>
        <w:ind w:left="720"/>
      </w:pPr>
    </w:p>
    <w:p w:rsidR="00593F32" w:rsidRDefault="00593F32" w:rsidP="00593F32">
      <w:r>
        <w:t>Name __________________________________________   Period _____</w:t>
      </w:r>
    </w:p>
    <w:p w:rsidR="00593F32" w:rsidRDefault="00593F32" w:rsidP="00593F32"/>
    <w:p w:rsidR="00593F32" w:rsidRPr="00593F32" w:rsidRDefault="00593F32" w:rsidP="00593F32">
      <w:pPr>
        <w:jc w:val="center"/>
        <w:rPr>
          <w:b/>
          <w:sz w:val="28"/>
        </w:rPr>
      </w:pPr>
      <w:r w:rsidRPr="00593F32">
        <w:rPr>
          <w:b/>
          <w:sz w:val="28"/>
        </w:rPr>
        <w:t>REVIEW #11</w:t>
      </w:r>
    </w:p>
    <w:p w:rsidR="00593F32" w:rsidRDefault="00593F32" w:rsidP="00593F32"/>
    <w:p w:rsidR="00593F32" w:rsidRDefault="00593F32" w:rsidP="00593F32">
      <w:r w:rsidRPr="00593F32">
        <w:rPr>
          <w:b/>
          <w:sz w:val="24"/>
          <w:szCs w:val="24"/>
        </w:rPr>
        <w:t>Seafloor Spreading</w:t>
      </w:r>
    </w:p>
    <w:p w:rsidR="00593F32" w:rsidRPr="00593F32" w:rsidRDefault="00593F32" w:rsidP="00593F32">
      <w:pPr>
        <w:pStyle w:val="Default"/>
        <w:numPr>
          <w:ilvl w:val="0"/>
          <w:numId w:val="1"/>
        </w:numPr>
        <w:ind w:left="360" w:right="3600"/>
      </w:pPr>
      <w:r w:rsidRPr="00593F3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5D33F9" wp14:editId="779F96EB">
                <wp:simplePos x="0" y="0"/>
                <wp:positionH relativeFrom="column">
                  <wp:posOffset>4000501</wp:posOffset>
                </wp:positionH>
                <wp:positionV relativeFrom="paragraph">
                  <wp:posOffset>5080</wp:posOffset>
                </wp:positionV>
                <wp:extent cx="2609850" cy="14287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93F32" w:rsidRDefault="00593F32" w:rsidP="00593F3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F3C0E7" wp14:editId="703C247F">
                                  <wp:extent cx="2466975" cy="1304925"/>
                                  <wp:effectExtent l="0" t="0" r="9525" b="9525"/>
                                  <wp:docPr id="3" name="Picture 2" descr="E:\Test 2 Illustrations\Slide1.JP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6" name="Picture 2" descr="E:\Test 2 Illustrations\Slide1.JPG"/>
                                          <pic:cNvPicPr/>
                                        </pic:nvPicPr>
                                        <pic:blipFill rotWithShape="1"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028" t="17453" r="5190" b="2735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66975" cy="1304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D33F9" id="Text Box 2" o:spid="_x0000_s1027" type="#_x0000_t202" style="position:absolute;left:0;text-align:left;margin-left:315pt;margin-top:.4pt;width:205.5pt;height:11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" fillcolor="white [3201]" strokeweight=".5pt">
                <v:textbox>
                  <w:txbxContent>
                    <w:p w:rsidR="00593F32" w:rsidRDefault="00593F32" w:rsidP="00593F32">
                      <w:r>
                        <w:rPr>
                          <w:noProof/>
                        </w:rPr>
                        <w:drawing>
                          <wp:inline distT="0" distB="0" distL="0" distR="0" wp14:anchorId="26F3C0E7" wp14:editId="703C247F">
                            <wp:extent cx="2466975" cy="1304925"/>
                            <wp:effectExtent l="0" t="0" r="9525" b="9525"/>
                            <wp:docPr id="3" name="Picture 2" descr="E:\Test 2 Illustrations\Slide1.JP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6" name="Picture 2" descr="E:\Test 2 Illustrations\Slide1.JPG"/>
                                    <pic:cNvPicPr/>
                                  </pic:nvPicPr>
                                  <pic:blipFill rotWithShape="1"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028" t="17453" r="5190" b="2735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66975" cy="1304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593F32">
        <w:t>Understand the formations found in the figure to the right</w:t>
      </w:r>
      <w:r>
        <w:rPr>
          <w:b/>
        </w:rPr>
        <w:t xml:space="preserve">.  </w:t>
      </w:r>
      <w:r w:rsidRPr="00593F32">
        <w:rPr>
          <w:noProof/>
        </w:rPr>
        <w:t>Match the letters with the description below: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 Hot, molten rock is forced upward toward the seafloor at mid-ocean ridge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 Molten rock pushes sideways in both directions as it rises, moving outward from the ocean ridge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 Old crust collides with other plates, sinking into the Earth’s interior at ocean trenches</w:t>
      </w:r>
    </w:p>
    <w:p w:rsidR="00593F32" w:rsidRPr="00593F32" w:rsidRDefault="00593F32" w:rsidP="00593F32">
      <w:pPr>
        <w:pStyle w:val="Default"/>
        <w:ind w:left="360" w:right="3600"/>
      </w:pPr>
      <w:r w:rsidRPr="00593F32">
        <w:t>_____ -New seafloor moves away from the ridge</w:t>
      </w:r>
    </w:p>
    <w:p w:rsidR="00593F32" w:rsidRPr="00593F32" w:rsidRDefault="00593F32" w:rsidP="00593F32">
      <w:pPr>
        <w:pStyle w:val="Default"/>
        <w:numPr>
          <w:ilvl w:val="0"/>
          <w:numId w:val="3"/>
        </w:numPr>
        <w:ind w:left="720" w:right="3600"/>
      </w:pPr>
      <w:r w:rsidRPr="00593F32">
        <w:rPr>
          <w:bCs/>
        </w:rPr>
        <w:t xml:space="preserve">_______________ </w:t>
      </w:r>
      <w:r w:rsidRPr="00593F32">
        <w:t>is evidence for this – parallel bands of rock on each side of a ridge of alternating magnetism</w:t>
      </w:r>
    </w:p>
    <w:p w:rsidR="00593F32" w:rsidRPr="00593F32" w:rsidRDefault="00593F32" w:rsidP="00593F32">
      <w:pPr>
        <w:pStyle w:val="Default"/>
        <w:ind w:left="720"/>
      </w:pPr>
    </w:p>
    <w:p w:rsidR="00593F32" w:rsidRDefault="00593F32">
      <w:bookmarkStart w:id="0" w:name="_GoBack"/>
      <w:bookmarkEnd w:id="0"/>
    </w:p>
    <w:sectPr w:rsidR="00593F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86DC1"/>
    <w:multiLevelType w:val="hybridMultilevel"/>
    <w:tmpl w:val="9220612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EC47500"/>
    <w:multiLevelType w:val="hybridMultilevel"/>
    <w:tmpl w:val="2938C512"/>
    <w:lvl w:ilvl="0" w:tplc="34645EC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1122E42"/>
    <w:multiLevelType w:val="hybridMultilevel"/>
    <w:tmpl w:val="913E9B6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F32"/>
    <w:rsid w:val="001C5A9F"/>
    <w:rsid w:val="00445FD9"/>
    <w:rsid w:val="00593F32"/>
    <w:rsid w:val="00A324ED"/>
    <w:rsid w:val="00B32609"/>
    <w:rsid w:val="00B6229F"/>
    <w:rsid w:val="00F4021F"/>
    <w:rsid w:val="00F9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53C03"/>
  <w15:chartTrackingRefBased/>
  <w15:docId w15:val="{2696B866-52B0-4B39-9EE2-3A2C841C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593F32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59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59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cp:lastPrinted>2016-09-18T02:46:00Z</cp:lastPrinted>
  <dcterms:created xsi:type="dcterms:W3CDTF">2016-09-18T02:11:00Z</dcterms:created>
  <dcterms:modified xsi:type="dcterms:W3CDTF">2016-09-18T02:47:00Z</dcterms:modified>
</cp:coreProperties>
</file>