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021F" w:rsidRDefault="004C1C14">
      <w:r>
        <w:t>Name _____________________________________________   Period ______</w:t>
      </w:r>
    </w:p>
    <w:p w:rsidR="004C1C14" w:rsidRDefault="004C1C14"/>
    <w:p w:rsidR="004C1C14" w:rsidRPr="004C1C14" w:rsidRDefault="004C1C14" w:rsidP="004C1C14">
      <w:pPr>
        <w:jc w:val="center"/>
        <w:rPr>
          <w:b/>
          <w:sz w:val="24"/>
        </w:rPr>
      </w:pPr>
      <w:r w:rsidRPr="004C1C14">
        <w:rPr>
          <w:b/>
          <w:noProof/>
          <w:sz w:val="24"/>
        </w:rPr>
        <mc:AlternateContent>
          <mc:Choice Requires="wps">
            <w:drawing>
              <wp:anchor distT="0" distB="0" distL="114300" distR="114300" simplePos="0" relativeHeight="251659264" behindDoc="0" locked="0" layoutInCell="1" allowOverlap="1" wp14:anchorId="3BD5FE05" wp14:editId="1B7EC8E1">
                <wp:simplePos x="0" y="0"/>
                <wp:positionH relativeFrom="column">
                  <wp:posOffset>4143375</wp:posOffset>
                </wp:positionH>
                <wp:positionV relativeFrom="paragraph">
                  <wp:posOffset>154939</wp:posOffset>
                </wp:positionV>
                <wp:extent cx="2019300" cy="1457325"/>
                <wp:effectExtent l="0" t="0" r="0" b="9525"/>
                <wp:wrapNone/>
                <wp:docPr id="1" name="Text Box 1"/>
                <wp:cNvGraphicFramePr/>
                <a:graphic xmlns:a="http://schemas.openxmlformats.org/drawingml/2006/main">
                  <a:graphicData uri="http://schemas.microsoft.com/office/word/2010/wordprocessingShape">
                    <wps:wsp>
                      <wps:cNvSpPr txBox="1"/>
                      <wps:spPr>
                        <a:xfrm>
                          <a:off x="0" y="0"/>
                          <a:ext cx="2019300" cy="1457325"/>
                        </a:xfrm>
                        <a:prstGeom prst="rect">
                          <a:avLst/>
                        </a:prstGeom>
                        <a:solidFill>
                          <a:schemeClr val="lt1"/>
                        </a:solidFill>
                        <a:ln w="6350">
                          <a:noFill/>
                        </a:ln>
                      </wps:spPr>
                      <wps:txbx>
                        <w:txbxContent>
                          <w:p w:rsidR="004C1C14" w:rsidRDefault="004C1C14">
                            <w:r>
                              <w:rPr>
                                <w:noProof/>
                              </w:rPr>
                              <w:drawing>
                                <wp:inline distT="0" distB="0" distL="0" distR="0" wp14:anchorId="5E41B518" wp14:editId="19CD40AC">
                                  <wp:extent cx="1887016" cy="1304925"/>
                                  <wp:effectExtent l="0" t="0" r="0" b="0"/>
                                  <wp:docPr id="135" name="Picture 0" descr="Slide1.JPG"/>
                                  <wp:cNvGraphicFramePr/>
                                  <a:graphic xmlns:a="http://schemas.openxmlformats.org/drawingml/2006/main">
                                    <a:graphicData uri="http://schemas.openxmlformats.org/drawingml/2006/picture">
                                      <pic:pic xmlns:pic="http://schemas.openxmlformats.org/drawingml/2006/picture">
                                        <pic:nvPicPr>
                                          <pic:cNvPr id="135" name="Picture 0" descr="Slide1.JPG"/>
                                          <pic:cNvPicPr/>
                                        </pic:nvPicPr>
                                        <pic:blipFill>
                                          <a:blip r:embed="rId5" cstate="print"/>
                                          <a:srcRect l="19013" t="20000" r="17817" b="21622"/>
                                          <a:stretch>
                                            <a:fillRect/>
                                          </a:stretch>
                                        </pic:blipFill>
                                        <pic:spPr>
                                          <a:xfrm>
                                            <a:off x="0" y="0"/>
                                            <a:ext cx="1891012" cy="130768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BD5FE05" id="_x0000_t202" coordsize="21600,21600" o:spt="202" path="m,l,21600r21600,l21600,xe">
                <v:stroke joinstyle="miter"/>
                <v:path gradientshapeok="t" o:connecttype="rect"/>
              </v:shapetype>
              <v:shape id="Text Box 1" o:spid="_x0000_s1026" type="#_x0000_t202" style="position:absolute;left:0;text-align:left;margin-left:326.25pt;margin-top:12.2pt;width:159pt;height:114.7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" fillcolor="white [3201]" stroked="f" strokeweight=".5pt">
                <v:textbox>
                  <w:txbxContent>
                    <w:p w:rsidR="004C1C14" w:rsidRDefault="004C1C14">
                      <w:r>
                        <w:rPr>
                          <w:noProof/>
                        </w:rPr>
                        <w:drawing>
                          <wp:inline distT="0" distB="0" distL="0" distR="0" wp14:anchorId="5E41B518" wp14:editId="19CD40AC">
                            <wp:extent cx="1887016" cy="1304925"/>
                            <wp:effectExtent l="0" t="0" r="0" b="0"/>
                            <wp:docPr id="135" name="Picture 0" descr="Slide1.JPG"/>
                            <wp:cNvGraphicFramePr/>
                            <a:graphic xmlns:a="http://schemas.openxmlformats.org/drawingml/2006/main">
                              <a:graphicData uri="http://schemas.openxmlformats.org/drawingml/2006/picture">
                                <pic:pic xmlns:pic="http://schemas.openxmlformats.org/drawingml/2006/picture">
                                  <pic:nvPicPr>
                                    <pic:cNvPr id="135" name="Picture 0" descr="Slide1.JPG"/>
                                    <pic:cNvPicPr/>
                                  </pic:nvPicPr>
                                  <pic:blipFill>
                                    <a:blip r:embed="rId6" cstate="print"/>
                                    <a:srcRect l="19013" t="20000" r="17817" b="21622"/>
                                    <a:stretch>
                                      <a:fillRect/>
                                    </a:stretch>
                                  </pic:blipFill>
                                  <pic:spPr>
                                    <a:xfrm>
                                      <a:off x="0" y="0"/>
                                      <a:ext cx="1891012" cy="1307688"/>
                                    </a:xfrm>
                                    <a:prstGeom prst="rect">
                                      <a:avLst/>
                                    </a:prstGeom>
                                  </pic:spPr>
                                </pic:pic>
                              </a:graphicData>
                            </a:graphic>
                          </wp:inline>
                        </w:drawing>
                      </w:r>
                    </w:p>
                  </w:txbxContent>
                </v:textbox>
              </v:shape>
            </w:pict>
          </mc:Fallback>
        </mc:AlternateContent>
      </w:r>
      <w:r w:rsidR="00A02603">
        <w:rPr>
          <w:b/>
          <w:sz w:val="24"/>
        </w:rPr>
        <w:t>REVIEW #12</w:t>
      </w:r>
    </w:p>
    <w:p w:rsidR="004C1C14" w:rsidRDefault="004C1C14" w:rsidP="004C1C14"/>
    <w:p w:rsidR="004C1C14" w:rsidRDefault="004C1C14" w:rsidP="004C1C14">
      <w:pPr>
        <w:pStyle w:val="Default"/>
        <w:numPr>
          <w:ilvl w:val="0"/>
          <w:numId w:val="1"/>
        </w:numPr>
        <w:ind w:left="360" w:right="2970"/>
        <w:rPr>
          <w:sz w:val="20"/>
          <w:szCs w:val="23"/>
        </w:rPr>
      </w:pPr>
      <w:r>
        <w:rPr>
          <w:sz w:val="20"/>
          <w:szCs w:val="23"/>
        </w:rPr>
        <w:t xml:space="preserve">Be able to answer questions based on figure </w:t>
      </w:r>
      <w:r w:rsidRPr="004C1C14">
        <w:rPr>
          <w:sz w:val="20"/>
          <w:szCs w:val="23"/>
        </w:rPr>
        <w:t>to the right</w:t>
      </w:r>
      <w:r>
        <w:rPr>
          <w:sz w:val="20"/>
          <w:szCs w:val="23"/>
        </w:rPr>
        <w:t xml:space="preserve"> – what are the plates doing?  </w:t>
      </w:r>
    </w:p>
    <w:p w:rsidR="004C1C14" w:rsidRDefault="004C1C14" w:rsidP="004C1C14">
      <w:pPr>
        <w:pStyle w:val="Default"/>
        <w:ind w:left="1725"/>
        <w:rPr>
          <w:b/>
          <w:sz w:val="18"/>
          <w:szCs w:val="23"/>
        </w:rPr>
      </w:pPr>
    </w:p>
    <w:p w:rsidR="004C1C14" w:rsidRPr="00D538F8" w:rsidRDefault="004C1C14" w:rsidP="004C1C14">
      <w:pPr>
        <w:pStyle w:val="Default"/>
        <w:ind w:left="1725"/>
        <w:rPr>
          <w:b/>
          <w:sz w:val="18"/>
          <w:szCs w:val="23"/>
        </w:rPr>
      </w:pPr>
    </w:p>
    <w:p w:rsidR="004C1C14" w:rsidRPr="004C1C14" w:rsidRDefault="004C1C14" w:rsidP="004C1C14">
      <w:pPr>
        <w:pStyle w:val="Default"/>
        <w:numPr>
          <w:ilvl w:val="0"/>
          <w:numId w:val="2"/>
        </w:numPr>
        <w:ind w:left="360" w:right="2880"/>
        <w:rPr>
          <w:b/>
          <w:sz w:val="20"/>
          <w:szCs w:val="23"/>
        </w:rPr>
      </w:pPr>
      <w:r w:rsidRPr="004C1C14">
        <w:rPr>
          <w:sz w:val="20"/>
          <w:szCs w:val="23"/>
        </w:rPr>
        <w:t xml:space="preserve">Understand the diagram below </w:t>
      </w:r>
      <w:r>
        <w:rPr>
          <w:sz w:val="20"/>
          <w:szCs w:val="23"/>
        </w:rPr>
        <w:t xml:space="preserve">right </w:t>
      </w:r>
      <w:r w:rsidRPr="004C1C14">
        <w:rPr>
          <w:sz w:val="20"/>
          <w:szCs w:val="23"/>
        </w:rPr>
        <w:t>with respect to the colliding of continental and oceanic plates.  Pay careful attention to arrows and names of the plates.  Name two sets of plates that are converging, two sets of plates that are diverging, and two sets of plates that are transforming.</w:t>
      </w:r>
    </w:p>
    <w:p w:rsidR="004C1C14" w:rsidRDefault="004C1C14" w:rsidP="004C1C14">
      <w:pPr>
        <w:pStyle w:val="Default"/>
        <w:ind w:right="2880"/>
        <w:rPr>
          <w:sz w:val="18"/>
          <w:szCs w:val="23"/>
        </w:rPr>
      </w:pPr>
    </w:p>
    <w:p w:rsidR="004C1C14" w:rsidRDefault="004C1C14" w:rsidP="004C1C14">
      <w:pPr>
        <w:pStyle w:val="Default"/>
        <w:ind w:right="2880"/>
        <w:rPr>
          <w:sz w:val="20"/>
          <w:szCs w:val="23"/>
        </w:rPr>
      </w:pPr>
      <w:r>
        <w:rPr>
          <w:noProof/>
          <w:sz w:val="20"/>
          <w:szCs w:val="23"/>
        </w:rPr>
        <mc:AlternateContent>
          <mc:Choice Requires="wps">
            <w:drawing>
              <wp:anchor distT="0" distB="0" distL="114300" distR="114300" simplePos="0" relativeHeight="251660288" behindDoc="0" locked="0" layoutInCell="1" allowOverlap="1">
                <wp:simplePos x="0" y="0"/>
                <wp:positionH relativeFrom="column">
                  <wp:posOffset>3400425</wp:posOffset>
                </wp:positionH>
                <wp:positionV relativeFrom="paragraph">
                  <wp:posOffset>102235</wp:posOffset>
                </wp:positionV>
                <wp:extent cx="2971800" cy="1619250"/>
                <wp:effectExtent l="0" t="0" r="0" b="0"/>
                <wp:wrapNone/>
                <wp:docPr id="2" name="Text Box 2"/>
                <wp:cNvGraphicFramePr/>
                <a:graphic xmlns:a="http://schemas.openxmlformats.org/drawingml/2006/main">
                  <a:graphicData uri="http://schemas.microsoft.com/office/word/2010/wordprocessingShape">
                    <wps:wsp>
                      <wps:cNvSpPr txBox="1"/>
                      <wps:spPr>
                        <a:xfrm>
                          <a:off x="0" y="0"/>
                          <a:ext cx="2971800" cy="1619250"/>
                        </a:xfrm>
                        <a:prstGeom prst="rect">
                          <a:avLst/>
                        </a:prstGeom>
                        <a:solidFill>
                          <a:schemeClr val="lt1"/>
                        </a:solidFill>
                        <a:ln w="6350">
                          <a:noFill/>
                        </a:ln>
                      </wps:spPr>
                      <wps:txbx>
                        <w:txbxContent>
                          <w:p w:rsidR="004C1C14" w:rsidRDefault="004C1C14">
                            <w:r w:rsidRPr="00F03B19">
                              <w:rPr>
                                <w:noProof/>
                              </w:rPr>
                              <w:drawing>
                                <wp:inline distT="0" distB="0" distL="0" distR="0" wp14:anchorId="480F4211" wp14:editId="0C667333">
                                  <wp:extent cx="2782570" cy="1504092"/>
                                  <wp:effectExtent l="0" t="0" r="0" b="1270"/>
                                  <wp:docPr id="9" name="Picture 3"/>
                                  <wp:cNvGraphicFramePr/>
                                  <a:graphic xmlns:a="http://schemas.openxmlformats.org/drawingml/2006/main">
                                    <a:graphicData uri="http://schemas.openxmlformats.org/drawingml/2006/picture">
                                      <pic:pic xmlns:pic="http://schemas.openxmlformats.org/drawingml/2006/picture">
                                        <pic:nvPicPr>
                                          <pic:cNvPr id="1029" name="Picture 5"/>
                                          <pic:cNvPicPr>
                                            <a:picLocks noChangeAspect="1" noChangeArrowheads="1"/>
                                          </pic:cNvPicPr>
                                        </pic:nvPicPr>
                                        <pic:blipFill>
                                          <a:blip r:embed="rId7" cstate="print"/>
                                          <a:srcRect/>
                                          <a:stretch>
                                            <a:fillRect/>
                                          </a:stretch>
                                        </pic:blipFill>
                                        <pic:spPr bwMode="auto">
                                          <a:xfrm>
                                            <a:off x="0" y="0"/>
                                            <a:ext cx="2782570" cy="1504092"/>
                                          </a:xfrm>
                                          <a:prstGeom prst="rect">
                                            <a:avLst/>
                                          </a:prstGeom>
                                          <a:noFill/>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2" o:spid="_x0000_s1027" type="#_x0000_t202" style="position:absolute;margin-left:267.75pt;margin-top:8.05pt;width:234pt;height:127.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" fillcolor="white [3201]" stroked="f" strokeweight=".5pt">
                <v:textbox>
                  <w:txbxContent>
                    <w:p w:rsidR="004C1C14" w:rsidRDefault="004C1C14">
                      <w:r w:rsidRPr="00F03B19">
                        <w:rPr>
                          <w:noProof/>
                        </w:rPr>
                        <w:drawing>
                          <wp:inline distT="0" distB="0" distL="0" distR="0" wp14:anchorId="480F4211" wp14:editId="0C667333">
                            <wp:extent cx="2782570" cy="1504092"/>
                            <wp:effectExtent l="0" t="0" r="0" b="1270"/>
                            <wp:docPr id="9" name="Picture 3"/>
                            <wp:cNvGraphicFramePr/>
                            <a:graphic xmlns:a="http://schemas.openxmlformats.org/drawingml/2006/main">
                              <a:graphicData uri="http://schemas.openxmlformats.org/drawingml/2006/picture">
                                <pic:pic xmlns:pic="http://schemas.openxmlformats.org/drawingml/2006/picture">
                                  <pic:nvPicPr>
                                    <pic:cNvPr id="1029" name="Picture 5"/>
                                    <pic:cNvPicPr>
                                      <a:picLocks noChangeAspect="1" noChangeArrowheads="1"/>
                                    </pic:cNvPicPr>
                                  </pic:nvPicPr>
                                  <pic:blipFill>
                                    <a:blip r:embed="rId8" cstate="print"/>
                                    <a:srcRect/>
                                    <a:stretch>
                                      <a:fillRect/>
                                    </a:stretch>
                                  </pic:blipFill>
                                  <pic:spPr bwMode="auto">
                                    <a:xfrm>
                                      <a:off x="0" y="0"/>
                                      <a:ext cx="2782570" cy="1504092"/>
                                    </a:xfrm>
                                    <a:prstGeom prst="rect">
                                      <a:avLst/>
                                    </a:prstGeom>
                                    <a:noFill/>
                                  </pic:spPr>
                                </pic:pic>
                              </a:graphicData>
                            </a:graphic>
                          </wp:inline>
                        </w:drawing>
                      </w:r>
                    </w:p>
                  </w:txbxContent>
                </v:textbox>
              </v:shape>
            </w:pict>
          </mc:Fallback>
        </mc:AlternateContent>
      </w:r>
      <w:r w:rsidRPr="004C1C14">
        <w:rPr>
          <w:sz w:val="20"/>
          <w:szCs w:val="23"/>
        </w:rPr>
        <w:t>Converging plates:</w:t>
      </w:r>
    </w:p>
    <w:p w:rsidR="004C1C14" w:rsidRDefault="004C1C14" w:rsidP="004C1C14">
      <w:pPr>
        <w:pStyle w:val="Default"/>
        <w:ind w:right="2880"/>
        <w:rPr>
          <w:sz w:val="20"/>
          <w:szCs w:val="23"/>
        </w:rPr>
      </w:pPr>
    </w:p>
    <w:p w:rsidR="004C1C14" w:rsidRDefault="004C1C14" w:rsidP="004C1C14">
      <w:pPr>
        <w:pStyle w:val="Default"/>
        <w:ind w:right="2880"/>
        <w:rPr>
          <w:sz w:val="20"/>
          <w:szCs w:val="23"/>
        </w:rPr>
      </w:pPr>
    </w:p>
    <w:p w:rsidR="004C1C14" w:rsidRDefault="004C1C14" w:rsidP="004C1C14">
      <w:pPr>
        <w:pStyle w:val="Default"/>
        <w:ind w:right="2880"/>
        <w:rPr>
          <w:sz w:val="20"/>
          <w:szCs w:val="23"/>
        </w:rPr>
      </w:pPr>
    </w:p>
    <w:p w:rsidR="004C1C14" w:rsidRDefault="004C1C14" w:rsidP="004C1C14">
      <w:pPr>
        <w:pStyle w:val="Default"/>
        <w:ind w:right="2880"/>
        <w:rPr>
          <w:sz w:val="20"/>
          <w:szCs w:val="23"/>
        </w:rPr>
      </w:pPr>
      <w:r>
        <w:rPr>
          <w:sz w:val="20"/>
          <w:szCs w:val="23"/>
        </w:rPr>
        <w:t>Diverging plate pairs:</w:t>
      </w:r>
    </w:p>
    <w:p w:rsidR="004C1C14" w:rsidRDefault="004C1C14" w:rsidP="004C1C14">
      <w:pPr>
        <w:pStyle w:val="Default"/>
        <w:ind w:right="2880"/>
        <w:rPr>
          <w:sz w:val="20"/>
          <w:szCs w:val="23"/>
        </w:rPr>
      </w:pPr>
    </w:p>
    <w:p w:rsidR="004C1C14" w:rsidRDefault="004C1C14" w:rsidP="004C1C14">
      <w:pPr>
        <w:pStyle w:val="Default"/>
        <w:ind w:right="2880"/>
        <w:rPr>
          <w:sz w:val="20"/>
          <w:szCs w:val="23"/>
        </w:rPr>
      </w:pPr>
    </w:p>
    <w:p w:rsidR="004C1C14" w:rsidRDefault="004C1C14" w:rsidP="004C1C14">
      <w:pPr>
        <w:pStyle w:val="Default"/>
        <w:ind w:right="2880"/>
        <w:rPr>
          <w:sz w:val="20"/>
          <w:szCs w:val="23"/>
        </w:rPr>
      </w:pPr>
    </w:p>
    <w:p w:rsidR="004C1C14" w:rsidRPr="004C1C14" w:rsidRDefault="004C1C14" w:rsidP="004C1C14">
      <w:pPr>
        <w:pStyle w:val="Default"/>
        <w:ind w:right="2880"/>
        <w:rPr>
          <w:sz w:val="20"/>
          <w:szCs w:val="23"/>
        </w:rPr>
      </w:pPr>
      <w:r>
        <w:rPr>
          <w:sz w:val="20"/>
          <w:szCs w:val="23"/>
        </w:rPr>
        <w:t>Transforming plate pairs:</w:t>
      </w:r>
    </w:p>
    <w:p w:rsidR="004C1C14" w:rsidRPr="004C1C14" w:rsidRDefault="004C1C14" w:rsidP="004C1C14">
      <w:pPr>
        <w:pStyle w:val="Default"/>
        <w:ind w:right="2880"/>
        <w:rPr>
          <w:sz w:val="22"/>
          <w:szCs w:val="23"/>
        </w:rPr>
      </w:pPr>
    </w:p>
    <w:p w:rsidR="004C1C14" w:rsidRDefault="004C1C14" w:rsidP="004C1C14">
      <w:pPr>
        <w:pStyle w:val="Default"/>
        <w:ind w:right="2880"/>
        <w:rPr>
          <w:sz w:val="18"/>
          <w:szCs w:val="23"/>
        </w:rPr>
      </w:pPr>
    </w:p>
    <w:p w:rsidR="004C1C14" w:rsidRDefault="004C1C14" w:rsidP="004C1C14">
      <w:pPr>
        <w:pStyle w:val="Default"/>
        <w:ind w:right="2880"/>
        <w:rPr>
          <w:sz w:val="18"/>
          <w:szCs w:val="23"/>
        </w:rPr>
      </w:pPr>
    </w:p>
    <w:p w:rsidR="004C1C14" w:rsidRPr="001B5AF7" w:rsidRDefault="004C1C14" w:rsidP="004C1C14">
      <w:pPr>
        <w:pStyle w:val="Default"/>
        <w:ind w:right="-630"/>
        <w:jc w:val="right"/>
        <w:rPr>
          <w:b/>
          <w:sz w:val="18"/>
          <w:szCs w:val="23"/>
        </w:rPr>
      </w:pPr>
    </w:p>
    <w:p w:rsidR="004C1C14" w:rsidRDefault="004C1C14" w:rsidP="004C1C14">
      <w:pPr>
        <w:pStyle w:val="Default"/>
        <w:ind w:left="1008"/>
        <w:rPr>
          <w:sz w:val="18"/>
          <w:szCs w:val="23"/>
        </w:rPr>
      </w:pPr>
    </w:p>
    <w:p w:rsidR="004C1C14" w:rsidRDefault="004C1C14" w:rsidP="004C1C14">
      <w:pPr>
        <w:pStyle w:val="Default"/>
        <w:ind w:left="1008"/>
        <w:rPr>
          <w:sz w:val="18"/>
          <w:szCs w:val="23"/>
        </w:rPr>
      </w:pPr>
    </w:p>
    <w:p w:rsidR="004C1C14" w:rsidRDefault="004C1C14" w:rsidP="004C1C14">
      <w:pPr>
        <w:pStyle w:val="Default"/>
        <w:ind w:left="1008"/>
        <w:rPr>
          <w:sz w:val="18"/>
          <w:szCs w:val="23"/>
        </w:rPr>
      </w:pPr>
    </w:p>
    <w:p w:rsidR="004C1C14" w:rsidRDefault="004C1C14" w:rsidP="004C1C14">
      <w:pPr>
        <w:pStyle w:val="Default"/>
        <w:ind w:left="1008"/>
        <w:rPr>
          <w:sz w:val="18"/>
          <w:szCs w:val="23"/>
        </w:rPr>
      </w:pPr>
    </w:p>
    <w:p w:rsidR="004C1C14" w:rsidRDefault="004C1C14" w:rsidP="004C1C14">
      <w:pPr>
        <w:pStyle w:val="Default"/>
        <w:ind w:left="1008"/>
        <w:rPr>
          <w:sz w:val="18"/>
          <w:szCs w:val="23"/>
        </w:rPr>
      </w:pPr>
    </w:p>
    <w:p w:rsidR="004C1C14" w:rsidRDefault="004C1C14" w:rsidP="004C1C14">
      <w:pPr>
        <w:pStyle w:val="Default"/>
        <w:ind w:left="1008"/>
        <w:rPr>
          <w:sz w:val="18"/>
          <w:szCs w:val="23"/>
        </w:rPr>
      </w:pPr>
    </w:p>
    <w:p w:rsidR="004C1C14" w:rsidRDefault="004C1C14" w:rsidP="004C1C14">
      <w:pPr>
        <w:pStyle w:val="Default"/>
        <w:ind w:left="1008"/>
        <w:rPr>
          <w:sz w:val="18"/>
          <w:szCs w:val="23"/>
        </w:rPr>
      </w:pPr>
    </w:p>
    <w:p w:rsidR="004C1C14" w:rsidRDefault="004C1C14" w:rsidP="004C1C14">
      <w:pPr>
        <w:pStyle w:val="Default"/>
        <w:ind w:left="1008"/>
        <w:rPr>
          <w:sz w:val="18"/>
          <w:szCs w:val="23"/>
        </w:rPr>
      </w:pPr>
    </w:p>
    <w:p w:rsidR="004C1C14" w:rsidRDefault="004C1C14" w:rsidP="004C1C14">
      <w:pPr>
        <w:pStyle w:val="Default"/>
        <w:ind w:left="1008"/>
        <w:rPr>
          <w:sz w:val="18"/>
          <w:szCs w:val="23"/>
        </w:rPr>
      </w:pPr>
    </w:p>
    <w:p w:rsidR="004C1C14" w:rsidRDefault="004C1C14" w:rsidP="004C1C14">
      <w:pPr>
        <w:pStyle w:val="Default"/>
        <w:ind w:left="1008"/>
        <w:rPr>
          <w:sz w:val="18"/>
          <w:szCs w:val="23"/>
        </w:rPr>
      </w:pPr>
    </w:p>
    <w:p w:rsidR="004C1C14" w:rsidRDefault="004C1C14" w:rsidP="004C1C14">
      <w:r>
        <w:t>Name _____________________________________________   Period ______</w:t>
      </w:r>
    </w:p>
    <w:p w:rsidR="004C1C14" w:rsidRDefault="004C1C14" w:rsidP="004C1C14"/>
    <w:p w:rsidR="004C1C14" w:rsidRPr="004C1C14" w:rsidRDefault="004C1C14" w:rsidP="004C1C14">
      <w:pPr>
        <w:jc w:val="center"/>
        <w:rPr>
          <w:b/>
          <w:sz w:val="24"/>
        </w:rPr>
      </w:pPr>
      <w:r w:rsidRPr="004C1C14">
        <w:rPr>
          <w:b/>
          <w:noProof/>
          <w:sz w:val="24"/>
        </w:rPr>
        <mc:AlternateContent>
          <mc:Choice Requires="wps">
            <w:drawing>
              <wp:anchor distT="0" distB="0" distL="114300" distR="114300" simplePos="0" relativeHeight="251662336" behindDoc="0" locked="0" layoutInCell="1" allowOverlap="1" wp14:anchorId="437BC8F8" wp14:editId="7ED9996C">
                <wp:simplePos x="0" y="0"/>
                <wp:positionH relativeFrom="column">
                  <wp:posOffset>4143375</wp:posOffset>
                </wp:positionH>
                <wp:positionV relativeFrom="paragraph">
                  <wp:posOffset>154939</wp:posOffset>
                </wp:positionV>
                <wp:extent cx="2019300" cy="1457325"/>
                <wp:effectExtent l="0" t="0" r="0" b="9525"/>
                <wp:wrapNone/>
                <wp:docPr id="3" name="Text Box 3"/>
                <wp:cNvGraphicFramePr/>
                <a:graphic xmlns:a="http://schemas.openxmlformats.org/drawingml/2006/main">
                  <a:graphicData uri="http://schemas.microsoft.com/office/word/2010/wordprocessingShape">
                    <wps:wsp>
                      <wps:cNvSpPr txBox="1"/>
                      <wps:spPr>
                        <a:xfrm>
                          <a:off x="0" y="0"/>
                          <a:ext cx="2019300" cy="1457325"/>
                        </a:xfrm>
                        <a:prstGeom prst="rect">
                          <a:avLst/>
                        </a:prstGeom>
                        <a:solidFill>
                          <a:schemeClr val="lt1"/>
                        </a:solidFill>
                        <a:ln w="6350">
                          <a:noFill/>
                        </a:ln>
                      </wps:spPr>
                      <wps:txbx>
                        <w:txbxContent>
                          <w:p w:rsidR="004C1C14" w:rsidRDefault="004C1C14" w:rsidP="004C1C14">
                            <w:r>
                              <w:rPr>
                                <w:noProof/>
                              </w:rPr>
                              <w:drawing>
                                <wp:inline distT="0" distB="0" distL="0" distR="0" wp14:anchorId="3EBF28CA" wp14:editId="468C970A">
                                  <wp:extent cx="1887016" cy="1304925"/>
                                  <wp:effectExtent l="0" t="0" r="0" b="0"/>
                                  <wp:docPr id="5" name="Picture 0" descr="Slide1.JPG"/>
                                  <wp:cNvGraphicFramePr/>
                                  <a:graphic xmlns:a="http://schemas.openxmlformats.org/drawingml/2006/main">
                                    <a:graphicData uri="http://schemas.openxmlformats.org/drawingml/2006/picture">
                                      <pic:pic xmlns:pic="http://schemas.openxmlformats.org/drawingml/2006/picture">
                                        <pic:nvPicPr>
                                          <pic:cNvPr id="135" name="Picture 0" descr="Slide1.JPG"/>
                                          <pic:cNvPicPr/>
                                        </pic:nvPicPr>
                                        <pic:blipFill>
                                          <a:blip r:embed="rId5" cstate="print"/>
                                          <a:srcRect l="19013" t="20000" r="17817" b="21622"/>
                                          <a:stretch>
                                            <a:fillRect/>
                                          </a:stretch>
                                        </pic:blipFill>
                                        <pic:spPr>
                                          <a:xfrm>
                                            <a:off x="0" y="0"/>
                                            <a:ext cx="1891012" cy="1307688"/>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37BC8F8" id="Text Box 3" o:spid="_x0000_s1028" type="#_x0000_t202" style="position:absolute;left:0;text-align:left;margin-left:326.25pt;margin-top:12.2pt;width:159pt;height:114.7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" fillcolor="white [3201]" stroked="f" strokeweight=".5pt">
                <v:textbox>
                  <w:txbxContent>
                    <w:p w:rsidR="004C1C14" w:rsidRDefault="004C1C14" w:rsidP="004C1C14">
                      <w:r>
                        <w:rPr>
                          <w:noProof/>
                        </w:rPr>
                        <w:drawing>
                          <wp:inline distT="0" distB="0" distL="0" distR="0" wp14:anchorId="3EBF28CA" wp14:editId="468C970A">
                            <wp:extent cx="1887016" cy="1304925"/>
                            <wp:effectExtent l="0" t="0" r="0" b="0"/>
                            <wp:docPr id="5" name="Picture 0" descr="Slide1.JPG"/>
                            <wp:cNvGraphicFramePr/>
                            <a:graphic xmlns:a="http://schemas.openxmlformats.org/drawingml/2006/main">
                              <a:graphicData uri="http://schemas.openxmlformats.org/drawingml/2006/picture">
                                <pic:pic xmlns:pic="http://schemas.openxmlformats.org/drawingml/2006/picture">
                                  <pic:nvPicPr>
                                    <pic:cNvPr id="135" name="Picture 0" descr="Slide1.JPG"/>
                                    <pic:cNvPicPr/>
                                  </pic:nvPicPr>
                                  <pic:blipFill>
                                    <a:blip r:embed="rId6" cstate="print"/>
                                    <a:srcRect l="19013" t="20000" r="17817" b="21622"/>
                                    <a:stretch>
                                      <a:fillRect/>
                                    </a:stretch>
                                  </pic:blipFill>
                                  <pic:spPr>
                                    <a:xfrm>
                                      <a:off x="0" y="0"/>
                                      <a:ext cx="1891012" cy="1307688"/>
                                    </a:xfrm>
                                    <a:prstGeom prst="rect">
                                      <a:avLst/>
                                    </a:prstGeom>
                                  </pic:spPr>
                                </pic:pic>
                              </a:graphicData>
                            </a:graphic>
                          </wp:inline>
                        </w:drawing>
                      </w:r>
                    </w:p>
                  </w:txbxContent>
                </v:textbox>
              </v:shape>
            </w:pict>
          </mc:Fallback>
        </mc:AlternateContent>
      </w:r>
      <w:r w:rsidR="00A02603">
        <w:rPr>
          <w:b/>
          <w:sz w:val="24"/>
        </w:rPr>
        <w:t>REVIEW #12</w:t>
      </w:r>
      <w:bookmarkStart w:id="0" w:name="_GoBack"/>
      <w:bookmarkEnd w:id="0"/>
    </w:p>
    <w:p w:rsidR="004C1C14" w:rsidRDefault="004C1C14" w:rsidP="004C1C14"/>
    <w:p w:rsidR="004C1C14" w:rsidRDefault="004C1C14" w:rsidP="004C1C14">
      <w:pPr>
        <w:pStyle w:val="Default"/>
        <w:numPr>
          <w:ilvl w:val="0"/>
          <w:numId w:val="1"/>
        </w:numPr>
        <w:ind w:left="360" w:right="2970"/>
        <w:rPr>
          <w:sz w:val="20"/>
          <w:szCs w:val="23"/>
        </w:rPr>
      </w:pPr>
      <w:r>
        <w:rPr>
          <w:sz w:val="20"/>
          <w:szCs w:val="23"/>
        </w:rPr>
        <w:t xml:space="preserve">Be able to answer questions based on figure </w:t>
      </w:r>
      <w:r w:rsidRPr="004C1C14">
        <w:rPr>
          <w:sz w:val="20"/>
          <w:szCs w:val="23"/>
        </w:rPr>
        <w:t>to the right</w:t>
      </w:r>
      <w:r>
        <w:rPr>
          <w:sz w:val="20"/>
          <w:szCs w:val="23"/>
        </w:rPr>
        <w:t xml:space="preserve"> – what are the plates doing?  </w:t>
      </w:r>
    </w:p>
    <w:p w:rsidR="004C1C14" w:rsidRDefault="004C1C14" w:rsidP="004C1C14">
      <w:pPr>
        <w:pStyle w:val="Default"/>
        <w:ind w:left="1725"/>
        <w:rPr>
          <w:b/>
          <w:sz w:val="18"/>
          <w:szCs w:val="23"/>
        </w:rPr>
      </w:pPr>
    </w:p>
    <w:p w:rsidR="004C1C14" w:rsidRPr="00D538F8" w:rsidRDefault="004C1C14" w:rsidP="004C1C14">
      <w:pPr>
        <w:pStyle w:val="Default"/>
        <w:ind w:left="1725"/>
        <w:rPr>
          <w:b/>
          <w:sz w:val="18"/>
          <w:szCs w:val="23"/>
        </w:rPr>
      </w:pPr>
    </w:p>
    <w:p w:rsidR="004C1C14" w:rsidRPr="004C1C14" w:rsidRDefault="004C1C14" w:rsidP="004C1C14">
      <w:pPr>
        <w:pStyle w:val="Default"/>
        <w:numPr>
          <w:ilvl w:val="0"/>
          <w:numId w:val="2"/>
        </w:numPr>
        <w:ind w:left="360" w:right="2880"/>
        <w:rPr>
          <w:b/>
          <w:sz w:val="20"/>
          <w:szCs w:val="23"/>
        </w:rPr>
      </w:pPr>
      <w:r w:rsidRPr="004C1C14">
        <w:rPr>
          <w:sz w:val="20"/>
          <w:szCs w:val="23"/>
        </w:rPr>
        <w:t xml:space="preserve">Understand the diagram below </w:t>
      </w:r>
      <w:r>
        <w:rPr>
          <w:sz w:val="20"/>
          <w:szCs w:val="23"/>
        </w:rPr>
        <w:t xml:space="preserve">right </w:t>
      </w:r>
      <w:r w:rsidRPr="004C1C14">
        <w:rPr>
          <w:sz w:val="20"/>
          <w:szCs w:val="23"/>
        </w:rPr>
        <w:t>with respect to the colliding of continental and oceanic plates.  Pay careful attention to arrows and names of the plates.  Name two sets of plates that are converging, two sets of plates that are diverging, and two sets of plates that are transforming.</w:t>
      </w:r>
    </w:p>
    <w:p w:rsidR="004C1C14" w:rsidRDefault="004C1C14" w:rsidP="004C1C14">
      <w:pPr>
        <w:pStyle w:val="Default"/>
        <w:ind w:right="2880"/>
        <w:rPr>
          <w:sz w:val="18"/>
          <w:szCs w:val="23"/>
        </w:rPr>
      </w:pPr>
    </w:p>
    <w:p w:rsidR="004C1C14" w:rsidRDefault="004C1C14" w:rsidP="004C1C14">
      <w:pPr>
        <w:pStyle w:val="Default"/>
        <w:ind w:right="2880"/>
        <w:rPr>
          <w:sz w:val="20"/>
          <w:szCs w:val="23"/>
        </w:rPr>
      </w:pPr>
      <w:r>
        <w:rPr>
          <w:noProof/>
          <w:sz w:val="20"/>
          <w:szCs w:val="23"/>
        </w:rPr>
        <mc:AlternateContent>
          <mc:Choice Requires="wps">
            <w:drawing>
              <wp:anchor distT="0" distB="0" distL="114300" distR="114300" simplePos="0" relativeHeight="251663360" behindDoc="0" locked="0" layoutInCell="1" allowOverlap="1" wp14:anchorId="7CDFC170" wp14:editId="2F0CD39C">
                <wp:simplePos x="0" y="0"/>
                <wp:positionH relativeFrom="column">
                  <wp:posOffset>3400425</wp:posOffset>
                </wp:positionH>
                <wp:positionV relativeFrom="paragraph">
                  <wp:posOffset>102235</wp:posOffset>
                </wp:positionV>
                <wp:extent cx="2971800" cy="1619250"/>
                <wp:effectExtent l="0" t="0" r="0" b="0"/>
                <wp:wrapNone/>
                <wp:docPr id="4" name="Text Box 4"/>
                <wp:cNvGraphicFramePr/>
                <a:graphic xmlns:a="http://schemas.openxmlformats.org/drawingml/2006/main">
                  <a:graphicData uri="http://schemas.microsoft.com/office/word/2010/wordprocessingShape">
                    <wps:wsp>
                      <wps:cNvSpPr txBox="1"/>
                      <wps:spPr>
                        <a:xfrm>
                          <a:off x="0" y="0"/>
                          <a:ext cx="2971800" cy="1619250"/>
                        </a:xfrm>
                        <a:prstGeom prst="rect">
                          <a:avLst/>
                        </a:prstGeom>
                        <a:solidFill>
                          <a:schemeClr val="lt1"/>
                        </a:solidFill>
                        <a:ln w="6350">
                          <a:noFill/>
                        </a:ln>
                      </wps:spPr>
                      <wps:txbx>
                        <w:txbxContent>
                          <w:p w:rsidR="004C1C14" w:rsidRDefault="004C1C14" w:rsidP="004C1C14">
                            <w:r w:rsidRPr="00F03B19">
                              <w:rPr>
                                <w:noProof/>
                              </w:rPr>
                              <w:drawing>
                                <wp:inline distT="0" distB="0" distL="0" distR="0" wp14:anchorId="51285BEA" wp14:editId="145B0B88">
                                  <wp:extent cx="2782570" cy="1504092"/>
                                  <wp:effectExtent l="0" t="0" r="0" b="1270"/>
                                  <wp:docPr id="6" name="Picture 3"/>
                                  <wp:cNvGraphicFramePr/>
                                  <a:graphic xmlns:a="http://schemas.openxmlformats.org/drawingml/2006/main">
                                    <a:graphicData uri="http://schemas.openxmlformats.org/drawingml/2006/picture">
                                      <pic:pic xmlns:pic="http://schemas.openxmlformats.org/drawingml/2006/picture">
                                        <pic:nvPicPr>
                                          <pic:cNvPr id="1029" name="Picture 5"/>
                                          <pic:cNvPicPr>
                                            <a:picLocks noChangeAspect="1" noChangeArrowheads="1"/>
                                          </pic:cNvPicPr>
                                        </pic:nvPicPr>
                                        <pic:blipFill>
                                          <a:blip r:embed="rId8" cstate="print"/>
                                          <a:srcRect/>
                                          <a:stretch>
                                            <a:fillRect/>
                                          </a:stretch>
                                        </pic:blipFill>
                                        <pic:spPr bwMode="auto">
                                          <a:xfrm>
                                            <a:off x="0" y="0"/>
                                            <a:ext cx="2782570" cy="1504092"/>
                                          </a:xfrm>
                                          <a:prstGeom prst="rect">
                                            <a:avLst/>
                                          </a:prstGeom>
                                          <a:noFill/>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CDFC170" id="Text Box 4" o:spid="_x0000_s1029" type="#_x0000_t202" style="position:absolute;margin-left:267.75pt;margin-top:8.05pt;width:234pt;height:127.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" fillcolor="white [3201]" stroked="f" strokeweight=".5pt">
                <v:textbox>
                  <w:txbxContent>
                    <w:p w:rsidR="004C1C14" w:rsidRDefault="004C1C14" w:rsidP="004C1C14">
                      <w:r w:rsidRPr="00F03B19">
                        <w:rPr>
                          <w:noProof/>
                        </w:rPr>
                        <w:drawing>
                          <wp:inline distT="0" distB="0" distL="0" distR="0" wp14:anchorId="51285BEA" wp14:editId="145B0B88">
                            <wp:extent cx="2782570" cy="1504092"/>
                            <wp:effectExtent l="0" t="0" r="0" b="1270"/>
                            <wp:docPr id="6" name="Picture 3"/>
                            <wp:cNvGraphicFramePr/>
                            <a:graphic xmlns:a="http://schemas.openxmlformats.org/drawingml/2006/main">
                              <a:graphicData uri="http://schemas.openxmlformats.org/drawingml/2006/picture">
                                <pic:pic xmlns:pic="http://schemas.openxmlformats.org/drawingml/2006/picture">
                                  <pic:nvPicPr>
                                    <pic:cNvPr id="1029" name="Picture 5"/>
                                    <pic:cNvPicPr>
                                      <a:picLocks noChangeAspect="1" noChangeArrowheads="1"/>
                                    </pic:cNvPicPr>
                                  </pic:nvPicPr>
                                  <pic:blipFill>
                                    <a:blip r:embed="rId8" cstate="print"/>
                                    <a:srcRect/>
                                    <a:stretch>
                                      <a:fillRect/>
                                    </a:stretch>
                                  </pic:blipFill>
                                  <pic:spPr bwMode="auto">
                                    <a:xfrm>
                                      <a:off x="0" y="0"/>
                                      <a:ext cx="2782570" cy="1504092"/>
                                    </a:xfrm>
                                    <a:prstGeom prst="rect">
                                      <a:avLst/>
                                    </a:prstGeom>
                                    <a:noFill/>
                                  </pic:spPr>
                                </pic:pic>
                              </a:graphicData>
                            </a:graphic>
                          </wp:inline>
                        </w:drawing>
                      </w:r>
                    </w:p>
                  </w:txbxContent>
                </v:textbox>
              </v:shape>
            </w:pict>
          </mc:Fallback>
        </mc:AlternateContent>
      </w:r>
      <w:r w:rsidRPr="004C1C14">
        <w:rPr>
          <w:sz w:val="20"/>
          <w:szCs w:val="23"/>
        </w:rPr>
        <w:t>Converging plates:</w:t>
      </w:r>
    </w:p>
    <w:p w:rsidR="004C1C14" w:rsidRDefault="004C1C14" w:rsidP="004C1C14">
      <w:pPr>
        <w:pStyle w:val="Default"/>
        <w:ind w:right="2880"/>
        <w:rPr>
          <w:sz w:val="20"/>
          <w:szCs w:val="23"/>
        </w:rPr>
      </w:pPr>
    </w:p>
    <w:p w:rsidR="004C1C14" w:rsidRDefault="004C1C14" w:rsidP="004C1C14">
      <w:pPr>
        <w:pStyle w:val="Default"/>
        <w:ind w:right="2880"/>
        <w:rPr>
          <w:sz w:val="20"/>
          <w:szCs w:val="23"/>
        </w:rPr>
      </w:pPr>
    </w:p>
    <w:p w:rsidR="004C1C14" w:rsidRDefault="004C1C14" w:rsidP="004C1C14">
      <w:pPr>
        <w:pStyle w:val="Default"/>
        <w:ind w:right="2880"/>
        <w:rPr>
          <w:sz w:val="20"/>
          <w:szCs w:val="23"/>
        </w:rPr>
      </w:pPr>
    </w:p>
    <w:p w:rsidR="004C1C14" w:rsidRDefault="004C1C14" w:rsidP="004C1C14">
      <w:pPr>
        <w:pStyle w:val="Default"/>
        <w:ind w:right="2880"/>
        <w:rPr>
          <w:sz w:val="20"/>
          <w:szCs w:val="23"/>
        </w:rPr>
      </w:pPr>
      <w:r>
        <w:rPr>
          <w:sz w:val="20"/>
          <w:szCs w:val="23"/>
        </w:rPr>
        <w:t>Diverging plate pairs:</w:t>
      </w:r>
    </w:p>
    <w:p w:rsidR="004C1C14" w:rsidRDefault="004C1C14" w:rsidP="004C1C14">
      <w:pPr>
        <w:pStyle w:val="Default"/>
        <w:ind w:right="2880"/>
        <w:rPr>
          <w:sz w:val="20"/>
          <w:szCs w:val="23"/>
        </w:rPr>
      </w:pPr>
    </w:p>
    <w:p w:rsidR="004C1C14" w:rsidRDefault="004C1C14" w:rsidP="004C1C14">
      <w:pPr>
        <w:pStyle w:val="Default"/>
        <w:ind w:right="2880"/>
        <w:rPr>
          <w:sz w:val="20"/>
          <w:szCs w:val="23"/>
        </w:rPr>
      </w:pPr>
    </w:p>
    <w:p w:rsidR="004C1C14" w:rsidRDefault="004C1C14" w:rsidP="004C1C14">
      <w:pPr>
        <w:pStyle w:val="Default"/>
        <w:ind w:right="2880"/>
        <w:rPr>
          <w:sz w:val="20"/>
          <w:szCs w:val="23"/>
        </w:rPr>
      </w:pPr>
    </w:p>
    <w:p w:rsidR="004C1C14" w:rsidRPr="004C1C14" w:rsidRDefault="004C1C14" w:rsidP="004C1C14">
      <w:pPr>
        <w:pStyle w:val="Default"/>
        <w:ind w:right="2880"/>
        <w:rPr>
          <w:sz w:val="20"/>
          <w:szCs w:val="23"/>
        </w:rPr>
      </w:pPr>
      <w:r>
        <w:rPr>
          <w:sz w:val="20"/>
          <w:szCs w:val="23"/>
        </w:rPr>
        <w:t>Transforming plate pairs:</w:t>
      </w:r>
    </w:p>
    <w:p w:rsidR="004C1C14" w:rsidRPr="004C1C14" w:rsidRDefault="004C1C14" w:rsidP="004C1C14">
      <w:pPr>
        <w:pStyle w:val="Default"/>
        <w:ind w:right="2880"/>
        <w:rPr>
          <w:sz w:val="22"/>
          <w:szCs w:val="23"/>
        </w:rPr>
      </w:pPr>
    </w:p>
    <w:p w:rsidR="004C1C14" w:rsidRDefault="004C1C14" w:rsidP="004C1C14">
      <w:pPr>
        <w:pStyle w:val="Default"/>
        <w:ind w:right="2880"/>
        <w:rPr>
          <w:sz w:val="18"/>
          <w:szCs w:val="23"/>
        </w:rPr>
      </w:pPr>
    </w:p>
    <w:p w:rsidR="004C1C14" w:rsidRDefault="004C1C14" w:rsidP="004C1C14">
      <w:pPr>
        <w:pStyle w:val="Default"/>
        <w:ind w:right="2880"/>
        <w:rPr>
          <w:sz w:val="18"/>
          <w:szCs w:val="23"/>
        </w:rPr>
      </w:pPr>
    </w:p>
    <w:p w:rsidR="004C1C14" w:rsidRDefault="004C1C14"/>
    <w:sectPr w:rsidR="004C1C14" w:rsidSect="004C1C14">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CE0015"/>
    <w:multiLevelType w:val="hybridMultilevel"/>
    <w:tmpl w:val="B9D23EA0"/>
    <w:lvl w:ilvl="0" w:tplc="34645EC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4D31C4E"/>
    <w:multiLevelType w:val="hybridMultilevel"/>
    <w:tmpl w:val="468A9C1E"/>
    <w:lvl w:ilvl="0" w:tplc="34645ECE">
      <w:start w:val="1"/>
      <w:numFmt w:val="bullet"/>
      <w:lvlText w:val=""/>
      <w:lvlJc w:val="left"/>
      <w:pPr>
        <w:ind w:left="1008" w:hanging="360"/>
      </w:pPr>
      <w:rPr>
        <w:rFonts w:ascii="Symbol" w:hAnsi="Symbol" w:hint="default"/>
        <w:color w:val="auto"/>
      </w:rPr>
    </w:lvl>
    <w:lvl w:ilvl="1" w:tplc="04090003">
      <w:start w:val="1"/>
      <w:numFmt w:val="bullet"/>
      <w:lvlText w:val="o"/>
      <w:lvlJc w:val="left"/>
      <w:pPr>
        <w:ind w:left="1728" w:hanging="360"/>
      </w:pPr>
      <w:rPr>
        <w:rFonts w:ascii="Courier New" w:hAnsi="Courier New" w:cs="Courier New" w:hint="default"/>
      </w:rPr>
    </w:lvl>
    <w:lvl w:ilvl="2" w:tplc="04090005">
      <w:start w:val="1"/>
      <w:numFmt w:val="bullet"/>
      <w:lvlText w:val=""/>
      <w:lvlJc w:val="left"/>
      <w:pPr>
        <w:ind w:left="2448" w:hanging="360"/>
      </w:pPr>
      <w:rPr>
        <w:rFonts w:ascii="Wingdings" w:hAnsi="Wingdings" w:hint="default"/>
      </w:rPr>
    </w:lvl>
    <w:lvl w:ilvl="3" w:tplc="04090001">
      <w:start w:val="1"/>
      <w:numFmt w:val="bullet"/>
      <w:lvlText w:val=""/>
      <w:lvlJc w:val="left"/>
      <w:pPr>
        <w:ind w:left="3168" w:hanging="360"/>
      </w:pPr>
      <w:rPr>
        <w:rFonts w:ascii="Symbol" w:hAnsi="Symbol" w:hint="default"/>
      </w:rPr>
    </w:lvl>
    <w:lvl w:ilvl="4" w:tplc="04090003" w:tentative="1">
      <w:start w:val="1"/>
      <w:numFmt w:val="bullet"/>
      <w:lvlText w:val="o"/>
      <w:lvlJc w:val="left"/>
      <w:pPr>
        <w:ind w:left="3888" w:hanging="360"/>
      </w:pPr>
      <w:rPr>
        <w:rFonts w:ascii="Courier New" w:hAnsi="Courier New" w:cs="Courier New" w:hint="default"/>
      </w:rPr>
    </w:lvl>
    <w:lvl w:ilvl="5" w:tplc="04090005" w:tentative="1">
      <w:start w:val="1"/>
      <w:numFmt w:val="bullet"/>
      <w:lvlText w:val=""/>
      <w:lvlJc w:val="left"/>
      <w:pPr>
        <w:ind w:left="4608" w:hanging="360"/>
      </w:pPr>
      <w:rPr>
        <w:rFonts w:ascii="Wingdings" w:hAnsi="Wingdings" w:hint="default"/>
      </w:rPr>
    </w:lvl>
    <w:lvl w:ilvl="6" w:tplc="04090001" w:tentative="1">
      <w:start w:val="1"/>
      <w:numFmt w:val="bullet"/>
      <w:lvlText w:val=""/>
      <w:lvlJc w:val="left"/>
      <w:pPr>
        <w:ind w:left="5328" w:hanging="360"/>
      </w:pPr>
      <w:rPr>
        <w:rFonts w:ascii="Symbol" w:hAnsi="Symbol" w:hint="default"/>
      </w:rPr>
    </w:lvl>
    <w:lvl w:ilvl="7" w:tplc="04090003" w:tentative="1">
      <w:start w:val="1"/>
      <w:numFmt w:val="bullet"/>
      <w:lvlText w:val="o"/>
      <w:lvlJc w:val="left"/>
      <w:pPr>
        <w:ind w:left="6048" w:hanging="360"/>
      </w:pPr>
      <w:rPr>
        <w:rFonts w:ascii="Courier New" w:hAnsi="Courier New" w:cs="Courier New" w:hint="default"/>
      </w:rPr>
    </w:lvl>
    <w:lvl w:ilvl="8" w:tplc="04090005" w:tentative="1">
      <w:start w:val="1"/>
      <w:numFmt w:val="bullet"/>
      <w:lvlText w:val=""/>
      <w:lvlJc w:val="left"/>
      <w:pPr>
        <w:ind w:left="6768"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1C14"/>
    <w:rsid w:val="001C5A9F"/>
    <w:rsid w:val="00445FD9"/>
    <w:rsid w:val="004C1C14"/>
    <w:rsid w:val="00A02603"/>
    <w:rsid w:val="00A324ED"/>
    <w:rsid w:val="00B32609"/>
    <w:rsid w:val="00B6229F"/>
    <w:rsid w:val="00F40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E99D5"/>
  <w15:chartTrackingRefBased/>
  <w15:docId w15:val="{1252828E-B0EA-457E-A1F0-2B6B6C69A8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C5A9F"/>
    <w:pPr>
      <w:spacing w:after="0" w:line="240" w:lineRule="auto"/>
    </w:pPr>
    <w:rPr>
      <w:rFonts w:ascii="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5FD9"/>
    <w:pPr>
      <w:spacing w:after="0" w:line="240" w:lineRule="auto"/>
    </w:pPr>
    <w:rPr>
      <w:rFonts w:ascii="Times New Roman" w:eastAsiaTheme="minorEastAsia" w:hAnsi="Times New Roman" w:cs="Times New Roman"/>
      <w:sz w:val="24"/>
    </w:rPr>
  </w:style>
  <w:style w:type="paragraph" w:customStyle="1" w:styleId="Default">
    <w:name w:val="Default"/>
    <w:rsid w:val="004C1C14"/>
    <w:pPr>
      <w:autoSpaceDE w:val="0"/>
      <w:autoSpaceDN w:val="0"/>
      <w:adjustRightInd w:val="0"/>
      <w:spacing w:after="0" w:line="240" w:lineRule="auto"/>
    </w:pPr>
    <w:rPr>
      <w:rFonts w:ascii="Times New Roman" w:eastAsiaTheme="minorHAnsi" w:hAnsi="Times New Roman" w:cs="Times New Roman"/>
      <w:color w:val="000000"/>
      <w:sz w:val="24"/>
      <w:szCs w:val="24"/>
    </w:rPr>
  </w:style>
  <w:style w:type="paragraph" w:styleId="BalloonText">
    <w:name w:val="Balloon Text"/>
    <w:basedOn w:val="Normal"/>
    <w:link w:val="BalloonTextChar"/>
    <w:uiPriority w:val="99"/>
    <w:semiHidden/>
    <w:unhideWhenUsed/>
    <w:rsid w:val="004C1C1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C1C1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0.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0.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162</Words>
  <Characters>928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dc:creator>
  <cp:keywords/>
  <dc:description/>
  <cp:lastModifiedBy>Nancy</cp:lastModifiedBy>
  <cp:revision>2</cp:revision>
  <cp:lastPrinted>2016-09-19T01:26:00Z</cp:lastPrinted>
  <dcterms:created xsi:type="dcterms:W3CDTF">2016-09-19T01:12:00Z</dcterms:created>
  <dcterms:modified xsi:type="dcterms:W3CDTF">2016-09-19T01:26:00Z</dcterms:modified>
</cp:coreProperties>
</file>