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727CCE" w14:textId="77777777" w:rsidR="00E71ED4" w:rsidRPr="00E71ED4" w:rsidRDefault="00E71ED4" w:rsidP="00E71ED4">
      <w:pPr>
        <w:jc w:val="center"/>
        <w:rPr>
          <w:rFonts w:ascii="Arial" w:hAnsi="Arial" w:cs="Arial"/>
          <w:b/>
          <w:sz w:val="36"/>
          <w:szCs w:val="32"/>
        </w:rPr>
      </w:pPr>
      <w:r w:rsidRPr="00E71ED4">
        <w:rPr>
          <w:rFonts w:ascii="Arial" w:hAnsi="Arial" w:cs="Arial"/>
          <w:b/>
          <w:sz w:val="36"/>
          <w:szCs w:val="32"/>
        </w:rPr>
        <w:t>Rock Cycle Stories</w:t>
      </w:r>
    </w:p>
    <w:p w14:paraId="4C2ABD08" w14:textId="77777777" w:rsidR="00E71ED4" w:rsidRPr="0070347D" w:rsidRDefault="00E71ED4" w:rsidP="00E71ED4">
      <w:pPr>
        <w:jc w:val="center"/>
        <w:rPr>
          <w:rFonts w:ascii="Arial" w:hAnsi="Arial" w:cs="Arial"/>
          <w:sz w:val="20"/>
          <w:szCs w:val="20"/>
        </w:rPr>
      </w:pPr>
      <w:r w:rsidRPr="0070347D">
        <w:rPr>
          <w:rFonts w:ascii="Arial" w:hAnsi="Arial" w:cs="Arial"/>
          <w:sz w:val="20"/>
          <w:szCs w:val="20"/>
        </w:rPr>
        <w:t>NY State / DLESE Collection</w:t>
      </w:r>
    </w:p>
    <w:p w14:paraId="1EA2BFB7" w14:textId="77777777" w:rsidR="00E71ED4" w:rsidRPr="0070347D" w:rsidRDefault="00E71ED4" w:rsidP="00E71ED4">
      <w:pPr>
        <w:jc w:val="center"/>
        <w:rPr>
          <w:rFonts w:ascii="Arial" w:hAnsi="Arial" w:cs="Arial"/>
          <w:sz w:val="20"/>
          <w:szCs w:val="20"/>
        </w:rPr>
      </w:pPr>
      <w:r>
        <w:rPr>
          <w:rFonts w:ascii="Arial" w:hAnsi="Arial" w:cs="Arial"/>
          <w:sz w:val="20"/>
          <w:szCs w:val="20"/>
        </w:rPr>
        <w:t>(</w:t>
      </w:r>
      <w:r w:rsidRPr="0070347D">
        <w:rPr>
          <w:rFonts w:ascii="Arial" w:hAnsi="Arial" w:cs="Arial"/>
          <w:sz w:val="20"/>
          <w:szCs w:val="20"/>
        </w:rPr>
        <w:t>www.dlese.org</w:t>
      </w:r>
      <w:r>
        <w:rPr>
          <w:rFonts w:ascii="Arial" w:hAnsi="Arial" w:cs="Arial"/>
          <w:sz w:val="20"/>
          <w:szCs w:val="20"/>
        </w:rPr>
        <w:t>)</w:t>
      </w:r>
    </w:p>
    <w:p w14:paraId="64A180DB" w14:textId="77777777" w:rsidR="00E71ED4" w:rsidRDefault="00E71ED4" w:rsidP="00E71ED4">
      <w:pPr>
        <w:jc w:val="center"/>
        <w:rPr>
          <w:rFonts w:ascii="Arial" w:hAnsi="Arial"/>
          <w:i/>
          <w:color w:val="808080"/>
          <w:sz w:val="18"/>
          <w:szCs w:val="18"/>
        </w:rPr>
      </w:pPr>
      <w:r w:rsidRPr="0070347D">
        <w:rPr>
          <w:rFonts w:ascii="Arial" w:hAnsi="Arial"/>
          <w:i/>
          <w:color w:val="808080"/>
          <w:sz w:val="18"/>
          <w:szCs w:val="18"/>
        </w:rPr>
        <w:t xml:space="preserve">Copyright 2005 by </w:t>
      </w:r>
      <w:r>
        <w:rPr>
          <w:rFonts w:ascii="Arial" w:hAnsi="Arial"/>
          <w:i/>
          <w:color w:val="808080"/>
          <w:sz w:val="18"/>
          <w:szCs w:val="18"/>
        </w:rPr>
        <w:t>James R. Ebert</w:t>
      </w:r>
    </w:p>
    <w:p w14:paraId="22D9464D" w14:textId="77777777" w:rsidR="00E71ED4" w:rsidRPr="0070347D" w:rsidRDefault="00E71ED4" w:rsidP="00E71ED4">
      <w:pPr>
        <w:rPr>
          <w:rFonts w:ascii="Arial" w:hAnsi="Arial"/>
          <w:color w:val="000000"/>
          <w:sz w:val="20"/>
          <w:szCs w:val="20"/>
        </w:rPr>
      </w:pPr>
    </w:p>
    <w:p w14:paraId="0B3A6CB6" w14:textId="3B96DCE8" w:rsidR="00E71ED4" w:rsidRDefault="00E71ED4" w:rsidP="00E71ED4">
      <w:pPr>
        <w:jc w:val="both"/>
      </w:pPr>
      <w:r w:rsidRPr="00E71ED4">
        <w:t>You</w:t>
      </w:r>
      <w:r>
        <w:rPr>
          <w:b/>
        </w:rPr>
        <w:t xml:space="preserve"> </w:t>
      </w:r>
      <w:r>
        <w:t xml:space="preserve">have learned about the processes that form rocks in the three families: Igneous, Sedimentary and Metamorphic. </w:t>
      </w:r>
      <w:r>
        <w:t>You</w:t>
      </w:r>
      <w:r>
        <w:t xml:space="preserve"> have also learned that the textures that these rocks display are clues that enable us to reconstruct these processes. From </w:t>
      </w:r>
      <w:r w:rsidRPr="00BE77E9">
        <w:rPr>
          <w:b/>
        </w:rPr>
        <w:t>observing</w:t>
      </w:r>
      <w:r>
        <w:t xml:space="preserve"> texture, we </w:t>
      </w:r>
      <w:proofErr w:type="gramStart"/>
      <w:r>
        <w:t>are able to</w:t>
      </w:r>
      <w:proofErr w:type="gramEnd"/>
      <w:r>
        <w:t xml:space="preserve"> </w:t>
      </w:r>
      <w:r w:rsidRPr="00BE77E9">
        <w:rPr>
          <w:b/>
        </w:rPr>
        <w:t>infer</w:t>
      </w:r>
      <w:r>
        <w:t xml:space="preserve"> processes of formation and thereby identify rocks with the major families. However, even with these experiences, the processes by which rocks form may still be rather abstract for many of us. Therefore, it is essential that we clarify our understanding of these processes and begin to internalize this knowledge. To accomplish this, it may help to strip away the scientific jargon that may mask our true level of </w:t>
      </w:r>
      <w:r>
        <w:t>understanding and</w:t>
      </w:r>
      <w:r>
        <w:t xml:space="preserve"> attempt to describe these processes in simpler language.</w:t>
      </w:r>
    </w:p>
    <w:p w14:paraId="5B693D62" w14:textId="77777777" w:rsidR="00E71ED4" w:rsidRDefault="00E71ED4" w:rsidP="00E71ED4">
      <w:pPr>
        <w:jc w:val="both"/>
      </w:pPr>
    </w:p>
    <w:p w14:paraId="6F64CC70" w14:textId="31418115" w:rsidR="00E71ED4" w:rsidRDefault="00E71ED4" w:rsidP="00E71ED4">
      <w:pPr>
        <w:jc w:val="both"/>
      </w:pPr>
      <w:r>
        <w:t xml:space="preserve">To help clarify your understanding of rock forming processes, you are to write a series of three children’s stories that explain and/or illustrate rock-forming processes. Alternatively, you may write a single story that addresses all aspects of the rock cycle. Your target audience is second graders; </w:t>
      </w:r>
      <w:r>
        <w:t>therefore,</w:t>
      </w:r>
      <w:r>
        <w:t xml:space="preserve"> vocabulary should be age appropriate and illustrations should be engaging, but above all, scientifically accurate. You may use personification, recurring characters, rhyme, or any other literary devices that you desire.</w:t>
      </w:r>
    </w:p>
    <w:p w14:paraId="0903DDDA" w14:textId="77777777" w:rsidR="00E71ED4" w:rsidRDefault="00E71ED4" w:rsidP="00E71ED4">
      <w:pPr>
        <w:jc w:val="both"/>
      </w:pPr>
    </w:p>
    <w:p w14:paraId="5318B0AE" w14:textId="7AA413BC" w:rsidR="00E71ED4" w:rsidRPr="00E71ED4" w:rsidRDefault="00E71ED4">
      <w:pPr>
        <w:rPr>
          <w:b/>
        </w:rPr>
      </w:pPr>
      <w:r w:rsidRPr="00E71ED4">
        <w:rPr>
          <w:b/>
        </w:rPr>
        <w:t>Grading Rubric</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5"/>
        <w:gridCol w:w="3085"/>
        <w:gridCol w:w="1539"/>
        <w:gridCol w:w="1539"/>
        <w:gridCol w:w="1461"/>
        <w:gridCol w:w="1461"/>
      </w:tblGrid>
      <w:tr w:rsidR="00E71ED4" w:rsidRPr="00C676AA" w14:paraId="76F7C347" w14:textId="77777777" w:rsidTr="00E71ED4">
        <w:trPr>
          <w:trHeight w:val="503"/>
          <w:jc w:val="center"/>
        </w:trPr>
        <w:tc>
          <w:tcPr>
            <w:tcW w:w="3350" w:type="dxa"/>
            <w:gridSpan w:val="2"/>
            <w:shd w:val="clear" w:color="auto" w:fill="D0CECE" w:themeFill="background2" w:themeFillShade="E6"/>
            <w:vAlign w:val="center"/>
          </w:tcPr>
          <w:p w14:paraId="2813FA35" w14:textId="77777777" w:rsidR="00E71ED4" w:rsidRPr="00C676AA" w:rsidRDefault="00E71ED4" w:rsidP="00ED7AAF">
            <w:pPr>
              <w:pStyle w:val="Heading3"/>
              <w:spacing w:before="0" w:after="0"/>
              <w:rPr>
                <w:rFonts w:ascii="Times New Roman" w:hAnsi="Times New Roman"/>
                <w:sz w:val="20"/>
                <w:szCs w:val="20"/>
              </w:rPr>
            </w:pPr>
            <w:r w:rsidRPr="00C676AA">
              <w:rPr>
                <w:rFonts w:ascii="Times New Roman" w:hAnsi="Times New Roman"/>
                <w:sz w:val="20"/>
                <w:szCs w:val="20"/>
              </w:rPr>
              <w:t>Criteria</w:t>
            </w:r>
          </w:p>
        </w:tc>
        <w:tc>
          <w:tcPr>
            <w:tcW w:w="1539" w:type="dxa"/>
            <w:shd w:val="clear" w:color="auto" w:fill="D0CECE" w:themeFill="background2" w:themeFillShade="E6"/>
          </w:tcPr>
          <w:p w14:paraId="03B47E69" w14:textId="77777777" w:rsidR="00E71ED4" w:rsidRDefault="00E71ED4" w:rsidP="00ED7AAF">
            <w:pPr>
              <w:jc w:val="center"/>
              <w:rPr>
                <w:b/>
                <w:bCs/>
                <w:sz w:val="20"/>
                <w:szCs w:val="20"/>
              </w:rPr>
            </w:pPr>
            <w:r>
              <w:rPr>
                <w:b/>
                <w:bCs/>
                <w:sz w:val="20"/>
                <w:szCs w:val="20"/>
              </w:rPr>
              <w:t>Significant Misconceptions</w:t>
            </w:r>
          </w:p>
          <w:p w14:paraId="67BECA83" w14:textId="2696D6A0" w:rsidR="00E71ED4" w:rsidRPr="00C676AA" w:rsidRDefault="00E71ED4" w:rsidP="00ED7AAF">
            <w:pPr>
              <w:jc w:val="center"/>
              <w:rPr>
                <w:b/>
                <w:bCs/>
                <w:sz w:val="20"/>
                <w:szCs w:val="20"/>
              </w:rPr>
            </w:pPr>
            <w:r>
              <w:rPr>
                <w:b/>
                <w:bCs/>
                <w:sz w:val="20"/>
                <w:szCs w:val="20"/>
              </w:rPr>
              <w:t>(0)</w:t>
            </w:r>
          </w:p>
        </w:tc>
        <w:tc>
          <w:tcPr>
            <w:tcW w:w="1539" w:type="dxa"/>
            <w:shd w:val="clear" w:color="auto" w:fill="D0CECE" w:themeFill="background2" w:themeFillShade="E6"/>
          </w:tcPr>
          <w:p w14:paraId="217287BE" w14:textId="6B349260" w:rsidR="00E71ED4" w:rsidRPr="00C676AA" w:rsidRDefault="00E71ED4" w:rsidP="00ED7AAF">
            <w:pPr>
              <w:jc w:val="center"/>
              <w:rPr>
                <w:b/>
                <w:bCs/>
                <w:sz w:val="20"/>
                <w:szCs w:val="20"/>
              </w:rPr>
            </w:pPr>
            <w:r>
              <w:rPr>
                <w:b/>
                <w:bCs/>
                <w:sz w:val="20"/>
                <w:szCs w:val="20"/>
              </w:rPr>
              <w:t>Minor</w:t>
            </w:r>
            <w:r>
              <w:rPr>
                <w:b/>
                <w:bCs/>
                <w:sz w:val="20"/>
                <w:szCs w:val="20"/>
              </w:rPr>
              <w:t xml:space="preserve"> Misconceptions</w:t>
            </w:r>
            <w:r>
              <w:rPr>
                <w:b/>
                <w:bCs/>
                <w:sz w:val="20"/>
                <w:szCs w:val="20"/>
              </w:rPr>
              <w:t xml:space="preserve"> (1)</w:t>
            </w:r>
          </w:p>
        </w:tc>
        <w:tc>
          <w:tcPr>
            <w:tcW w:w="1461" w:type="dxa"/>
            <w:shd w:val="clear" w:color="auto" w:fill="D0CECE" w:themeFill="background2" w:themeFillShade="E6"/>
          </w:tcPr>
          <w:p w14:paraId="11F693E6" w14:textId="77777777" w:rsidR="00E71ED4" w:rsidRPr="00246E65" w:rsidRDefault="00E71ED4" w:rsidP="00E71ED4">
            <w:pPr>
              <w:jc w:val="center"/>
              <w:rPr>
                <w:b/>
                <w:sz w:val="20"/>
                <w:szCs w:val="22"/>
              </w:rPr>
            </w:pPr>
            <w:r w:rsidRPr="00246E65">
              <w:rPr>
                <w:b/>
                <w:sz w:val="20"/>
                <w:szCs w:val="22"/>
              </w:rPr>
              <w:t>Correct concepts, but understanding is masked</w:t>
            </w:r>
          </w:p>
          <w:p w14:paraId="3B94A031" w14:textId="77777777" w:rsidR="00E71ED4" w:rsidRPr="00246E65" w:rsidRDefault="00E71ED4" w:rsidP="00E71ED4">
            <w:pPr>
              <w:jc w:val="center"/>
              <w:rPr>
                <w:b/>
                <w:sz w:val="20"/>
                <w:szCs w:val="22"/>
              </w:rPr>
            </w:pPr>
            <w:r w:rsidRPr="00246E65">
              <w:rPr>
                <w:b/>
                <w:sz w:val="20"/>
                <w:szCs w:val="22"/>
              </w:rPr>
              <w:t>by scientific jargon</w:t>
            </w:r>
          </w:p>
          <w:p w14:paraId="41CE3840" w14:textId="4FD25623" w:rsidR="00E71ED4" w:rsidRPr="00C676AA" w:rsidRDefault="00E71ED4" w:rsidP="00E71ED4">
            <w:pPr>
              <w:jc w:val="center"/>
              <w:rPr>
                <w:b/>
                <w:bCs/>
                <w:sz w:val="20"/>
                <w:szCs w:val="20"/>
              </w:rPr>
            </w:pPr>
            <w:r w:rsidRPr="00246E65">
              <w:rPr>
                <w:b/>
                <w:sz w:val="20"/>
                <w:szCs w:val="22"/>
              </w:rPr>
              <w:t>(2)</w:t>
            </w:r>
          </w:p>
        </w:tc>
        <w:tc>
          <w:tcPr>
            <w:tcW w:w="1461" w:type="dxa"/>
            <w:shd w:val="clear" w:color="auto" w:fill="D0CECE" w:themeFill="background2" w:themeFillShade="E6"/>
          </w:tcPr>
          <w:p w14:paraId="5075A84B" w14:textId="77777777" w:rsidR="00E71ED4" w:rsidRPr="00246E65" w:rsidRDefault="00E71ED4" w:rsidP="00E71ED4">
            <w:pPr>
              <w:jc w:val="center"/>
              <w:rPr>
                <w:b/>
                <w:sz w:val="20"/>
                <w:szCs w:val="22"/>
              </w:rPr>
            </w:pPr>
            <w:r w:rsidRPr="00246E65">
              <w:rPr>
                <w:b/>
                <w:sz w:val="20"/>
                <w:szCs w:val="22"/>
              </w:rPr>
              <w:t>Accurate understanding of concepts</w:t>
            </w:r>
          </w:p>
          <w:p w14:paraId="1F50B9E2" w14:textId="4CC62A66" w:rsidR="00E71ED4" w:rsidRPr="00C676AA" w:rsidRDefault="00E71ED4" w:rsidP="00E71ED4">
            <w:pPr>
              <w:jc w:val="center"/>
              <w:rPr>
                <w:b/>
                <w:bCs/>
                <w:sz w:val="20"/>
                <w:szCs w:val="20"/>
              </w:rPr>
            </w:pPr>
            <w:r w:rsidRPr="00246E65">
              <w:rPr>
                <w:b/>
                <w:sz w:val="20"/>
                <w:szCs w:val="22"/>
              </w:rPr>
              <w:t>(3)</w:t>
            </w:r>
          </w:p>
        </w:tc>
      </w:tr>
      <w:tr w:rsidR="00E71ED4" w:rsidRPr="00A55442" w14:paraId="444C880A" w14:textId="77777777" w:rsidTr="00E71ED4">
        <w:trPr>
          <w:trHeight w:val="278"/>
          <w:jc w:val="center"/>
        </w:trPr>
        <w:tc>
          <w:tcPr>
            <w:tcW w:w="265" w:type="dxa"/>
            <w:shd w:val="clear" w:color="auto" w:fill="F2F2F2" w:themeFill="background1" w:themeFillShade="F2"/>
          </w:tcPr>
          <w:p w14:paraId="53F43341" w14:textId="77777777" w:rsidR="00E71ED4" w:rsidRDefault="00E71ED4" w:rsidP="00ED7AAF">
            <w:pPr>
              <w:rPr>
                <w:b/>
                <w:sz w:val="20"/>
                <w:szCs w:val="20"/>
              </w:rPr>
            </w:pPr>
          </w:p>
        </w:tc>
        <w:tc>
          <w:tcPr>
            <w:tcW w:w="9085" w:type="dxa"/>
            <w:gridSpan w:val="5"/>
            <w:shd w:val="clear" w:color="auto" w:fill="F2F2F2" w:themeFill="background1" w:themeFillShade="F2"/>
          </w:tcPr>
          <w:p w14:paraId="1A0B7321" w14:textId="041B14DC" w:rsidR="00E71ED4" w:rsidRPr="00A55442" w:rsidRDefault="00E71ED4" w:rsidP="00ED7AAF">
            <w:pPr>
              <w:rPr>
                <w:b/>
                <w:bCs/>
                <w:sz w:val="20"/>
                <w:szCs w:val="20"/>
              </w:rPr>
            </w:pPr>
            <w:r>
              <w:rPr>
                <w:b/>
                <w:sz w:val="20"/>
                <w:szCs w:val="20"/>
              </w:rPr>
              <w:t>Book Content</w:t>
            </w:r>
            <w:r w:rsidRPr="00A55442">
              <w:rPr>
                <w:b/>
                <w:sz w:val="20"/>
                <w:szCs w:val="20"/>
              </w:rPr>
              <w:t xml:space="preserve"> – </w:t>
            </w:r>
            <w:r>
              <w:rPr>
                <w:b/>
                <w:sz w:val="20"/>
                <w:szCs w:val="20"/>
              </w:rPr>
              <w:t>75</w:t>
            </w:r>
            <w:r w:rsidRPr="00A55442">
              <w:rPr>
                <w:b/>
                <w:sz w:val="20"/>
                <w:szCs w:val="20"/>
              </w:rPr>
              <w:t>%</w:t>
            </w:r>
          </w:p>
        </w:tc>
      </w:tr>
      <w:tr w:rsidR="00E71ED4" w:rsidRPr="00E71ED4" w14:paraId="3AA5F0BE" w14:textId="77777777" w:rsidTr="00E71ED4">
        <w:trPr>
          <w:trHeight w:val="432"/>
          <w:jc w:val="center"/>
        </w:trPr>
        <w:tc>
          <w:tcPr>
            <w:tcW w:w="3350" w:type="dxa"/>
            <w:gridSpan w:val="2"/>
          </w:tcPr>
          <w:p w14:paraId="470BB34F" w14:textId="486328AD" w:rsidR="00E71ED4" w:rsidRPr="00E71ED4" w:rsidRDefault="00E71ED4" w:rsidP="00ED7AAF">
            <w:pPr>
              <w:rPr>
                <w:sz w:val="20"/>
                <w:szCs w:val="20"/>
              </w:rPr>
            </w:pPr>
            <w:r w:rsidRPr="00E71ED4">
              <w:rPr>
                <w:sz w:val="20"/>
                <w:szCs w:val="22"/>
              </w:rPr>
              <w:t>Weathering and Erosion</w:t>
            </w:r>
          </w:p>
        </w:tc>
        <w:tc>
          <w:tcPr>
            <w:tcW w:w="1539" w:type="dxa"/>
          </w:tcPr>
          <w:p w14:paraId="0E3FB865" w14:textId="77777777" w:rsidR="00E71ED4" w:rsidRPr="00E71ED4" w:rsidRDefault="00E71ED4" w:rsidP="00ED7AAF">
            <w:pPr>
              <w:jc w:val="center"/>
              <w:rPr>
                <w:b/>
                <w:bCs/>
                <w:sz w:val="20"/>
                <w:szCs w:val="20"/>
              </w:rPr>
            </w:pPr>
          </w:p>
        </w:tc>
        <w:tc>
          <w:tcPr>
            <w:tcW w:w="1539" w:type="dxa"/>
          </w:tcPr>
          <w:p w14:paraId="26EAC913" w14:textId="5A5F1F46" w:rsidR="00E71ED4" w:rsidRPr="00E71ED4" w:rsidRDefault="00E71ED4" w:rsidP="00ED7AAF">
            <w:pPr>
              <w:jc w:val="center"/>
              <w:rPr>
                <w:b/>
                <w:bCs/>
                <w:sz w:val="20"/>
                <w:szCs w:val="20"/>
              </w:rPr>
            </w:pPr>
          </w:p>
        </w:tc>
        <w:tc>
          <w:tcPr>
            <w:tcW w:w="1461" w:type="dxa"/>
          </w:tcPr>
          <w:p w14:paraId="18309C8C" w14:textId="77777777" w:rsidR="00E71ED4" w:rsidRPr="00E71ED4" w:rsidRDefault="00E71ED4" w:rsidP="00ED7AAF">
            <w:pPr>
              <w:jc w:val="center"/>
              <w:rPr>
                <w:b/>
                <w:bCs/>
                <w:sz w:val="20"/>
                <w:szCs w:val="20"/>
              </w:rPr>
            </w:pPr>
          </w:p>
        </w:tc>
        <w:tc>
          <w:tcPr>
            <w:tcW w:w="1461" w:type="dxa"/>
          </w:tcPr>
          <w:p w14:paraId="1BF254A5" w14:textId="77777777" w:rsidR="00E71ED4" w:rsidRPr="00E71ED4" w:rsidRDefault="00E71ED4" w:rsidP="00ED7AAF">
            <w:pPr>
              <w:jc w:val="center"/>
              <w:rPr>
                <w:b/>
                <w:bCs/>
                <w:sz w:val="20"/>
                <w:szCs w:val="20"/>
              </w:rPr>
            </w:pPr>
          </w:p>
        </w:tc>
      </w:tr>
      <w:tr w:rsidR="00E71ED4" w:rsidRPr="00E71ED4" w14:paraId="3C68AEE8" w14:textId="77777777" w:rsidTr="00E71ED4">
        <w:trPr>
          <w:trHeight w:val="432"/>
          <w:jc w:val="center"/>
        </w:trPr>
        <w:tc>
          <w:tcPr>
            <w:tcW w:w="3350" w:type="dxa"/>
            <w:gridSpan w:val="2"/>
          </w:tcPr>
          <w:p w14:paraId="0B1188B6" w14:textId="6BC589D9" w:rsidR="00E71ED4" w:rsidRPr="00E71ED4" w:rsidRDefault="00E71ED4" w:rsidP="00ED7AAF">
            <w:pPr>
              <w:rPr>
                <w:sz w:val="20"/>
                <w:szCs w:val="20"/>
              </w:rPr>
            </w:pPr>
            <w:r w:rsidRPr="00E71ED4">
              <w:rPr>
                <w:sz w:val="20"/>
                <w:szCs w:val="22"/>
              </w:rPr>
              <w:t>Sediment and Deposition</w:t>
            </w:r>
          </w:p>
        </w:tc>
        <w:tc>
          <w:tcPr>
            <w:tcW w:w="1539" w:type="dxa"/>
          </w:tcPr>
          <w:p w14:paraId="17B6E619" w14:textId="77777777" w:rsidR="00E71ED4" w:rsidRPr="00E71ED4" w:rsidRDefault="00E71ED4" w:rsidP="00ED7AAF">
            <w:pPr>
              <w:jc w:val="center"/>
              <w:rPr>
                <w:b/>
                <w:bCs/>
                <w:sz w:val="20"/>
                <w:szCs w:val="20"/>
              </w:rPr>
            </w:pPr>
          </w:p>
        </w:tc>
        <w:tc>
          <w:tcPr>
            <w:tcW w:w="1539" w:type="dxa"/>
          </w:tcPr>
          <w:p w14:paraId="3AB65FDF" w14:textId="3D91A6C0" w:rsidR="00E71ED4" w:rsidRPr="00E71ED4" w:rsidRDefault="00E71ED4" w:rsidP="00ED7AAF">
            <w:pPr>
              <w:jc w:val="center"/>
              <w:rPr>
                <w:b/>
                <w:bCs/>
                <w:sz w:val="20"/>
                <w:szCs w:val="20"/>
              </w:rPr>
            </w:pPr>
          </w:p>
        </w:tc>
        <w:tc>
          <w:tcPr>
            <w:tcW w:w="1461" w:type="dxa"/>
          </w:tcPr>
          <w:p w14:paraId="0188B8DF" w14:textId="77777777" w:rsidR="00E71ED4" w:rsidRPr="00E71ED4" w:rsidRDefault="00E71ED4" w:rsidP="00ED7AAF">
            <w:pPr>
              <w:jc w:val="center"/>
              <w:rPr>
                <w:b/>
                <w:bCs/>
                <w:sz w:val="20"/>
                <w:szCs w:val="20"/>
              </w:rPr>
            </w:pPr>
          </w:p>
        </w:tc>
        <w:tc>
          <w:tcPr>
            <w:tcW w:w="1461" w:type="dxa"/>
          </w:tcPr>
          <w:p w14:paraId="7528E1BB" w14:textId="77777777" w:rsidR="00E71ED4" w:rsidRPr="00E71ED4" w:rsidRDefault="00E71ED4" w:rsidP="00ED7AAF">
            <w:pPr>
              <w:jc w:val="center"/>
              <w:rPr>
                <w:b/>
                <w:bCs/>
                <w:sz w:val="20"/>
                <w:szCs w:val="20"/>
              </w:rPr>
            </w:pPr>
          </w:p>
        </w:tc>
      </w:tr>
      <w:tr w:rsidR="00E71ED4" w:rsidRPr="00E71ED4" w14:paraId="2A47F2FB" w14:textId="77777777" w:rsidTr="00E71ED4">
        <w:trPr>
          <w:jc w:val="center"/>
        </w:trPr>
        <w:tc>
          <w:tcPr>
            <w:tcW w:w="3350" w:type="dxa"/>
            <w:gridSpan w:val="2"/>
          </w:tcPr>
          <w:p w14:paraId="20AAE998" w14:textId="7A9CADF5" w:rsidR="00E71ED4" w:rsidRPr="00E71ED4" w:rsidRDefault="00E71ED4" w:rsidP="00ED7AAF">
            <w:pPr>
              <w:rPr>
                <w:sz w:val="20"/>
                <w:szCs w:val="20"/>
              </w:rPr>
            </w:pPr>
            <w:r w:rsidRPr="00E71ED4">
              <w:rPr>
                <w:sz w:val="20"/>
                <w:szCs w:val="22"/>
              </w:rPr>
              <w:t xml:space="preserve">Cementation forms </w:t>
            </w:r>
            <w:r w:rsidRPr="00E71ED4">
              <w:rPr>
                <w:b/>
                <w:sz w:val="20"/>
                <w:szCs w:val="22"/>
              </w:rPr>
              <w:t>Sedimentary Rock</w:t>
            </w:r>
          </w:p>
        </w:tc>
        <w:tc>
          <w:tcPr>
            <w:tcW w:w="1539" w:type="dxa"/>
          </w:tcPr>
          <w:p w14:paraId="2505365E" w14:textId="77777777" w:rsidR="00E71ED4" w:rsidRPr="00E71ED4" w:rsidRDefault="00E71ED4" w:rsidP="00ED7AAF">
            <w:pPr>
              <w:jc w:val="center"/>
              <w:rPr>
                <w:b/>
                <w:bCs/>
                <w:sz w:val="20"/>
                <w:szCs w:val="20"/>
              </w:rPr>
            </w:pPr>
          </w:p>
        </w:tc>
        <w:tc>
          <w:tcPr>
            <w:tcW w:w="1539" w:type="dxa"/>
          </w:tcPr>
          <w:p w14:paraId="57D01D12" w14:textId="5EA61875" w:rsidR="00E71ED4" w:rsidRPr="00E71ED4" w:rsidRDefault="00E71ED4" w:rsidP="00ED7AAF">
            <w:pPr>
              <w:jc w:val="center"/>
              <w:rPr>
                <w:b/>
                <w:bCs/>
                <w:sz w:val="20"/>
                <w:szCs w:val="20"/>
              </w:rPr>
            </w:pPr>
          </w:p>
        </w:tc>
        <w:tc>
          <w:tcPr>
            <w:tcW w:w="1461" w:type="dxa"/>
          </w:tcPr>
          <w:p w14:paraId="65F825DC" w14:textId="77777777" w:rsidR="00E71ED4" w:rsidRPr="00E71ED4" w:rsidRDefault="00E71ED4" w:rsidP="00ED7AAF">
            <w:pPr>
              <w:jc w:val="center"/>
              <w:rPr>
                <w:b/>
                <w:bCs/>
                <w:sz w:val="20"/>
                <w:szCs w:val="20"/>
              </w:rPr>
            </w:pPr>
          </w:p>
        </w:tc>
        <w:tc>
          <w:tcPr>
            <w:tcW w:w="1461" w:type="dxa"/>
          </w:tcPr>
          <w:p w14:paraId="7BD15F75" w14:textId="77777777" w:rsidR="00E71ED4" w:rsidRPr="00E71ED4" w:rsidRDefault="00E71ED4" w:rsidP="00ED7AAF">
            <w:pPr>
              <w:jc w:val="center"/>
              <w:rPr>
                <w:b/>
                <w:bCs/>
                <w:sz w:val="20"/>
                <w:szCs w:val="20"/>
              </w:rPr>
            </w:pPr>
          </w:p>
        </w:tc>
      </w:tr>
      <w:tr w:rsidR="00E71ED4" w:rsidRPr="00E71ED4" w14:paraId="077C4FD2" w14:textId="77777777" w:rsidTr="00E71ED4">
        <w:trPr>
          <w:jc w:val="center"/>
        </w:trPr>
        <w:tc>
          <w:tcPr>
            <w:tcW w:w="3350" w:type="dxa"/>
            <w:gridSpan w:val="2"/>
          </w:tcPr>
          <w:p w14:paraId="25415B2E" w14:textId="557EAF5A" w:rsidR="00E71ED4" w:rsidRPr="00E71ED4" w:rsidRDefault="00E71ED4" w:rsidP="00ED7AAF">
            <w:pPr>
              <w:rPr>
                <w:sz w:val="20"/>
                <w:szCs w:val="20"/>
              </w:rPr>
            </w:pPr>
            <w:r w:rsidRPr="00E71ED4">
              <w:rPr>
                <w:sz w:val="20"/>
                <w:szCs w:val="22"/>
              </w:rPr>
              <w:t xml:space="preserve">Heat and Pressure </w:t>
            </w:r>
            <w:proofErr w:type="gramStart"/>
            <w:r w:rsidRPr="00E71ED4">
              <w:rPr>
                <w:sz w:val="20"/>
                <w:szCs w:val="22"/>
              </w:rPr>
              <w:t>forms</w:t>
            </w:r>
            <w:proofErr w:type="gramEnd"/>
            <w:r>
              <w:rPr>
                <w:sz w:val="20"/>
                <w:szCs w:val="22"/>
              </w:rPr>
              <w:t xml:space="preserve"> </w:t>
            </w:r>
            <w:r w:rsidRPr="00E71ED4">
              <w:rPr>
                <w:b/>
                <w:sz w:val="20"/>
                <w:szCs w:val="22"/>
              </w:rPr>
              <w:t>Metamorphic Rock</w:t>
            </w:r>
          </w:p>
        </w:tc>
        <w:tc>
          <w:tcPr>
            <w:tcW w:w="1539" w:type="dxa"/>
          </w:tcPr>
          <w:p w14:paraId="25CFE714" w14:textId="77777777" w:rsidR="00E71ED4" w:rsidRPr="00E71ED4" w:rsidRDefault="00E71ED4" w:rsidP="00ED7AAF">
            <w:pPr>
              <w:jc w:val="center"/>
              <w:rPr>
                <w:b/>
                <w:bCs/>
                <w:sz w:val="20"/>
                <w:szCs w:val="20"/>
              </w:rPr>
            </w:pPr>
          </w:p>
        </w:tc>
        <w:tc>
          <w:tcPr>
            <w:tcW w:w="1539" w:type="dxa"/>
          </w:tcPr>
          <w:p w14:paraId="5753BEF0" w14:textId="54038346" w:rsidR="00E71ED4" w:rsidRPr="00E71ED4" w:rsidRDefault="00E71ED4" w:rsidP="00ED7AAF">
            <w:pPr>
              <w:jc w:val="center"/>
              <w:rPr>
                <w:b/>
                <w:bCs/>
                <w:sz w:val="20"/>
                <w:szCs w:val="20"/>
              </w:rPr>
            </w:pPr>
          </w:p>
        </w:tc>
        <w:tc>
          <w:tcPr>
            <w:tcW w:w="1461" w:type="dxa"/>
          </w:tcPr>
          <w:p w14:paraId="42D0E51D" w14:textId="77777777" w:rsidR="00E71ED4" w:rsidRPr="00E71ED4" w:rsidRDefault="00E71ED4" w:rsidP="00ED7AAF">
            <w:pPr>
              <w:jc w:val="center"/>
              <w:rPr>
                <w:b/>
                <w:bCs/>
                <w:sz w:val="20"/>
                <w:szCs w:val="20"/>
              </w:rPr>
            </w:pPr>
          </w:p>
        </w:tc>
        <w:tc>
          <w:tcPr>
            <w:tcW w:w="1461" w:type="dxa"/>
          </w:tcPr>
          <w:p w14:paraId="62F260E6" w14:textId="77777777" w:rsidR="00E71ED4" w:rsidRPr="00E71ED4" w:rsidRDefault="00E71ED4" w:rsidP="00ED7AAF">
            <w:pPr>
              <w:jc w:val="center"/>
              <w:rPr>
                <w:b/>
                <w:bCs/>
                <w:sz w:val="20"/>
                <w:szCs w:val="20"/>
              </w:rPr>
            </w:pPr>
          </w:p>
        </w:tc>
      </w:tr>
      <w:tr w:rsidR="00E71ED4" w:rsidRPr="00E71ED4" w14:paraId="096FF787" w14:textId="77777777" w:rsidTr="00E71ED4">
        <w:trPr>
          <w:jc w:val="center"/>
        </w:trPr>
        <w:tc>
          <w:tcPr>
            <w:tcW w:w="3350" w:type="dxa"/>
            <w:gridSpan w:val="2"/>
          </w:tcPr>
          <w:p w14:paraId="470ECCDB" w14:textId="1B0F24E1" w:rsidR="00E71ED4" w:rsidRPr="00E71ED4" w:rsidRDefault="00E71ED4" w:rsidP="00ED7AAF">
            <w:pPr>
              <w:rPr>
                <w:sz w:val="20"/>
                <w:szCs w:val="20"/>
              </w:rPr>
            </w:pPr>
            <w:r w:rsidRPr="00E71ED4">
              <w:rPr>
                <w:sz w:val="20"/>
                <w:szCs w:val="22"/>
              </w:rPr>
              <w:t>Melting and Magma</w:t>
            </w:r>
          </w:p>
        </w:tc>
        <w:tc>
          <w:tcPr>
            <w:tcW w:w="1539" w:type="dxa"/>
          </w:tcPr>
          <w:p w14:paraId="4D12DC8C" w14:textId="77777777" w:rsidR="00E71ED4" w:rsidRPr="00E71ED4" w:rsidRDefault="00E71ED4" w:rsidP="00ED7AAF">
            <w:pPr>
              <w:jc w:val="center"/>
              <w:rPr>
                <w:b/>
                <w:bCs/>
                <w:sz w:val="20"/>
                <w:szCs w:val="20"/>
              </w:rPr>
            </w:pPr>
          </w:p>
        </w:tc>
        <w:tc>
          <w:tcPr>
            <w:tcW w:w="1539" w:type="dxa"/>
          </w:tcPr>
          <w:p w14:paraId="1DD5D5C9" w14:textId="33E0AB28" w:rsidR="00E71ED4" w:rsidRPr="00E71ED4" w:rsidRDefault="00E71ED4" w:rsidP="00ED7AAF">
            <w:pPr>
              <w:jc w:val="center"/>
              <w:rPr>
                <w:b/>
                <w:bCs/>
                <w:sz w:val="20"/>
                <w:szCs w:val="20"/>
              </w:rPr>
            </w:pPr>
          </w:p>
        </w:tc>
        <w:tc>
          <w:tcPr>
            <w:tcW w:w="1461" w:type="dxa"/>
          </w:tcPr>
          <w:p w14:paraId="2F774CE6" w14:textId="77777777" w:rsidR="00E71ED4" w:rsidRPr="00E71ED4" w:rsidRDefault="00E71ED4" w:rsidP="00ED7AAF">
            <w:pPr>
              <w:jc w:val="center"/>
              <w:rPr>
                <w:b/>
                <w:bCs/>
                <w:sz w:val="20"/>
                <w:szCs w:val="20"/>
              </w:rPr>
            </w:pPr>
          </w:p>
        </w:tc>
        <w:tc>
          <w:tcPr>
            <w:tcW w:w="1461" w:type="dxa"/>
          </w:tcPr>
          <w:p w14:paraId="0ECDD4F8" w14:textId="77777777" w:rsidR="00E71ED4" w:rsidRPr="00E71ED4" w:rsidRDefault="00E71ED4" w:rsidP="00ED7AAF">
            <w:pPr>
              <w:jc w:val="center"/>
              <w:rPr>
                <w:b/>
                <w:bCs/>
                <w:sz w:val="20"/>
                <w:szCs w:val="20"/>
              </w:rPr>
            </w:pPr>
          </w:p>
        </w:tc>
      </w:tr>
      <w:tr w:rsidR="00E71ED4" w:rsidRPr="00E71ED4" w14:paraId="03DD94C3" w14:textId="77777777" w:rsidTr="00E71ED4">
        <w:trPr>
          <w:jc w:val="center"/>
        </w:trPr>
        <w:tc>
          <w:tcPr>
            <w:tcW w:w="3350" w:type="dxa"/>
            <w:gridSpan w:val="2"/>
          </w:tcPr>
          <w:p w14:paraId="2777A9D2" w14:textId="29B86535" w:rsidR="00E71ED4" w:rsidRPr="00E71ED4" w:rsidRDefault="00E71ED4" w:rsidP="00ED7AAF">
            <w:pPr>
              <w:rPr>
                <w:sz w:val="20"/>
                <w:szCs w:val="20"/>
              </w:rPr>
            </w:pPr>
            <w:r w:rsidRPr="00E71ED4">
              <w:rPr>
                <w:sz w:val="20"/>
                <w:szCs w:val="22"/>
              </w:rPr>
              <w:t xml:space="preserve">Cooling and Crystallization </w:t>
            </w:r>
            <w:proofErr w:type="gramStart"/>
            <w:r w:rsidRPr="00E71ED4">
              <w:rPr>
                <w:sz w:val="20"/>
                <w:szCs w:val="22"/>
              </w:rPr>
              <w:t>forms</w:t>
            </w:r>
            <w:proofErr w:type="gramEnd"/>
            <w:r w:rsidRPr="00E71ED4">
              <w:rPr>
                <w:sz w:val="20"/>
                <w:szCs w:val="22"/>
              </w:rPr>
              <w:t xml:space="preserve"> </w:t>
            </w:r>
            <w:r w:rsidRPr="00E71ED4">
              <w:rPr>
                <w:b/>
                <w:sz w:val="20"/>
                <w:szCs w:val="22"/>
              </w:rPr>
              <w:t>Igneous Rock</w:t>
            </w:r>
          </w:p>
        </w:tc>
        <w:tc>
          <w:tcPr>
            <w:tcW w:w="1539" w:type="dxa"/>
          </w:tcPr>
          <w:p w14:paraId="0EC2D49C" w14:textId="77777777" w:rsidR="00E71ED4" w:rsidRPr="00E71ED4" w:rsidRDefault="00E71ED4" w:rsidP="00ED7AAF">
            <w:pPr>
              <w:jc w:val="center"/>
              <w:rPr>
                <w:b/>
                <w:bCs/>
                <w:sz w:val="20"/>
                <w:szCs w:val="20"/>
              </w:rPr>
            </w:pPr>
          </w:p>
        </w:tc>
        <w:tc>
          <w:tcPr>
            <w:tcW w:w="1539" w:type="dxa"/>
          </w:tcPr>
          <w:p w14:paraId="34BAA479" w14:textId="67A3B77B" w:rsidR="00E71ED4" w:rsidRPr="00E71ED4" w:rsidRDefault="00E71ED4" w:rsidP="00ED7AAF">
            <w:pPr>
              <w:jc w:val="center"/>
              <w:rPr>
                <w:b/>
                <w:bCs/>
                <w:sz w:val="20"/>
                <w:szCs w:val="20"/>
              </w:rPr>
            </w:pPr>
          </w:p>
        </w:tc>
        <w:tc>
          <w:tcPr>
            <w:tcW w:w="1461" w:type="dxa"/>
          </w:tcPr>
          <w:p w14:paraId="77447EDC" w14:textId="77777777" w:rsidR="00E71ED4" w:rsidRPr="00E71ED4" w:rsidRDefault="00E71ED4" w:rsidP="00ED7AAF">
            <w:pPr>
              <w:jc w:val="center"/>
              <w:rPr>
                <w:b/>
                <w:bCs/>
                <w:sz w:val="20"/>
                <w:szCs w:val="20"/>
              </w:rPr>
            </w:pPr>
          </w:p>
        </w:tc>
        <w:tc>
          <w:tcPr>
            <w:tcW w:w="1461" w:type="dxa"/>
          </w:tcPr>
          <w:p w14:paraId="19C3B403" w14:textId="77777777" w:rsidR="00E71ED4" w:rsidRPr="00E71ED4" w:rsidRDefault="00E71ED4" w:rsidP="00ED7AAF">
            <w:pPr>
              <w:jc w:val="center"/>
              <w:rPr>
                <w:b/>
                <w:bCs/>
                <w:sz w:val="20"/>
                <w:szCs w:val="20"/>
              </w:rPr>
            </w:pPr>
          </w:p>
        </w:tc>
      </w:tr>
      <w:tr w:rsidR="00E71ED4" w:rsidRPr="00E71ED4" w14:paraId="2B2D1103" w14:textId="77777777" w:rsidTr="00E71ED4">
        <w:trPr>
          <w:jc w:val="center"/>
        </w:trPr>
        <w:tc>
          <w:tcPr>
            <w:tcW w:w="3350" w:type="dxa"/>
            <w:gridSpan w:val="2"/>
          </w:tcPr>
          <w:p w14:paraId="364FD3AA" w14:textId="38664202" w:rsidR="00E71ED4" w:rsidRPr="00E71ED4" w:rsidRDefault="00E71ED4" w:rsidP="00ED7AAF">
            <w:pPr>
              <w:rPr>
                <w:sz w:val="20"/>
                <w:szCs w:val="22"/>
              </w:rPr>
            </w:pPr>
            <w:r w:rsidRPr="00E71ED4">
              <w:rPr>
                <w:sz w:val="20"/>
                <w:szCs w:val="22"/>
              </w:rPr>
              <w:t>Cycling/Any rock can form from any other</w:t>
            </w:r>
          </w:p>
        </w:tc>
        <w:tc>
          <w:tcPr>
            <w:tcW w:w="1539" w:type="dxa"/>
          </w:tcPr>
          <w:p w14:paraId="6CCA4E27" w14:textId="77777777" w:rsidR="00E71ED4" w:rsidRPr="00E71ED4" w:rsidRDefault="00E71ED4" w:rsidP="00ED7AAF">
            <w:pPr>
              <w:jc w:val="center"/>
              <w:rPr>
                <w:b/>
                <w:bCs/>
                <w:sz w:val="20"/>
                <w:szCs w:val="20"/>
              </w:rPr>
            </w:pPr>
          </w:p>
        </w:tc>
        <w:tc>
          <w:tcPr>
            <w:tcW w:w="1539" w:type="dxa"/>
          </w:tcPr>
          <w:p w14:paraId="2F77E026" w14:textId="63631FDD" w:rsidR="00E71ED4" w:rsidRPr="00E71ED4" w:rsidRDefault="00E71ED4" w:rsidP="00ED7AAF">
            <w:pPr>
              <w:jc w:val="center"/>
              <w:rPr>
                <w:b/>
                <w:bCs/>
                <w:sz w:val="20"/>
                <w:szCs w:val="20"/>
              </w:rPr>
            </w:pPr>
          </w:p>
        </w:tc>
        <w:tc>
          <w:tcPr>
            <w:tcW w:w="1461" w:type="dxa"/>
          </w:tcPr>
          <w:p w14:paraId="24DEDEE8" w14:textId="77777777" w:rsidR="00E71ED4" w:rsidRPr="00E71ED4" w:rsidRDefault="00E71ED4" w:rsidP="00ED7AAF">
            <w:pPr>
              <w:jc w:val="center"/>
              <w:rPr>
                <w:b/>
                <w:bCs/>
                <w:sz w:val="20"/>
                <w:szCs w:val="20"/>
              </w:rPr>
            </w:pPr>
          </w:p>
        </w:tc>
        <w:tc>
          <w:tcPr>
            <w:tcW w:w="1461" w:type="dxa"/>
          </w:tcPr>
          <w:p w14:paraId="151A409A" w14:textId="77777777" w:rsidR="00E71ED4" w:rsidRPr="00E71ED4" w:rsidRDefault="00E71ED4" w:rsidP="00ED7AAF">
            <w:pPr>
              <w:jc w:val="center"/>
              <w:rPr>
                <w:b/>
                <w:bCs/>
                <w:sz w:val="20"/>
                <w:szCs w:val="20"/>
              </w:rPr>
            </w:pPr>
          </w:p>
        </w:tc>
      </w:tr>
      <w:tr w:rsidR="00E71ED4" w:rsidRPr="00A55442" w14:paraId="243981E5" w14:textId="77777777" w:rsidTr="00E71ED4">
        <w:trPr>
          <w:jc w:val="center"/>
        </w:trPr>
        <w:tc>
          <w:tcPr>
            <w:tcW w:w="4889" w:type="dxa"/>
            <w:gridSpan w:val="3"/>
          </w:tcPr>
          <w:p w14:paraId="201EDEC2" w14:textId="62810BBA" w:rsidR="00E71ED4" w:rsidRPr="00A55442" w:rsidRDefault="00E71ED4" w:rsidP="00ED7AAF">
            <w:pPr>
              <w:rPr>
                <w:sz w:val="20"/>
                <w:szCs w:val="20"/>
              </w:rPr>
            </w:pPr>
            <w:bookmarkStart w:id="0" w:name="_GoBack"/>
            <w:bookmarkEnd w:id="0"/>
            <w:r w:rsidRPr="00A55442">
              <w:rPr>
                <w:b/>
                <w:sz w:val="20"/>
                <w:szCs w:val="20"/>
              </w:rPr>
              <w:t xml:space="preserve">Written Communication – </w:t>
            </w:r>
            <w:r>
              <w:rPr>
                <w:b/>
                <w:sz w:val="20"/>
                <w:szCs w:val="20"/>
              </w:rPr>
              <w:t>2</w:t>
            </w:r>
            <w:r w:rsidRPr="00A55442">
              <w:rPr>
                <w:b/>
                <w:sz w:val="20"/>
                <w:szCs w:val="20"/>
              </w:rPr>
              <w:t>0%</w:t>
            </w:r>
          </w:p>
        </w:tc>
        <w:tc>
          <w:tcPr>
            <w:tcW w:w="1539" w:type="dxa"/>
          </w:tcPr>
          <w:p w14:paraId="5B5469EE" w14:textId="416B7DF5" w:rsidR="00E71ED4" w:rsidRPr="00A55442" w:rsidRDefault="00E71ED4" w:rsidP="00ED7AAF">
            <w:pPr>
              <w:jc w:val="center"/>
              <w:rPr>
                <w:b/>
                <w:bCs/>
                <w:sz w:val="20"/>
                <w:szCs w:val="20"/>
              </w:rPr>
            </w:pPr>
            <w:r>
              <w:rPr>
                <w:b/>
                <w:bCs/>
                <w:sz w:val="20"/>
                <w:szCs w:val="20"/>
              </w:rPr>
              <w:t>Not Evident</w:t>
            </w:r>
          </w:p>
        </w:tc>
        <w:tc>
          <w:tcPr>
            <w:tcW w:w="1461" w:type="dxa"/>
          </w:tcPr>
          <w:p w14:paraId="5070A4CE" w14:textId="20458EF7" w:rsidR="00E71ED4" w:rsidRPr="00A55442" w:rsidRDefault="00E71ED4" w:rsidP="00ED7AAF">
            <w:pPr>
              <w:jc w:val="center"/>
              <w:rPr>
                <w:b/>
                <w:bCs/>
                <w:sz w:val="20"/>
                <w:szCs w:val="20"/>
              </w:rPr>
            </w:pPr>
            <w:r>
              <w:rPr>
                <w:b/>
                <w:bCs/>
                <w:sz w:val="20"/>
                <w:szCs w:val="20"/>
              </w:rPr>
              <w:t>Partially Evident</w:t>
            </w:r>
          </w:p>
        </w:tc>
        <w:tc>
          <w:tcPr>
            <w:tcW w:w="1461" w:type="dxa"/>
          </w:tcPr>
          <w:p w14:paraId="0C6F4868" w14:textId="62DA8F9C" w:rsidR="00E71ED4" w:rsidRPr="00A55442" w:rsidRDefault="00E71ED4" w:rsidP="00ED7AAF">
            <w:pPr>
              <w:jc w:val="center"/>
              <w:rPr>
                <w:b/>
                <w:bCs/>
                <w:sz w:val="20"/>
                <w:szCs w:val="20"/>
              </w:rPr>
            </w:pPr>
            <w:r>
              <w:rPr>
                <w:b/>
                <w:bCs/>
                <w:sz w:val="20"/>
                <w:szCs w:val="20"/>
              </w:rPr>
              <w:t>Fully Evident</w:t>
            </w:r>
          </w:p>
        </w:tc>
      </w:tr>
      <w:tr w:rsidR="00E71ED4" w:rsidRPr="00A55442" w14:paraId="3F279192" w14:textId="77777777" w:rsidTr="00E71ED4">
        <w:trPr>
          <w:jc w:val="center"/>
        </w:trPr>
        <w:tc>
          <w:tcPr>
            <w:tcW w:w="4889" w:type="dxa"/>
            <w:gridSpan w:val="3"/>
          </w:tcPr>
          <w:p w14:paraId="0A7A3D41" w14:textId="0FA8C102" w:rsidR="00E71ED4" w:rsidRPr="00A55442" w:rsidRDefault="00E71ED4" w:rsidP="00ED7AAF">
            <w:pPr>
              <w:rPr>
                <w:sz w:val="20"/>
                <w:szCs w:val="20"/>
              </w:rPr>
            </w:pPr>
            <w:r w:rsidRPr="00A55442">
              <w:rPr>
                <w:sz w:val="20"/>
                <w:szCs w:val="20"/>
              </w:rPr>
              <w:t>You write using complete and meaningful sentences</w:t>
            </w:r>
          </w:p>
        </w:tc>
        <w:tc>
          <w:tcPr>
            <w:tcW w:w="1539" w:type="dxa"/>
          </w:tcPr>
          <w:p w14:paraId="0E8C9286" w14:textId="77777777" w:rsidR="00E71ED4" w:rsidRPr="00A55442" w:rsidRDefault="00E71ED4" w:rsidP="00ED7AAF">
            <w:pPr>
              <w:jc w:val="center"/>
              <w:rPr>
                <w:b/>
                <w:bCs/>
                <w:sz w:val="20"/>
                <w:szCs w:val="20"/>
              </w:rPr>
            </w:pPr>
          </w:p>
        </w:tc>
        <w:tc>
          <w:tcPr>
            <w:tcW w:w="1461" w:type="dxa"/>
          </w:tcPr>
          <w:p w14:paraId="41DDE317" w14:textId="77777777" w:rsidR="00E71ED4" w:rsidRPr="00A55442" w:rsidRDefault="00E71ED4" w:rsidP="00ED7AAF">
            <w:pPr>
              <w:jc w:val="center"/>
              <w:rPr>
                <w:b/>
                <w:bCs/>
                <w:sz w:val="20"/>
                <w:szCs w:val="20"/>
              </w:rPr>
            </w:pPr>
          </w:p>
        </w:tc>
        <w:tc>
          <w:tcPr>
            <w:tcW w:w="1461" w:type="dxa"/>
          </w:tcPr>
          <w:p w14:paraId="785DBCF9" w14:textId="77777777" w:rsidR="00E71ED4" w:rsidRPr="00A55442" w:rsidRDefault="00E71ED4" w:rsidP="00ED7AAF">
            <w:pPr>
              <w:jc w:val="center"/>
              <w:rPr>
                <w:b/>
                <w:bCs/>
                <w:sz w:val="20"/>
                <w:szCs w:val="20"/>
              </w:rPr>
            </w:pPr>
          </w:p>
        </w:tc>
      </w:tr>
      <w:tr w:rsidR="00E71ED4" w:rsidRPr="00A55442" w14:paraId="1B404C57" w14:textId="77777777" w:rsidTr="00E71ED4">
        <w:trPr>
          <w:jc w:val="center"/>
        </w:trPr>
        <w:tc>
          <w:tcPr>
            <w:tcW w:w="4889" w:type="dxa"/>
            <w:gridSpan w:val="3"/>
          </w:tcPr>
          <w:p w14:paraId="4D38E5F0" w14:textId="77777777" w:rsidR="00E71ED4" w:rsidRPr="00A55442" w:rsidRDefault="00E71ED4" w:rsidP="00ED7AAF">
            <w:pPr>
              <w:rPr>
                <w:sz w:val="20"/>
                <w:szCs w:val="20"/>
              </w:rPr>
            </w:pPr>
            <w:r w:rsidRPr="00A55442">
              <w:rPr>
                <w:sz w:val="20"/>
                <w:szCs w:val="20"/>
              </w:rPr>
              <w:t>The material you present is well developed</w:t>
            </w:r>
          </w:p>
        </w:tc>
        <w:tc>
          <w:tcPr>
            <w:tcW w:w="1539" w:type="dxa"/>
          </w:tcPr>
          <w:p w14:paraId="1ADA076D" w14:textId="77777777" w:rsidR="00E71ED4" w:rsidRPr="00A55442" w:rsidRDefault="00E71ED4" w:rsidP="00ED7AAF">
            <w:pPr>
              <w:jc w:val="center"/>
              <w:rPr>
                <w:b/>
                <w:bCs/>
                <w:sz w:val="20"/>
                <w:szCs w:val="20"/>
              </w:rPr>
            </w:pPr>
          </w:p>
        </w:tc>
        <w:tc>
          <w:tcPr>
            <w:tcW w:w="1461" w:type="dxa"/>
          </w:tcPr>
          <w:p w14:paraId="395B8EE7" w14:textId="77777777" w:rsidR="00E71ED4" w:rsidRPr="00A55442" w:rsidRDefault="00E71ED4" w:rsidP="00ED7AAF">
            <w:pPr>
              <w:jc w:val="center"/>
              <w:rPr>
                <w:b/>
                <w:bCs/>
                <w:sz w:val="20"/>
                <w:szCs w:val="20"/>
              </w:rPr>
            </w:pPr>
          </w:p>
        </w:tc>
        <w:tc>
          <w:tcPr>
            <w:tcW w:w="1461" w:type="dxa"/>
          </w:tcPr>
          <w:p w14:paraId="08861780" w14:textId="77777777" w:rsidR="00E71ED4" w:rsidRPr="00A55442" w:rsidRDefault="00E71ED4" w:rsidP="00ED7AAF">
            <w:pPr>
              <w:jc w:val="center"/>
              <w:rPr>
                <w:b/>
                <w:bCs/>
                <w:sz w:val="20"/>
                <w:szCs w:val="20"/>
              </w:rPr>
            </w:pPr>
          </w:p>
        </w:tc>
      </w:tr>
      <w:tr w:rsidR="00E71ED4" w:rsidRPr="00A55442" w14:paraId="2A6B9446" w14:textId="77777777" w:rsidTr="00E71ED4">
        <w:trPr>
          <w:jc w:val="center"/>
        </w:trPr>
        <w:tc>
          <w:tcPr>
            <w:tcW w:w="4889" w:type="dxa"/>
            <w:gridSpan w:val="3"/>
          </w:tcPr>
          <w:p w14:paraId="0CBD59FC" w14:textId="77777777" w:rsidR="00E71ED4" w:rsidRPr="00A55442" w:rsidRDefault="00E71ED4" w:rsidP="00ED7AAF">
            <w:pPr>
              <w:rPr>
                <w:sz w:val="20"/>
                <w:szCs w:val="20"/>
              </w:rPr>
            </w:pPr>
            <w:r w:rsidRPr="00A55442">
              <w:rPr>
                <w:sz w:val="20"/>
                <w:szCs w:val="20"/>
              </w:rPr>
              <w:t>You use proper language mechanics, spelling and grammar</w:t>
            </w:r>
          </w:p>
        </w:tc>
        <w:tc>
          <w:tcPr>
            <w:tcW w:w="1539" w:type="dxa"/>
          </w:tcPr>
          <w:p w14:paraId="5731CABF" w14:textId="77777777" w:rsidR="00E71ED4" w:rsidRPr="00A55442" w:rsidRDefault="00E71ED4" w:rsidP="00ED7AAF">
            <w:pPr>
              <w:jc w:val="center"/>
              <w:rPr>
                <w:b/>
                <w:bCs/>
                <w:sz w:val="20"/>
                <w:szCs w:val="20"/>
              </w:rPr>
            </w:pPr>
          </w:p>
        </w:tc>
        <w:tc>
          <w:tcPr>
            <w:tcW w:w="1461" w:type="dxa"/>
          </w:tcPr>
          <w:p w14:paraId="2C3BF60D" w14:textId="77777777" w:rsidR="00E71ED4" w:rsidRPr="00A55442" w:rsidRDefault="00E71ED4" w:rsidP="00ED7AAF">
            <w:pPr>
              <w:jc w:val="center"/>
              <w:rPr>
                <w:b/>
                <w:bCs/>
                <w:sz w:val="20"/>
                <w:szCs w:val="20"/>
              </w:rPr>
            </w:pPr>
          </w:p>
        </w:tc>
        <w:tc>
          <w:tcPr>
            <w:tcW w:w="1461" w:type="dxa"/>
          </w:tcPr>
          <w:p w14:paraId="135B2372" w14:textId="77777777" w:rsidR="00E71ED4" w:rsidRPr="00A55442" w:rsidRDefault="00E71ED4" w:rsidP="00ED7AAF">
            <w:pPr>
              <w:jc w:val="center"/>
              <w:rPr>
                <w:b/>
                <w:bCs/>
                <w:sz w:val="20"/>
                <w:szCs w:val="20"/>
              </w:rPr>
            </w:pPr>
          </w:p>
        </w:tc>
      </w:tr>
      <w:tr w:rsidR="00E71ED4" w:rsidRPr="00A55442" w14:paraId="13083FBB" w14:textId="77777777" w:rsidTr="00E71ED4">
        <w:trPr>
          <w:jc w:val="center"/>
        </w:trPr>
        <w:tc>
          <w:tcPr>
            <w:tcW w:w="4889" w:type="dxa"/>
            <w:gridSpan w:val="3"/>
          </w:tcPr>
          <w:p w14:paraId="7C23FC52" w14:textId="77777777" w:rsidR="00E71ED4" w:rsidRPr="00A55442" w:rsidRDefault="00E71ED4" w:rsidP="00ED7AAF">
            <w:pPr>
              <w:rPr>
                <w:sz w:val="20"/>
                <w:szCs w:val="20"/>
              </w:rPr>
            </w:pPr>
            <w:r w:rsidRPr="00A55442">
              <w:rPr>
                <w:sz w:val="20"/>
                <w:szCs w:val="20"/>
              </w:rPr>
              <w:t xml:space="preserve">You write in your own words using information provided </w:t>
            </w:r>
          </w:p>
          <w:p w14:paraId="0B93CD27" w14:textId="77777777" w:rsidR="00E71ED4" w:rsidRPr="00A55442" w:rsidRDefault="00E71ED4" w:rsidP="00ED7AAF">
            <w:pPr>
              <w:rPr>
                <w:sz w:val="20"/>
                <w:szCs w:val="20"/>
              </w:rPr>
            </w:pPr>
            <w:r w:rsidRPr="00A55442">
              <w:rPr>
                <w:sz w:val="20"/>
                <w:szCs w:val="20"/>
              </w:rPr>
              <w:lastRenderedPageBreak/>
              <w:t>PLAGIARISM = A GRADE OF ZERO</w:t>
            </w:r>
          </w:p>
        </w:tc>
        <w:tc>
          <w:tcPr>
            <w:tcW w:w="1539" w:type="dxa"/>
          </w:tcPr>
          <w:p w14:paraId="40321248" w14:textId="77777777" w:rsidR="00E71ED4" w:rsidRPr="00A55442" w:rsidRDefault="00E71ED4" w:rsidP="00ED7AAF">
            <w:pPr>
              <w:jc w:val="center"/>
              <w:rPr>
                <w:b/>
                <w:bCs/>
                <w:sz w:val="20"/>
                <w:szCs w:val="20"/>
              </w:rPr>
            </w:pPr>
          </w:p>
        </w:tc>
        <w:tc>
          <w:tcPr>
            <w:tcW w:w="1461" w:type="dxa"/>
          </w:tcPr>
          <w:p w14:paraId="5BF42813" w14:textId="77777777" w:rsidR="00E71ED4" w:rsidRPr="00A55442" w:rsidRDefault="00E71ED4" w:rsidP="00ED7AAF">
            <w:pPr>
              <w:jc w:val="center"/>
              <w:rPr>
                <w:b/>
                <w:bCs/>
                <w:sz w:val="20"/>
                <w:szCs w:val="20"/>
              </w:rPr>
            </w:pPr>
          </w:p>
        </w:tc>
        <w:tc>
          <w:tcPr>
            <w:tcW w:w="1461" w:type="dxa"/>
          </w:tcPr>
          <w:p w14:paraId="40B24B87" w14:textId="77777777" w:rsidR="00E71ED4" w:rsidRPr="00A55442" w:rsidRDefault="00E71ED4" w:rsidP="00ED7AAF">
            <w:pPr>
              <w:jc w:val="center"/>
              <w:rPr>
                <w:b/>
                <w:bCs/>
                <w:sz w:val="20"/>
                <w:szCs w:val="20"/>
              </w:rPr>
            </w:pPr>
          </w:p>
        </w:tc>
      </w:tr>
      <w:tr w:rsidR="00E71ED4" w:rsidRPr="00A55442" w14:paraId="0CECFEBC" w14:textId="77777777" w:rsidTr="00E71ED4">
        <w:trPr>
          <w:jc w:val="center"/>
        </w:trPr>
        <w:tc>
          <w:tcPr>
            <w:tcW w:w="9350" w:type="dxa"/>
            <w:gridSpan w:val="6"/>
            <w:shd w:val="clear" w:color="auto" w:fill="F2F2F2" w:themeFill="background1" w:themeFillShade="F2"/>
          </w:tcPr>
          <w:p w14:paraId="3E819990" w14:textId="77777777" w:rsidR="00E71ED4" w:rsidRPr="00A55442" w:rsidRDefault="00E71ED4" w:rsidP="00ED7AAF">
            <w:pPr>
              <w:rPr>
                <w:b/>
                <w:bCs/>
                <w:sz w:val="20"/>
                <w:szCs w:val="20"/>
              </w:rPr>
            </w:pPr>
            <w:r w:rsidRPr="00A55442">
              <w:rPr>
                <w:b/>
                <w:sz w:val="20"/>
                <w:szCs w:val="20"/>
              </w:rPr>
              <w:t>Work Habits – 5%</w:t>
            </w:r>
          </w:p>
        </w:tc>
      </w:tr>
      <w:tr w:rsidR="00E71ED4" w:rsidRPr="00A55442" w14:paraId="1B95EC90" w14:textId="77777777" w:rsidTr="00E71ED4">
        <w:trPr>
          <w:trHeight w:val="432"/>
          <w:jc w:val="center"/>
        </w:trPr>
        <w:tc>
          <w:tcPr>
            <w:tcW w:w="4889" w:type="dxa"/>
            <w:gridSpan w:val="3"/>
          </w:tcPr>
          <w:p w14:paraId="7AF52877" w14:textId="77777777" w:rsidR="00E71ED4" w:rsidRPr="00A55442" w:rsidRDefault="00E71ED4" w:rsidP="00ED7AAF">
            <w:pPr>
              <w:rPr>
                <w:sz w:val="20"/>
                <w:szCs w:val="20"/>
              </w:rPr>
            </w:pPr>
            <w:r w:rsidRPr="00A55442">
              <w:rPr>
                <w:sz w:val="20"/>
                <w:szCs w:val="20"/>
              </w:rPr>
              <w:t>Your work is neat and represents your best efforts</w:t>
            </w:r>
          </w:p>
        </w:tc>
        <w:tc>
          <w:tcPr>
            <w:tcW w:w="1539" w:type="dxa"/>
          </w:tcPr>
          <w:p w14:paraId="2A1E69F3" w14:textId="77777777" w:rsidR="00E71ED4" w:rsidRPr="00A55442" w:rsidRDefault="00E71ED4" w:rsidP="00ED7AAF">
            <w:pPr>
              <w:jc w:val="center"/>
              <w:rPr>
                <w:b/>
                <w:bCs/>
                <w:sz w:val="20"/>
                <w:szCs w:val="20"/>
              </w:rPr>
            </w:pPr>
          </w:p>
        </w:tc>
        <w:tc>
          <w:tcPr>
            <w:tcW w:w="1461" w:type="dxa"/>
          </w:tcPr>
          <w:p w14:paraId="6BD3478C" w14:textId="77777777" w:rsidR="00E71ED4" w:rsidRPr="00A55442" w:rsidRDefault="00E71ED4" w:rsidP="00ED7AAF">
            <w:pPr>
              <w:jc w:val="center"/>
              <w:rPr>
                <w:b/>
                <w:bCs/>
                <w:sz w:val="20"/>
                <w:szCs w:val="20"/>
              </w:rPr>
            </w:pPr>
          </w:p>
        </w:tc>
        <w:tc>
          <w:tcPr>
            <w:tcW w:w="1461" w:type="dxa"/>
          </w:tcPr>
          <w:p w14:paraId="236CAF83" w14:textId="77777777" w:rsidR="00E71ED4" w:rsidRPr="00A55442" w:rsidRDefault="00E71ED4" w:rsidP="00ED7AAF">
            <w:pPr>
              <w:jc w:val="center"/>
              <w:rPr>
                <w:b/>
                <w:bCs/>
                <w:sz w:val="20"/>
                <w:szCs w:val="20"/>
              </w:rPr>
            </w:pPr>
          </w:p>
        </w:tc>
      </w:tr>
      <w:tr w:rsidR="00E71ED4" w:rsidRPr="00A55442" w14:paraId="0215F722" w14:textId="77777777" w:rsidTr="00E71ED4">
        <w:trPr>
          <w:trHeight w:val="432"/>
          <w:jc w:val="center"/>
        </w:trPr>
        <w:tc>
          <w:tcPr>
            <w:tcW w:w="4889" w:type="dxa"/>
            <w:gridSpan w:val="3"/>
          </w:tcPr>
          <w:p w14:paraId="61A11E16" w14:textId="77777777" w:rsidR="00E71ED4" w:rsidRPr="00A55442" w:rsidRDefault="00E71ED4" w:rsidP="00ED7AAF">
            <w:pPr>
              <w:rPr>
                <w:sz w:val="20"/>
                <w:szCs w:val="20"/>
              </w:rPr>
            </w:pPr>
            <w:r w:rsidRPr="00A55442">
              <w:rPr>
                <w:sz w:val="20"/>
                <w:szCs w:val="20"/>
              </w:rPr>
              <w:t xml:space="preserve">Your work is colorful </w:t>
            </w:r>
          </w:p>
        </w:tc>
        <w:tc>
          <w:tcPr>
            <w:tcW w:w="1539" w:type="dxa"/>
          </w:tcPr>
          <w:p w14:paraId="7D0C20A8" w14:textId="77777777" w:rsidR="00E71ED4" w:rsidRPr="00A55442" w:rsidRDefault="00E71ED4" w:rsidP="00ED7AAF">
            <w:pPr>
              <w:jc w:val="center"/>
              <w:rPr>
                <w:b/>
                <w:bCs/>
                <w:sz w:val="20"/>
                <w:szCs w:val="20"/>
              </w:rPr>
            </w:pPr>
          </w:p>
        </w:tc>
        <w:tc>
          <w:tcPr>
            <w:tcW w:w="1461" w:type="dxa"/>
          </w:tcPr>
          <w:p w14:paraId="554DD819" w14:textId="77777777" w:rsidR="00E71ED4" w:rsidRPr="00A55442" w:rsidRDefault="00E71ED4" w:rsidP="00ED7AAF">
            <w:pPr>
              <w:jc w:val="center"/>
              <w:rPr>
                <w:b/>
                <w:bCs/>
                <w:sz w:val="20"/>
                <w:szCs w:val="20"/>
              </w:rPr>
            </w:pPr>
          </w:p>
        </w:tc>
        <w:tc>
          <w:tcPr>
            <w:tcW w:w="1461" w:type="dxa"/>
          </w:tcPr>
          <w:p w14:paraId="266815B8" w14:textId="77777777" w:rsidR="00E71ED4" w:rsidRPr="00A55442" w:rsidRDefault="00E71ED4" w:rsidP="00ED7AAF">
            <w:pPr>
              <w:jc w:val="center"/>
              <w:rPr>
                <w:b/>
                <w:bCs/>
                <w:sz w:val="20"/>
                <w:szCs w:val="20"/>
              </w:rPr>
            </w:pPr>
          </w:p>
        </w:tc>
      </w:tr>
      <w:tr w:rsidR="00E71ED4" w:rsidRPr="00A55442" w14:paraId="57F9759C" w14:textId="77777777" w:rsidTr="00E71ED4">
        <w:trPr>
          <w:trHeight w:val="432"/>
          <w:jc w:val="center"/>
        </w:trPr>
        <w:tc>
          <w:tcPr>
            <w:tcW w:w="4889" w:type="dxa"/>
            <w:gridSpan w:val="3"/>
          </w:tcPr>
          <w:p w14:paraId="1FB68B2D" w14:textId="77777777" w:rsidR="00E71ED4" w:rsidRPr="00A55442" w:rsidRDefault="00E71ED4" w:rsidP="00ED7AAF">
            <w:pPr>
              <w:rPr>
                <w:sz w:val="20"/>
                <w:szCs w:val="20"/>
              </w:rPr>
            </w:pPr>
            <w:r w:rsidRPr="00A55442">
              <w:rPr>
                <w:sz w:val="20"/>
                <w:szCs w:val="20"/>
              </w:rPr>
              <w:t>Your work is completed and turned in on time</w:t>
            </w:r>
          </w:p>
        </w:tc>
        <w:tc>
          <w:tcPr>
            <w:tcW w:w="1539" w:type="dxa"/>
          </w:tcPr>
          <w:p w14:paraId="3905FD31" w14:textId="77777777" w:rsidR="00E71ED4" w:rsidRPr="00A55442" w:rsidRDefault="00E71ED4" w:rsidP="00ED7AAF">
            <w:pPr>
              <w:jc w:val="center"/>
              <w:rPr>
                <w:b/>
                <w:bCs/>
                <w:sz w:val="20"/>
                <w:szCs w:val="20"/>
              </w:rPr>
            </w:pPr>
          </w:p>
        </w:tc>
        <w:tc>
          <w:tcPr>
            <w:tcW w:w="1461" w:type="dxa"/>
          </w:tcPr>
          <w:p w14:paraId="35CF01FD" w14:textId="77777777" w:rsidR="00E71ED4" w:rsidRPr="00A55442" w:rsidRDefault="00E71ED4" w:rsidP="00ED7AAF">
            <w:pPr>
              <w:jc w:val="center"/>
              <w:rPr>
                <w:b/>
                <w:bCs/>
                <w:sz w:val="20"/>
                <w:szCs w:val="20"/>
              </w:rPr>
            </w:pPr>
          </w:p>
        </w:tc>
        <w:tc>
          <w:tcPr>
            <w:tcW w:w="1461" w:type="dxa"/>
          </w:tcPr>
          <w:p w14:paraId="618C21CC" w14:textId="77777777" w:rsidR="00E71ED4" w:rsidRPr="00A55442" w:rsidRDefault="00E71ED4" w:rsidP="00ED7AAF">
            <w:pPr>
              <w:jc w:val="center"/>
              <w:rPr>
                <w:b/>
                <w:bCs/>
                <w:sz w:val="20"/>
                <w:szCs w:val="20"/>
              </w:rPr>
            </w:pPr>
          </w:p>
        </w:tc>
      </w:tr>
      <w:tr w:rsidR="00E71ED4" w:rsidRPr="00A55442" w14:paraId="4C00BD28" w14:textId="77777777" w:rsidTr="00E71ED4">
        <w:trPr>
          <w:trHeight w:val="278"/>
          <w:jc w:val="center"/>
        </w:trPr>
        <w:tc>
          <w:tcPr>
            <w:tcW w:w="4889" w:type="dxa"/>
            <w:gridSpan w:val="3"/>
          </w:tcPr>
          <w:p w14:paraId="1821CE19" w14:textId="77777777" w:rsidR="00E71ED4" w:rsidRPr="00A55442" w:rsidRDefault="00E71ED4" w:rsidP="00ED7AAF">
            <w:pPr>
              <w:rPr>
                <w:sz w:val="20"/>
                <w:szCs w:val="20"/>
              </w:rPr>
            </w:pPr>
            <w:r w:rsidRPr="00A55442">
              <w:rPr>
                <w:sz w:val="20"/>
                <w:szCs w:val="20"/>
              </w:rPr>
              <w:t>You stay on task and use your time wisely</w:t>
            </w:r>
          </w:p>
        </w:tc>
        <w:tc>
          <w:tcPr>
            <w:tcW w:w="1539" w:type="dxa"/>
          </w:tcPr>
          <w:p w14:paraId="63EC4230" w14:textId="77777777" w:rsidR="00E71ED4" w:rsidRPr="00A55442" w:rsidRDefault="00E71ED4" w:rsidP="00ED7AAF">
            <w:pPr>
              <w:rPr>
                <w:b/>
                <w:bCs/>
                <w:sz w:val="20"/>
                <w:szCs w:val="20"/>
              </w:rPr>
            </w:pPr>
          </w:p>
        </w:tc>
        <w:tc>
          <w:tcPr>
            <w:tcW w:w="1461" w:type="dxa"/>
          </w:tcPr>
          <w:p w14:paraId="79B4129C" w14:textId="77777777" w:rsidR="00E71ED4" w:rsidRPr="00A55442" w:rsidRDefault="00E71ED4" w:rsidP="00ED7AAF">
            <w:pPr>
              <w:rPr>
                <w:b/>
                <w:bCs/>
                <w:sz w:val="20"/>
                <w:szCs w:val="20"/>
              </w:rPr>
            </w:pPr>
          </w:p>
        </w:tc>
        <w:tc>
          <w:tcPr>
            <w:tcW w:w="1461" w:type="dxa"/>
          </w:tcPr>
          <w:p w14:paraId="0C3AEF73" w14:textId="77777777" w:rsidR="00E71ED4" w:rsidRPr="00A55442" w:rsidRDefault="00E71ED4" w:rsidP="00ED7AAF">
            <w:pPr>
              <w:rPr>
                <w:b/>
                <w:bCs/>
                <w:sz w:val="20"/>
                <w:szCs w:val="20"/>
              </w:rPr>
            </w:pPr>
          </w:p>
        </w:tc>
      </w:tr>
    </w:tbl>
    <w:p w14:paraId="5B13309D" w14:textId="77777777" w:rsidR="00E71ED4" w:rsidRDefault="00E71ED4"/>
    <w:sectPr w:rsidR="00E71E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1ED4"/>
    <w:rsid w:val="001C5A9F"/>
    <w:rsid w:val="00445FD9"/>
    <w:rsid w:val="00720B2C"/>
    <w:rsid w:val="00792BA7"/>
    <w:rsid w:val="00A324ED"/>
    <w:rsid w:val="00B32609"/>
    <w:rsid w:val="00B6229F"/>
    <w:rsid w:val="00E71ED4"/>
    <w:rsid w:val="00F402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6FF00A"/>
  <w15:chartTrackingRefBased/>
  <w15:docId w15:val="{3BE74D5B-FF7F-4341-90C7-C38227A682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imes New Roman"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71ED4"/>
    <w:pPr>
      <w:spacing w:after="0" w:line="240" w:lineRule="auto"/>
    </w:pPr>
    <w:rPr>
      <w:rFonts w:ascii="Times New Roman" w:hAnsi="Times New Roman" w:cs="Times New Roman"/>
      <w:sz w:val="24"/>
      <w:szCs w:val="24"/>
    </w:rPr>
  </w:style>
  <w:style w:type="paragraph" w:styleId="Heading3">
    <w:name w:val="heading 3"/>
    <w:basedOn w:val="Normal"/>
    <w:next w:val="Normal"/>
    <w:link w:val="Heading3Char"/>
    <w:semiHidden/>
    <w:unhideWhenUsed/>
    <w:qFormat/>
    <w:rsid w:val="00E71ED4"/>
    <w:pPr>
      <w:keepNext/>
      <w:spacing w:before="240" w:after="60"/>
      <w:outlineLvl w:val="2"/>
    </w:pPr>
    <w:rPr>
      <w:rFonts w:ascii="Cambria"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45FD9"/>
    <w:pPr>
      <w:spacing w:after="0" w:line="240" w:lineRule="auto"/>
    </w:pPr>
    <w:rPr>
      <w:rFonts w:ascii="Times New Roman" w:eastAsiaTheme="minorEastAsia" w:hAnsi="Times New Roman" w:cs="Times New Roman"/>
      <w:sz w:val="24"/>
    </w:rPr>
  </w:style>
  <w:style w:type="character" w:customStyle="1" w:styleId="Heading3Char">
    <w:name w:val="Heading 3 Char"/>
    <w:basedOn w:val="DefaultParagraphFont"/>
    <w:link w:val="Heading3"/>
    <w:semiHidden/>
    <w:rsid w:val="00E71ED4"/>
    <w:rPr>
      <w:rFonts w:ascii="Cambria" w:hAnsi="Cambria" w:cs="Times New Roman"/>
      <w:b/>
      <w:bCs/>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357</Words>
  <Characters>2038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Brim</dc:creator>
  <cp:keywords/>
  <dc:description/>
  <cp:lastModifiedBy>Nancy Brim</cp:lastModifiedBy>
  <cp:revision>1</cp:revision>
  <dcterms:created xsi:type="dcterms:W3CDTF">2018-05-01T00:30:00Z</dcterms:created>
  <dcterms:modified xsi:type="dcterms:W3CDTF">2018-05-01T00:42:00Z</dcterms:modified>
</cp:coreProperties>
</file>